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EB" w:rsidRPr="001977D6" w:rsidRDefault="009A16EB" w:rsidP="009A16EB">
      <w:pPr>
        <w:jc w:val="center"/>
        <w:rPr>
          <w:rFonts w:ascii="Arial" w:hAnsi="Arial" w:cs="Arial"/>
          <w:noProof/>
        </w:rPr>
      </w:pPr>
      <w:r>
        <w:rPr>
          <w:rFonts w:ascii="Arial" w:hAnsi="Arial" w:cs="Arial"/>
          <w:noProof/>
        </w:rPr>
        <w:drawing>
          <wp:inline distT="0" distB="0" distL="0" distR="0">
            <wp:extent cx="6191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9A16EB" w:rsidRPr="001977D6" w:rsidRDefault="009A16EB" w:rsidP="009A16EB">
      <w:pPr>
        <w:jc w:val="center"/>
        <w:rPr>
          <w:rFonts w:ascii="Arial" w:hAnsi="Arial" w:cs="Arial"/>
          <w:noProof/>
        </w:rPr>
      </w:pPr>
    </w:p>
    <w:p w:rsidR="009A16EB" w:rsidRPr="00A40966" w:rsidRDefault="009A16EB" w:rsidP="009A16EB">
      <w:pPr>
        <w:jc w:val="center"/>
        <w:rPr>
          <w:b/>
          <w:sz w:val="18"/>
          <w:szCs w:val="18"/>
        </w:rPr>
      </w:pPr>
      <w:r w:rsidRPr="00A40966">
        <w:rPr>
          <w:b/>
          <w:sz w:val="18"/>
          <w:szCs w:val="18"/>
        </w:rPr>
        <w:t>РОССИЙСКАЯ ФЕДЕРАЦИЯ</w:t>
      </w:r>
    </w:p>
    <w:p w:rsidR="009A16EB" w:rsidRPr="00A40966" w:rsidRDefault="009A16EB" w:rsidP="009A16EB">
      <w:pPr>
        <w:jc w:val="center"/>
        <w:rPr>
          <w:b/>
          <w:sz w:val="18"/>
          <w:szCs w:val="18"/>
        </w:rPr>
      </w:pPr>
      <w:r w:rsidRPr="00A40966">
        <w:rPr>
          <w:b/>
          <w:sz w:val="18"/>
          <w:szCs w:val="18"/>
        </w:rPr>
        <w:t>СВЕРДЛОВСКАЯ ОБЛАСТЬ</w:t>
      </w:r>
    </w:p>
    <w:p w:rsidR="009A16EB" w:rsidRPr="00A40966" w:rsidRDefault="009A16EB" w:rsidP="009A16EB">
      <w:pPr>
        <w:jc w:val="center"/>
        <w:rPr>
          <w:b/>
          <w:sz w:val="10"/>
          <w:szCs w:val="10"/>
        </w:rPr>
      </w:pPr>
    </w:p>
    <w:p w:rsidR="009A16EB" w:rsidRPr="00A40966" w:rsidRDefault="009A16EB" w:rsidP="009A16EB">
      <w:pPr>
        <w:jc w:val="center"/>
        <w:rPr>
          <w:b/>
          <w:sz w:val="22"/>
          <w:szCs w:val="22"/>
        </w:rPr>
      </w:pPr>
      <w:r w:rsidRPr="00A40966">
        <w:rPr>
          <w:b/>
          <w:sz w:val="22"/>
          <w:szCs w:val="22"/>
        </w:rPr>
        <w:t xml:space="preserve">ГЛАВА МУНИЦИПАЛЬНОГО ОБРАЗОВАНИЯ </w:t>
      </w:r>
    </w:p>
    <w:p w:rsidR="009A16EB" w:rsidRPr="00A40966" w:rsidRDefault="009A16EB" w:rsidP="009A16EB">
      <w:pPr>
        <w:jc w:val="center"/>
        <w:rPr>
          <w:b/>
          <w:sz w:val="22"/>
          <w:szCs w:val="22"/>
        </w:rPr>
      </w:pPr>
      <w:r w:rsidRPr="00A40966">
        <w:rPr>
          <w:b/>
          <w:sz w:val="22"/>
          <w:szCs w:val="22"/>
        </w:rPr>
        <w:t xml:space="preserve">ОБУХОВСКОЕ СЕЛЬСКОЕ ПОСЕЛЕНИЕ </w:t>
      </w:r>
    </w:p>
    <w:p w:rsidR="009A16EB" w:rsidRPr="00A40966" w:rsidRDefault="009A16EB" w:rsidP="009A16EB">
      <w:pPr>
        <w:jc w:val="center"/>
        <w:rPr>
          <w:b/>
          <w:sz w:val="10"/>
          <w:szCs w:val="10"/>
        </w:rPr>
      </w:pPr>
    </w:p>
    <w:p w:rsidR="009A16EB" w:rsidRPr="00A40966" w:rsidRDefault="009A16EB" w:rsidP="009A16EB">
      <w:pPr>
        <w:jc w:val="center"/>
        <w:rPr>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363855</wp:posOffset>
                </wp:positionV>
                <wp:extent cx="5938520" cy="30480"/>
                <wp:effectExtent l="32385" t="36830" r="29845" b="3746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304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mc:Fallback>
        </mc:AlternateContent>
      </w:r>
      <w:r w:rsidRPr="00A40966">
        <w:rPr>
          <w:b/>
          <w:sz w:val="38"/>
          <w:szCs w:val="38"/>
        </w:rPr>
        <w:t xml:space="preserve">ПОСТАНОВЛЕНИЕ    </w:t>
      </w:r>
    </w:p>
    <w:p w:rsidR="009A16EB" w:rsidRPr="00E03C89" w:rsidRDefault="009A16EB" w:rsidP="009A16EB">
      <w:pPr>
        <w:rPr>
          <w:szCs w:val="28"/>
        </w:rPr>
      </w:pPr>
    </w:p>
    <w:p w:rsidR="009A16EB" w:rsidRPr="008A087C" w:rsidRDefault="009A16EB" w:rsidP="009A16EB">
      <w:pPr>
        <w:rPr>
          <w:sz w:val="27"/>
          <w:szCs w:val="27"/>
        </w:rPr>
      </w:pPr>
      <w:r>
        <w:rPr>
          <w:sz w:val="27"/>
          <w:szCs w:val="27"/>
        </w:rPr>
        <w:t xml:space="preserve">От 07.06.2017г. </w:t>
      </w:r>
      <w:r w:rsidRPr="008A087C">
        <w:rPr>
          <w:sz w:val="27"/>
          <w:szCs w:val="27"/>
        </w:rPr>
        <w:t xml:space="preserve">    </w:t>
      </w:r>
      <w:r w:rsidRPr="008A087C">
        <w:rPr>
          <w:sz w:val="27"/>
          <w:szCs w:val="27"/>
        </w:rPr>
        <w:tab/>
        <w:t xml:space="preserve">              </w:t>
      </w:r>
      <w:r w:rsidRPr="008A087C">
        <w:rPr>
          <w:sz w:val="27"/>
          <w:szCs w:val="27"/>
        </w:rPr>
        <w:tab/>
      </w:r>
      <w:r w:rsidRPr="008A087C">
        <w:rPr>
          <w:sz w:val="27"/>
          <w:szCs w:val="27"/>
        </w:rPr>
        <w:tab/>
        <w:t xml:space="preserve">  №  </w:t>
      </w:r>
      <w:r>
        <w:rPr>
          <w:sz w:val="27"/>
          <w:szCs w:val="27"/>
        </w:rPr>
        <w:t>139</w:t>
      </w:r>
      <w:r w:rsidRPr="008A087C">
        <w:rPr>
          <w:sz w:val="27"/>
          <w:szCs w:val="27"/>
        </w:rPr>
        <w:t xml:space="preserve">                             </w:t>
      </w:r>
      <w:r>
        <w:rPr>
          <w:sz w:val="27"/>
          <w:szCs w:val="27"/>
        </w:rPr>
        <w:t xml:space="preserve">        </w:t>
      </w:r>
      <w:r w:rsidRPr="008A087C">
        <w:rPr>
          <w:sz w:val="27"/>
          <w:szCs w:val="27"/>
        </w:rPr>
        <w:t xml:space="preserve">  с. </w:t>
      </w:r>
      <w:proofErr w:type="spellStart"/>
      <w:r w:rsidRPr="008A087C">
        <w:rPr>
          <w:sz w:val="27"/>
          <w:szCs w:val="27"/>
        </w:rPr>
        <w:t>Обуховское</w:t>
      </w:r>
      <w:proofErr w:type="spellEnd"/>
    </w:p>
    <w:p w:rsidR="009A16EB" w:rsidRPr="00E03C89" w:rsidRDefault="009A16EB" w:rsidP="009A16EB">
      <w:pPr>
        <w:pStyle w:val="a3"/>
        <w:jc w:val="center"/>
        <w:rPr>
          <w:bCs/>
          <w:iCs/>
        </w:rPr>
      </w:pPr>
    </w:p>
    <w:p w:rsidR="009A16EB" w:rsidRPr="00C66359" w:rsidRDefault="009A16EB" w:rsidP="009A16EB">
      <w:pPr>
        <w:jc w:val="center"/>
        <w:rPr>
          <w:b/>
          <w:i/>
          <w:color w:val="000000"/>
          <w:sz w:val="28"/>
          <w:szCs w:val="28"/>
        </w:rPr>
      </w:pPr>
      <w:r w:rsidRPr="00C66359">
        <w:rPr>
          <w:b/>
          <w:i/>
          <w:color w:val="000000"/>
          <w:sz w:val="28"/>
          <w:szCs w:val="28"/>
        </w:rPr>
        <w:t xml:space="preserve">О создании общественной комиссии по обеспечению реализации муниципальной программы «Формирование </w:t>
      </w:r>
      <w:r>
        <w:rPr>
          <w:b/>
          <w:i/>
          <w:color w:val="000000"/>
          <w:sz w:val="28"/>
          <w:szCs w:val="28"/>
        </w:rPr>
        <w:t>современной</w:t>
      </w:r>
      <w:r w:rsidRPr="00C66359">
        <w:rPr>
          <w:b/>
          <w:i/>
          <w:color w:val="000000"/>
          <w:sz w:val="28"/>
          <w:szCs w:val="28"/>
        </w:rPr>
        <w:t xml:space="preserve"> городской среды </w:t>
      </w:r>
      <w:r>
        <w:rPr>
          <w:b/>
          <w:i/>
          <w:color w:val="000000"/>
          <w:sz w:val="28"/>
          <w:szCs w:val="28"/>
        </w:rPr>
        <w:t>на территории МО «</w:t>
      </w:r>
      <w:proofErr w:type="spellStart"/>
      <w:r>
        <w:rPr>
          <w:b/>
          <w:i/>
          <w:color w:val="000000"/>
          <w:sz w:val="28"/>
          <w:szCs w:val="28"/>
        </w:rPr>
        <w:t>Обуховское</w:t>
      </w:r>
      <w:proofErr w:type="spellEnd"/>
      <w:r>
        <w:rPr>
          <w:b/>
          <w:i/>
          <w:color w:val="000000"/>
          <w:sz w:val="28"/>
          <w:szCs w:val="28"/>
        </w:rPr>
        <w:t xml:space="preserve"> сельское поселение»</w:t>
      </w:r>
      <w:r w:rsidRPr="00C66359">
        <w:rPr>
          <w:b/>
          <w:i/>
          <w:color w:val="000000"/>
          <w:sz w:val="28"/>
          <w:szCs w:val="28"/>
        </w:rPr>
        <w:t xml:space="preserve"> на 2017-2022 годы»</w:t>
      </w:r>
    </w:p>
    <w:p w:rsidR="009A16EB" w:rsidRDefault="009A16EB">
      <w:pPr>
        <w:rPr>
          <w:sz w:val="28"/>
          <w:szCs w:val="28"/>
        </w:rPr>
      </w:pPr>
    </w:p>
    <w:p w:rsidR="00D82707" w:rsidRDefault="009A16EB" w:rsidP="001B54D9">
      <w:pPr>
        <w:spacing w:line="276" w:lineRule="auto"/>
        <w:ind w:firstLine="851"/>
        <w:jc w:val="both"/>
        <w:rPr>
          <w:sz w:val="28"/>
          <w:szCs w:val="28"/>
        </w:rPr>
      </w:pPr>
      <w:r w:rsidRPr="0098391C">
        <w:rPr>
          <w:sz w:val="28"/>
          <w:szCs w:val="28"/>
        </w:rPr>
        <w:t xml:space="preserve">В соответствии с Постановлением Правительства Российской Федерации </w:t>
      </w:r>
      <w:proofErr w:type="gramStart"/>
      <w:r w:rsidRPr="0098391C">
        <w:rPr>
          <w:sz w:val="28"/>
          <w:szCs w:val="28"/>
        </w:rPr>
        <w:t xml:space="preserve">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Pr>
          <w:sz w:val="28"/>
          <w:szCs w:val="28"/>
        </w:rPr>
        <w:t>комфортной</w:t>
      </w:r>
      <w:r w:rsidRPr="0098391C">
        <w:rPr>
          <w:sz w:val="28"/>
          <w:szCs w:val="28"/>
        </w:rPr>
        <w:t xml:space="preserve"> городской среды»,</w:t>
      </w:r>
      <w:r>
        <w:rPr>
          <w:sz w:val="28"/>
          <w:szCs w:val="28"/>
        </w:rPr>
        <w:t xml:space="preserve"> Постановлением главы МО «</w:t>
      </w:r>
      <w:proofErr w:type="spellStart"/>
      <w:r>
        <w:rPr>
          <w:sz w:val="28"/>
          <w:szCs w:val="28"/>
        </w:rPr>
        <w:t>Обуховское</w:t>
      </w:r>
      <w:proofErr w:type="spellEnd"/>
      <w:r>
        <w:rPr>
          <w:sz w:val="28"/>
          <w:szCs w:val="28"/>
        </w:rPr>
        <w:t xml:space="preserve"> сельское поселение» от 10.10.2013г. № 302 (с изменениями) «Об утверждении Порядка формирования и реализации муниципальных программ»</w:t>
      </w:r>
      <w:r w:rsidRPr="0098391C">
        <w:rPr>
          <w:sz w:val="28"/>
          <w:szCs w:val="28"/>
        </w:rPr>
        <w:t xml:space="preserve"> </w:t>
      </w:r>
      <w:r>
        <w:rPr>
          <w:sz w:val="28"/>
          <w:szCs w:val="28"/>
        </w:rPr>
        <w:t xml:space="preserve">и </w:t>
      </w:r>
      <w:r w:rsidRPr="0098391C">
        <w:rPr>
          <w:sz w:val="28"/>
          <w:szCs w:val="28"/>
        </w:rPr>
        <w:t>руководствуясь Уставом</w:t>
      </w:r>
      <w:r>
        <w:rPr>
          <w:sz w:val="28"/>
          <w:szCs w:val="28"/>
        </w:rPr>
        <w:t xml:space="preserve"> МО «</w:t>
      </w:r>
      <w:proofErr w:type="spellStart"/>
      <w:r>
        <w:rPr>
          <w:sz w:val="28"/>
          <w:szCs w:val="28"/>
        </w:rPr>
        <w:t>Обуховское</w:t>
      </w:r>
      <w:proofErr w:type="spellEnd"/>
      <w:r>
        <w:rPr>
          <w:sz w:val="28"/>
          <w:szCs w:val="28"/>
        </w:rPr>
        <w:t xml:space="preserve"> сельское</w:t>
      </w:r>
      <w:proofErr w:type="gramEnd"/>
      <w:r>
        <w:rPr>
          <w:sz w:val="28"/>
          <w:szCs w:val="28"/>
        </w:rPr>
        <w:t xml:space="preserve"> поселение»</w:t>
      </w:r>
    </w:p>
    <w:p w:rsidR="009A16EB" w:rsidRPr="004B4C6F" w:rsidRDefault="009A16EB" w:rsidP="009A16EB">
      <w:pPr>
        <w:shd w:val="clear" w:color="auto" w:fill="FFFFFF"/>
        <w:spacing w:before="120"/>
        <w:ind w:left="11" w:right="181" w:firstLine="590"/>
        <w:jc w:val="both"/>
        <w:rPr>
          <w:b/>
          <w:sz w:val="28"/>
          <w:szCs w:val="28"/>
        </w:rPr>
      </w:pPr>
      <w:r>
        <w:rPr>
          <w:b/>
          <w:sz w:val="28"/>
          <w:szCs w:val="28"/>
        </w:rPr>
        <w:t>ПОСТАНОВЛЯЮ</w:t>
      </w:r>
      <w:r w:rsidRPr="004B4C6F">
        <w:rPr>
          <w:b/>
          <w:sz w:val="28"/>
          <w:szCs w:val="28"/>
        </w:rPr>
        <w:t>:</w:t>
      </w:r>
    </w:p>
    <w:p w:rsidR="009A16EB" w:rsidRPr="0098391C" w:rsidRDefault="009A16EB" w:rsidP="009A16EB">
      <w:pPr>
        <w:pStyle w:val="a8"/>
        <w:suppressLineNumbers/>
        <w:tabs>
          <w:tab w:val="left" w:pos="993"/>
          <w:tab w:val="left" w:pos="9918"/>
        </w:tabs>
        <w:spacing w:after="0" w:line="240" w:lineRule="auto"/>
        <w:ind w:firstLine="709"/>
        <w:jc w:val="both"/>
        <w:rPr>
          <w:b w:val="0"/>
          <w:szCs w:val="28"/>
        </w:rPr>
      </w:pPr>
      <w:bookmarkStart w:id="0" w:name="sub_5"/>
      <w:r w:rsidRPr="0098391C">
        <w:rPr>
          <w:b w:val="0"/>
          <w:szCs w:val="28"/>
        </w:rPr>
        <w:t xml:space="preserve">1. Создать общественную комиссию по обеспечению реализации муниципальной программы «Формирование </w:t>
      </w:r>
      <w:r>
        <w:rPr>
          <w:b w:val="0"/>
          <w:szCs w:val="28"/>
        </w:rPr>
        <w:t>современной</w:t>
      </w:r>
      <w:r w:rsidRPr="0098391C">
        <w:rPr>
          <w:b w:val="0"/>
          <w:szCs w:val="28"/>
        </w:rPr>
        <w:t xml:space="preserve"> городской среды </w:t>
      </w:r>
      <w:r>
        <w:rPr>
          <w:b w:val="0"/>
          <w:szCs w:val="28"/>
        </w:rPr>
        <w:t>на территории МО «</w:t>
      </w:r>
      <w:proofErr w:type="spellStart"/>
      <w:r>
        <w:rPr>
          <w:b w:val="0"/>
          <w:szCs w:val="28"/>
        </w:rPr>
        <w:t>Обуховское</w:t>
      </w:r>
      <w:proofErr w:type="spellEnd"/>
      <w:r>
        <w:rPr>
          <w:b w:val="0"/>
          <w:szCs w:val="28"/>
        </w:rPr>
        <w:t xml:space="preserve"> сельское поселение»</w:t>
      </w:r>
      <w:r w:rsidRPr="0098391C">
        <w:rPr>
          <w:b w:val="0"/>
          <w:szCs w:val="28"/>
        </w:rPr>
        <w:t xml:space="preserve"> на 2017-2022 годы».</w:t>
      </w:r>
    </w:p>
    <w:p w:rsidR="009A16EB" w:rsidRPr="0098391C" w:rsidRDefault="009A16EB" w:rsidP="009A16EB">
      <w:pPr>
        <w:pStyle w:val="a6"/>
        <w:suppressLineNumbers/>
        <w:suppressAutoHyphens/>
        <w:spacing w:after="0"/>
        <w:ind w:firstLine="709"/>
        <w:jc w:val="both"/>
        <w:rPr>
          <w:sz w:val="28"/>
          <w:szCs w:val="28"/>
        </w:rPr>
      </w:pPr>
      <w:r w:rsidRPr="0098391C">
        <w:rPr>
          <w:sz w:val="28"/>
          <w:szCs w:val="28"/>
        </w:rPr>
        <w:t>2. Утвердить:</w:t>
      </w:r>
    </w:p>
    <w:p w:rsidR="009A16EB" w:rsidRPr="0098391C" w:rsidRDefault="009A16EB" w:rsidP="009A16EB">
      <w:pPr>
        <w:pStyle w:val="a6"/>
        <w:suppressLineNumbers/>
        <w:suppressAutoHyphens/>
        <w:spacing w:after="0"/>
        <w:ind w:firstLine="709"/>
        <w:jc w:val="both"/>
        <w:rPr>
          <w:sz w:val="28"/>
          <w:szCs w:val="28"/>
        </w:rPr>
      </w:pPr>
      <w:r w:rsidRPr="0098391C">
        <w:rPr>
          <w:sz w:val="28"/>
          <w:szCs w:val="28"/>
        </w:rPr>
        <w:t xml:space="preserve">1) Положение об общественной комиссии по обеспечению реализации муниципальной программы «Формирование </w:t>
      </w:r>
      <w:r>
        <w:rPr>
          <w:sz w:val="28"/>
          <w:szCs w:val="28"/>
        </w:rPr>
        <w:t xml:space="preserve">современной </w:t>
      </w:r>
      <w:r w:rsidRPr="0098391C">
        <w:rPr>
          <w:sz w:val="28"/>
          <w:szCs w:val="28"/>
        </w:rPr>
        <w:t>городской среды</w:t>
      </w:r>
      <w:r>
        <w:rPr>
          <w:sz w:val="28"/>
          <w:szCs w:val="28"/>
        </w:rPr>
        <w:t xml:space="preserve"> </w:t>
      </w:r>
      <w:r w:rsidRPr="009A16EB">
        <w:rPr>
          <w:sz w:val="28"/>
          <w:szCs w:val="28"/>
        </w:rPr>
        <w:t>на территории МО «</w:t>
      </w:r>
      <w:proofErr w:type="spellStart"/>
      <w:r w:rsidRPr="009A16EB">
        <w:rPr>
          <w:sz w:val="28"/>
          <w:szCs w:val="28"/>
        </w:rPr>
        <w:t>Обуховское</w:t>
      </w:r>
      <w:proofErr w:type="spellEnd"/>
      <w:r w:rsidRPr="009A16EB">
        <w:rPr>
          <w:sz w:val="28"/>
          <w:szCs w:val="28"/>
        </w:rPr>
        <w:t xml:space="preserve"> сельское поселение»</w:t>
      </w:r>
      <w:r w:rsidRPr="0098391C">
        <w:rPr>
          <w:sz w:val="28"/>
          <w:szCs w:val="28"/>
        </w:rPr>
        <w:t xml:space="preserve"> на 2017-2022 годы»</w:t>
      </w:r>
      <w:r>
        <w:rPr>
          <w:sz w:val="28"/>
          <w:szCs w:val="28"/>
        </w:rPr>
        <w:t xml:space="preserve"> (прилагается)</w:t>
      </w:r>
      <w:r w:rsidRPr="0098391C">
        <w:rPr>
          <w:sz w:val="28"/>
          <w:szCs w:val="28"/>
        </w:rPr>
        <w:t>;</w:t>
      </w:r>
    </w:p>
    <w:p w:rsidR="009A16EB" w:rsidRPr="0098391C" w:rsidRDefault="009A16EB" w:rsidP="009A16EB">
      <w:pPr>
        <w:pStyle w:val="a6"/>
        <w:suppressLineNumbers/>
        <w:tabs>
          <w:tab w:val="left" w:pos="1276"/>
        </w:tabs>
        <w:suppressAutoHyphens/>
        <w:spacing w:after="0"/>
        <w:ind w:firstLine="709"/>
        <w:jc w:val="both"/>
        <w:rPr>
          <w:sz w:val="28"/>
          <w:szCs w:val="28"/>
        </w:rPr>
      </w:pPr>
      <w:r w:rsidRPr="0098391C">
        <w:rPr>
          <w:sz w:val="28"/>
          <w:szCs w:val="28"/>
        </w:rPr>
        <w:t xml:space="preserve">2) состав общественной комиссии по обеспечению реализации муниципальной программы </w:t>
      </w:r>
      <w:r w:rsidRPr="001B54D9">
        <w:rPr>
          <w:sz w:val="28"/>
          <w:szCs w:val="28"/>
        </w:rPr>
        <w:t>«Формирование современной городской среды на территории МО «</w:t>
      </w:r>
      <w:proofErr w:type="spellStart"/>
      <w:r w:rsidRPr="001B54D9">
        <w:rPr>
          <w:sz w:val="28"/>
          <w:szCs w:val="28"/>
        </w:rPr>
        <w:t>Обуховское</w:t>
      </w:r>
      <w:proofErr w:type="spellEnd"/>
      <w:r w:rsidRPr="001B54D9">
        <w:rPr>
          <w:sz w:val="28"/>
          <w:szCs w:val="28"/>
        </w:rPr>
        <w:t xml:space="preserve"> сельское поселение» на 2017-2022 годы»</w:t>
      </w:r>
      <w:r>
        <w:rPr>
          <w:sz w:val="28"/>
          <w:szCs w:val="28"/>
        </w:rPr>
        <w:t xml:space="preserve"> (прилагается)</w:t>
      </w:r>
      <w:r w:rsidRPr="0098391C">
        <w:rPr>
          <w:sz w:val="28"/>
          <w:szCs w:val="28"/>
        </w:rPr>
        <w:t>.</w:t>
      </w:r>
    </w:p>
    <w:p w:rsidR="009A16EB" w:rsidRPr="0098391C" w:rsidRDefault="009A16EB" w:rsidP="009A16EB">
      <w:pPr>
        <w:autoSpaceDE w:val="0"/>
        <w:autoSpaceDN w:val="0"/>
        <w:adjustRightInd w:val="0"/>
        <w:ind w:firstLine="709"/>
        <w:jc w:val="both"/>
        <w:rPr>
          <w:color w:val="000000"/>
          <w:sz w:val="28"/>
          <w:szCs w:val="28"/>
        </w:rPr>
      </w:pPr>
      <w:r w:rsidRPr="0098391C">
        <w:rPr>
          <w:sz w:val="28"/>
          <w:szCs w:val="28"/>
        </w:rPr>
        <w:t xml:space="preserve">3. </w:t>
      </w:r>
      <w:r w:rsidRPr="0098391C">
        <w:rPr>
          <w:color w:val="000000"/>
          <w:sz w:val="28"/>
          <w:szCs w:val="28"/>
        </w:rPr>
        <w:t>Опубликовать данное постановление в газете «</w:t>
      </w:r>
      <w:proofErr w:type="spellStart"/>
      <w:r w:rsidR="001B54D9">
        <w:rPr>
          <w:color w:val="000000"/>
          <w:sz w:val="28"/>
          <w:szCs w:val="28"/>
        </w:rPr>
        <w:t>Камышловские</w:t>
      </w:r>
      <w:proofErr w:type="spellEnd"/>
      <w:r w:rsidR="001B54D9">
        <w:rPr>
          <w:color w:val="000000"/>
          <w:sz w:val="28"/>
          <w:szCs w:val="28"/>
        </w:rPr>
        <w:t xml:space="preserve"> известия</w:t>
      </w:r>
      <w:r w:rsidRPr="0098391C">
        <w:rPr>
          <w:color w:val="000000"/>
          <w:sz w:val="28"/>
          <w:szCs w:val="28"/>
        </w:rPr>
        <w:t xml:space="preserve">» и разместить на официальном сайте </w:t>
      </w:r>
      <w:r w:rsidR="001B54D9">
        <w:rPr>
          <w:color w:val="000000"/>
          <w:sz w:val="28"/>
          <w:szCs w:val="28"/>
        </w:rPr>
        <w:t>МО «</w:t>
      </w:r>
      <w:proofErr w:type="spellStart"/>
      <w:r w:rsidR="001B54D9">
        <w:rPr>
          <w:color w:val="000000"/>
          <w:sz w:val="28"/>
          <w:szCs w:val="28"/>
        </w:rPr>
        <w:t>Обуховское</w:t>
      </w:r>
      <w:proofErr w:type="spellEnd"/>
      <w:r w:rsidR="001B54D9">
        <w:rPr>
          <w:color w:val="000000"/>
          <w:sz w:val="28"/>
          <w:szCs w:val="28"/>
        </w:rPr>
        <w:t xml:space="preserve"> сельское поселение»</w:t>
      </w:r>
      <w:r w:rsidRPr="0098391C">
        <w:rPr>
          <w:color w:val="000000"/>
          <w:sz w:val="28"/>
          <w:szCs w:val="28"/>
        </w:rPr>
        <w:t>.</w:t>
      </w:r>
    </w:p>
    <w:p w:rsidR="009A16EB" w:rsidRPr="004C4CE5" w:rsidRDefault="009A16EB" w:rsidP="009A16EB">
      <w:pPr>
        <w:ind w:firstLine="709"/>
        <w:jc w:val="both"/>
      </w:pPr>
      <w:r>
        <w:rPr>
          <w:sz w:val="28"/>
          <w:szCs w:val="28"/>
        </w:rPr>
        <w:lastRenderedPageBreak/>
        <w:t>4</w:t>
      </w:r>
      <w:r w:rsidRPr="004C4CE5">
        <w:rPr>
          <w:sz w:val="28"/>
          <w:szCs w:val="28"/>
        </w:rPr>
        <w:t xml:space="preserve">. </w:t>
      </w:r>
      <w:proofErr w:type="gramStart"/>
      <w:r w:rsidRPr="004C4CE5">
        <w:rPr>
          <w:sz w:val="28"/>
          <w:szCs w:val="28"/>
        </w:rPr>
        <w:t>Контроль за</w:t>
      </w:r>
      <w:proofErr w:type="gramEnd"/>
      <w:r w:rsidRPr="004C4CE5">
        <w:rPr>
          <w:sz w:val="28"/>
          <w:szCs w:val="28"/>
        </w:rPr>
        <w:t xml:space="preserve"> выполнением настоящего постановления возложить на </w:t>
      </w:r>
      <w:r w:rsidR="001B54D9">
        <w:rPr>
          <w:sz w:val="28"/>
          <w:szCs w:val="28"/>
        </w:rPr>
        <w:t>специалиста</w:t>
      </w:r>
      <w:r w:rsidRPr="004C4CE5">
        <w:rPr>
          <w:sz w:val="28"/>
          <w:szCs w:val="28"/>
        </w:rPr>
        <w:t xml:space="preserve"> администрации </w:t>
      </w:r>
      <w:r w:rsidR="001B54D9">
        <w:rPr>
          <w:sz w:val="28"/>
          <w:szCs w:val="28"/>
        </w:rPr>
        <w:t>МО «</w:t>
      </w:r>
      <w:proofErr w:type="spellStart"/>
      <w:r w:rsidR="001B54D9">
        <w:rPr>
          <w:sz w:val="28"/>
          <w:szCs w:val="28"/>
        </w:rPr>
        <w:t>Обуховское</w:t>
      </w:r>
      <w:proofErr w:type="spellEnd"/>
      <w:r w:rsidR="001B54D9">
        <w:rPr>
          <w:sz w:val="28"/>
          <w:szCs w:val="28"/>
        </w:rPr>
        <w:t xml:space="preserve"> сельское поселение»</w:t>
      </w:r>
      <w:r w:rsidRPr="004C4CE5">
        <w:rPr>
          <w:sz w:val="28"/>
          <w:szCs w:val="28"/>
        </w:rPr>
        <w:t xml:space="preserve"> </w:t>
      </w:r>
      <w:r w:rsidR="001B54D9">
        <w:rPr>
          <w:sz w:val="28"/>
          <w:szCs w:val="28"/>
        </w:rPr>
        <w:t xml:space="preserve">по </w:t>
      </w:r>
      <w:r>
        <w:rPr>
          <w:sz w:val="28"/>
          <w:szCs w:val="28"/>
        </w:rPr>
        <w:t>благоустройству</w:t>
      </w:r>
      <w:r w:rsidRPr="004C4CE5">
        <w:rPr>
          <w:sz w:val="28"/>
          <w:szCs w:val="28"/>
        </w:rPr>
        <w:t xml:space="preserve"> </w:t>
      </w:r>
      <w:proofErr w:type="spellStart"/>
      <w:r w:rsidR="001B54D9">
        <w:rPr>
          <w:sz w:val="28"/>
          <w:szCs w:val="28"/>
        </w:rPr>
        <w:t>Овчинников</w:t>
      </w:r>
      <w:r w:rsidR="00D92D23">
        <w:rPr>
          <w:sz w:val="28"/>
          <w:szCs w:val="28"/>
        </w:rPr>
        <w:t>у</w:t>
      </w:r>
      <w:proofErr w:type="spellEnd"/>
      <w:r w:rsidR="001B54D9">
        <w:rPr>
          <w:sz w:val="28"/>
          <w:szCs w:val="28"/>
        </w:rPr>
        <w:t xml:space="preserve"> С.М.</w:t>
      </w:r>
      <w:bookmarkEnd w:id="0"/>
    </w:p>
    <w:p w:rsidR="009A16EB" w:rsidRDefault="009A16EB" w:rsidP="009A16EB">
      <w:pPr>
        <w:rPr>
          <w:sz w:val="26"/>
          <w:szCs w:val="26"/>
        </w:rPr>
      </w:pPr>
    </w:p>
    <w:p w:rsidR="009A16EB" w:rsidRPr="00FD7629" w:rsidRDefault="009A16EB" w:rsidP="009A16EB">
      <w:pPr>
        <w:rPr>
          <w:sz w:val="26"/>
          <w:szCs w:val="26"/>
        </w:rPr>
      </w:pPr>
    </w:p>
    <w:p w:rsidR="009A16EB" w:rsidRDefault="009A16EB" w:rsidP="009A16EB">
      <w:pPr>
        <w:pStyle w:val="ConsPlusNormal"/>
        <w:ind w:firstLine="0"/>
        <w:outlineLvl w:val="0"/>
        <w:rPr>
          <w:rFonts w:ascii="Times New Roman" w:hAnsi="Times New Roman" w:cs="Times New Roman"/>
          <w:sz w:val="28"/>
          <w:szCs w:val="28"/>
        </w:rPr>
      </w:pPr>
    </w:p>
    <w:p w:rsidR="001B54D9" w:rsidRDefault="009A16EB" w:rsidP="001B54D9">
      <w:pPr>
        <w:pStyle w:val="ConsPlusNormal"/>
        <w:ind w:firstLine="0"/>
        <w:outlineLvl w:val="0"/>
        <w:rPr>
          <w:rFonts w:ascii="Times New Roman" w:hAnsi="Times New Roman" w:cs="Times New Roman"/>
          <w:sz w:val="28"/>
          <w:szCs w:val="28"/>
        </w:rPr>
      </w:pPr>
      <w:r w:rsidRPr="00EC0B4A">
        <w:rPr>
          <w:rFonts w:ascii="Times New Roman" w:hAnsi="Times New Roman" w:cs="Times New Roman"/>
          <w:sz w:val="28"/>
          <w:szCs w:val="28"/>
        </w:rPr>
        <w:t>Глава</w:t>
      </w:r>
      <w:r>
        <w:rPr>
          <w:rFonts w:ascii="Times New Roman" w:hAnsi="Times New Roman" w:cs="Times New Roman"/>
          <w:sz w:val="28"/>
          <w:szCs w:val="28"/>
        </w:rPr>
        <w:t xml:space="preserve"> </w:t>
      </w:r>
      <w:r w:rsidR="001B54D9">
        <w:rPr>
          <w:rFonts w:ascii="Times New Roman" w:hAnsi="Times New Roman" w:cs="Times New Roman"/>
          <w:sz w:val="28"/>
          <w:szCs w:val="28"/>
        </w:rPr>
        <w:t>МО</w:t>
      </w:r>
    </w:p>
    <w:p w:rsidR="009A16EB" w:rsidRDefault="001B54D9" w:rsidP="001B54D9">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Обуховское</w:t>
      </w:r>
      <w:proofErr w:type="spellEnd"/>
      <w:r>
        <w:rPr>
          <w:rFonts w:ascii="Times New Roman" w:hAnsi="Times New Roman" w:cs="Times New Roman"/>
          <w:sz w:val="28"/>
          <w:szCs w:val="28"/>
        </w:rPr>
        <w:t xml:space="preserve"> сельское поселение»</w:t>
      </w:r>
      <w:r w:rsidR="009A16EB">
        <w:rPr>
          <w:rFonts w:ascii="Times New Roman" w:hAnsi="Times New Roman" w:cs="Times New Roman"/>
          <w:sz w:val="28"/>
          <w:szCs w:val="28"/>
        </w:rPr>
        <w:t xml:space="preserve">                      </w:t>
      </w:r>
      <w:r>
        <w:rPr>
          <w:rFonts w:ascii="Times New Roman" w:hAnsi="Times New Roman" w:cs="Times New Roman"/>
          <w:sz w:val="28"/>
          <w:szCs w:val="28"/>
        </w:rPr>
        <w:t xml:space="preserve">                        </w:t>
      </w:r>
      <w:r w:rsidR="009A16EB">
        <w:rPr>
          <w:rFonts w:ascii="Times New Roman" w:hAnsi="Times New Roman" w:cs="Times New Roman"/>
          <w:sz w:val="28"/>
          <w:szCs w:val="28"/>
        </w:rPr>
        <w:t xml:space="preserve">        </w:t>
      </w:r>
      <w:proofErr w:type="spellStart"/>
      <w:r>
        <w:rPr>
          <w:rFonts w:ascii="Times New Roman" w:hAnsi="Times New Roman" w:cs="Times New Roman"/>
          <w:sz w:val="28"/>
          <w:szCs w:val="28"/>
        </w:rPr>
        <w:t>В.И.Верхорубов</w:t>
      </w:r>
      <w:proofErr w:type="spellEnd"/>
    </w:p>
    <w:p w:rsidR="009A16EB" w:rsidRDefault="009A16EB"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1B54D9" w:rsidRDefault="001B54D9" w:rsidP="009A16EB">
      <w:pPr>
        <w:ind w:firstLine="851"/>
        <w:jc w:val="both"/>
      </w:pPr>
    </w:p>
    <w:p w:rsidR="006150EC" w:rsidRPr="007D0AA8" w:rsidRDefault="006150EC" w:rsidP="006150EC">
      <w:pPr>
        <w:jc w:val="right"/>
      </w:pPr>
      <w:r>
        <w:lastRenderedPageBreak/>
        <w:t>Утверждено:</w:t>
      </w:r>
    </w:p>
    <w:p w:rsidR="006150EC" w:rsidRDefault="006150EC" w:rsidP="006150EC">
      <w:pPr>
        <w:jc w:val="right"/>
      </w:pPr>
      <w:r>
        <w:t xml:space="preserve">Постановлением главы МО </w:t>
      </w:r>
    </w:p>
    <w:p w:rsidR="006150EC" w:rsidRDefault="006150EC" w:rsidP="006150EC">
      <w:pPr>
        <w:jc w:val="right"/>
      </w:pPr>
      <w:r>
        <w:t>«</w:t>
      </w:r>
      <w:proofErr w:type="spellStart"/>
      <w:r>
        <w:t>Обуховское</w:t>
      </w:r>
      <w:proofErr w:type="spellEnd"/>
      <w:r>
        <w:t xml:space="preserve"> сельское поселение» </w:t>
      </w:r>
    </w:p>
    <w:p w:rsidR="006150EC" w:rsidRPr="00C66359" w:rsidRDefault="006150EC" w:rsidP="006150EC">
      <w:pPr>
        <w:jc w:val="right"/>
      </w:pPr>
      <w:r>
        <w:t>от 07.06.2017  № 139</w:t>
      </w:r>
    </w:p>
    <w:p w:rsidR="006150EC" w:rsidRDefault="006150EC" w:rsidP="006150EC">
      <w:pPr>
        <w:widowControl w:val="0"/>
        <w:autoSpaceDE w:val="0"/>
        <w:autoSpaceDN w:val="0"/>
        <w:jc w:val="center"/>
        <w:rPr>
          <w:b/>
          <w:sz w:val="28"/>
          <w:szCs w:val="28"/>
        </w:rPr>
      </w:pPr>
    </w:p>
    <w:p w:rsidR="006150EC" w:rsidRPr="00562620" w:rsidRDefault="006150EC" w:rsidP="006150EC">
      <w:pPr>
        <w:widowControl w:val="0"/>
        <w:autoSpaceDE w:val="0"/>
        <w:autoSpaceDN w:val="0"/>
        <w:adjustRightInd w:val="0"/>
        <w:ind w:firstLine="720"/>
        <w:jc w:val="both"/>
      </w:pPr>
    </w:p>
    <w:p w:rsidR="006150EC" w:rsidRPr="0098391C" w:rsidRDefault="006150EC" w:rsidP="006150EC">
      <w:pPr>
        <w:jc w:val="center"/>
        <w:rPr>
          <w:b/>
          <w:sz w:val="28"/>
          <w:szCs w:val="28"/>
        </w:rPr>
      </w:pPr>
      <w:r w:rsidRPr="0098391C">
        <w:rPr>
          <w:b/>
          <w:sz w:val="28"/>
          <w:szCs w:val="28"/>
        </w:rPr>
        <w:t>Положение</w:t>
      </w:r>
    </w:p>
    <w:p w:rsidR="006150EC" w:rsidRPr="0098391C" w:rsidRDefault="006150EC" w:rsidP="006150EC">
      <w:pPr>
        <w:jc w:val="center"/>
        <w:rPr>
          <w:b/>
          <w:sz w:val="28"/>
          <w:szCs w:val="28"/>
        </w:rPr>
      </w:pPr>
      <w:bookmarkStart w:id="1" w:name="bookmark3"/>
      <w:r w:rsidRPr="0098391C">
        <w:rPr>
          <w:b/>
          <w:sz w:val="28"/>
          <w:szCs w:val="28"/>
        </w:rPr>
        <w:t xml:space="preserve">об общественной комиссии по обеспечению реализации муниципальной программы «Формирование </w:t>
      </w:r>
      <w:r>
        <w:rPr>
          <w:b/>
          <w:sz w:val="28"/>
          <w:szCs w:val="28"/>
        </w:rPr>
        <w:t>современной</w:t>
      </w:r>
      <w:r w:rsidRPr="0098391C">
        <w:rPr>
          <w:b/>
          <w:sz w:val="28"/>
          <w:szCs w:val="28"/>
        </w:rPr>
        <w:t xml:space="preserve"> городской среды </w:t>
      </w:r>
      <w:r>
        <w:rPr>
          <w:b/>
          <w:sz w:val="28"/>
          <w:szCs w:val="28"/>
        </w:rPr>
        <w:t>на территории МО «</w:t>
      </w:r>
      <w:proofErr w:type="spellStart"/>
      <w:r>
        <w:rPr>
          <w:b/>
          <w:sz w:val="28"/>
          <w:szCs w:val="28"/>
        </w:rPr>
        <w:t>Обуховское</w:t>
      </w:r>
      <w:proofErr w:type="spellEnd"/>
      <w:r>
        <w:rPr>
          <w:b/>
          <w:sz w:val="28"/>
          <w:szCs w:val="28"/>
        </w:rPr>
        <w:t xml:space="preserve"> сельское поселение»</w:t>
      </w:r>
      <w:r w:rsidRPr="00C66359">
        <w:rPr>
          <w:b/>
          <w:color w:val="000000"/>
          <w:sz w:val="28"/>
          <w:szCs w:val="28"/>
        </w:rPr>
        <w:t xml:space="preserve"> </w:t>
      </w:r>
      <w:r w:rsidRPr="00C66359">
        <w:rPr>
          <w:b/>
          <w:sz w:val="28"/>
          <w:szCs w:val="28"/>
        </w:rPr>
        <w:t>н</w:t>
      </w:r>
      <w:r w:rsidRPr="0098391C">
        <w:rPr>
          <w:b/>
          <w:sz w:val="28"/>
          <w:szCs w:val="28"/>
        </w:rPr>
        <w:t>а 2017-2022 годы»</w:t>
      </w:r>
    </w:p>
    <w:p w:rsidR="006150EC" w:rsidRPr="0098391C" w:rsidRDefault="006150EC" w:rsidP="006150EC">
      <w:pPr>
        <w:spacing w:before="360" w:after="240"/>
        <w:jc w:val="center"/>
        <w:rPr>
          <w:b/>
          <w:sz w:val="28"/>
          <w:szCs w:val="28"/>
        </w:rPr>
      </w:pPr>
      <w:r w:rsidRPr="0098391C">
        <w:rPr>
          <w:b/>
          <w:sz w:val="28"/>
          <w:szCs w:val="28"/>
        </w:rPr>
        <w:t>Статья 1. Общие положения</w:t>
      </w:r>
      <w:bookmarkEnd w:id="1"/>
    </w:p>
    <w:p w:rsidR="006150EC" w:rsidRPr="0098391C" w:rsidRDefault="006150EC" w:rsidP="006150EC">
      <w:pPr>
        <w:pStyle w:val="1"/>
        <w:suppressLineNumbers/>
        <w:shd w:val="clear" w:color="auto" w:fill="auto"/>
        <w:tabs>
          <w:tab w:val="left" w:pos="-993"/>
        </w:tabs>
        <w:suppressAutoHyphens/>
        <w:spacing w:before="0" w:line="240" w:lineRule="auto"/>
        <w:ind w:firstLine="709"/>
        <w:jc w:val="both"/>
        <w:rPr>
          <w:sz w:val="28"/>
          <w:szCs w:val="28"/>
        </w:rPr>
      </w:pPr>
      <w:r w:rsidRPr="0098391C">
        <w:rPr>
          <w:sz w:val="28"/>
          <w:szCs w:val="28"/>
        </w:rPr>
        <w:t>1. </w:t>
      </w:r>
      <w:proofErr w:type="gramStart"/>
      <w:r w:rsidRPr="0098391C">
        <w:rPr>
          <w:sz w:val="28"/>
          <w:szCs w:val="28"/>
        </w:rPr>
        <w:t xml:space="preserve">Общественная комиссия по обеспечению реализации муниципальной программы «Формирование </w:t>
      </w:r>
      <w:r>
        <w:rPr>
          <w:sz w:val="28"/>
          <w:szCs w:val="28"/>
        </w:rPr>
        <w:t>современной</w:t>
      </w:r>
      <w:r w:rsidRPr="0098391C">
        <w:rPr>
          <w:sz w:val="28"/>
          <w:szCs w:val="28"/>
        </w:rPr>
        <w:t xml:space="preserve"> городской среды</w:t>
      </w:r>
      <w:r>
        <w:rPr>
          <w:sz w:val="28"/>
          <w:szCs w:val="28"/>
        </w:rPr>
        <w:t xml:space="preserve"> на территории МО «</w:t>
      </w:r>
      <w:proofErr w:type="spellStart"/>
      <w:r>
        <w:rPr>
          <w:sz w:val="28"/>
          <w:szCs w:val="28"/>
        </w:rPr>
        <w:t>Обуховское</w:t>
      </w:r>
      <w:proofErr w:type="spellEnd"/>
      <w:r>
        <w:rPr>
          <w:sz w:val="28"/>
          <w:szCs w:val="28"/>
        </w:rPr>
        <w:t xml:space="preserve"> сельское поселение»</w:t>
      </w:r>
      <w:r w:rsidRPr="0098391C">
        <w:rPr>
          <w:sz w:val="28"/>
          <w:szCs w:val="28"/>
        </w:rPr>
        <w:t xml:space="preserve"> на 2017-2022 годы» (далее - общественная комиссия) формируется в целях осуществления контроля и координации за ходом выполнения муниципальной программы «Формирование </w:t>
      </w:r>
      <w:r>
        <w:rPr>
          <w:sz w:val="28"/>
          <w:szCs w:val="28"/>
        </w:rPr>
        <w:t>современной</w:t>
      </w:r>
      <w:r w:rsidRPr="0098391C">
        <w:rPr>
          <w:sz w:val="28"/>
          <w:szCs w:val="28"/>
        </w:rPr>
        <w:t xml:space="preserve"> городской среды</w:t>
      </w:r>
      <w:r>
        <w:rPr>
          <w:sz w:val="28"/>
          <w:szCs w:val="28"/>
        </w:rPr>
        <w:t xml:space="preserve"> на территории МО «</w:t>
      </w:r>
      <w:proofErr w:type="spellStart"/>
      <w:r>
        <w:rPr>
          <w:sz w:val="28"/>
          <w:szCs w:val="28"/>
        </w:rPr>
        <w:t>Обуховское</w:t>
      </w:r>
      <w:proofErr w:type="spellEnd"/>
      <w:r>
        <w:rPr>
          <w:sz w:val="28"/>
          <w:szCs w:val="28"/>
        </w:rPr>
        <w:t xml:space="preserve"> сельское поселение»</w:t>
      </w:r>
      <w:r w:rsidRPr="0098391C">
        <w:rPr>
          <w:sz w:val="28"/>
          <w:szCs w:val="28"/>
        </w:rPr>
        <w:t xml:space="preserve"> на 2017-2022 годы»» в рамках реализации приоритетного проекта «Формирование комфортной городской среды», в том числе</w:t>
      </w:r>
      <w:proofErr w:type="gramEnd"/>
      <w:r w:rsidRPr="0098391C">
        <w:rPr>
          <w:sz w:val="28"/>
          <w:szCs w:val="28"/>
        </w:rPr>
        <w:t xml:space="preserve"> реализацией конкретных мероприятий в</w:t>
      </w:r>
      <w:r>
        <w:rPr>
          <w:sz w:val="28"/>
          <w:szCs w:val="28"/>
        </w:rPr>
        <w:t xml:space="preserve"> </w:t>
      </w:r>
      <w:r w:rsidRPr="0098391C">
        <w:rPr>
          <w:sz w:val="28"/>
          <w:szCs w:val="28"/>
        </w:rPr>
        <w:t>рамках указанной программы.</w:t>
      </w:r>
      <w:bookmarkStart w:id="2" w:name="bookmark4"/>
    </w:p>
    <w:p w:rsidR="006150EC" w:rsidRPr="0098391C" w:rsidRDefault="006150EC" w:rsidP="006150EC">
      <w:pPr>
        <w:pStyle w:val="ConsPlusNormal"/>
        <w:tabs>
          <w:tab w:val="left" w:pos="709"/>
        </w:tabs>
        <w:ind w:firstLine="709"/>
        <w:jc w:val="both"/>
        <w:rPr>
          <w:rFonts w:ascii="Times New Roman" w:hAnsi="Times New Roman" w:cs="Times New Roman"/>
          <w:sz w:val="28"/>
          <w:szCs w:val="28"/>
        </w:rPr>
      </w:pPr>
      <w:r w:rsidRPr="0098391C">
        <w:rPr>
          <w:rFonts w:ascii="Times New Roman" w:hAnsi="Times New Roman" w:cs="Times New Roman"/>
          <w:sz w:val="28"/>
          <w:szCs w:val="28"/>
        </w:rPr>
        <w:t xml:space="preserve">2. </w:t>
      </w:r>
      <w:r>
        <w:rPr>
          <w:rFonts w:ascii="Times New Roman" w:hAnsi="Times New Roman" w:cs="Times New Roman"/>
          <w:sz w:val="28"/>
          <w:szCs w:val="28"/>
        </w:rPr>
        <w:t>Общественная к</w:t>
      </w:r>
      <w:r w:rsidRPr="0098391C">
        <w:rPr>
          <w:rFonts w:ascii="Times New Roman" w:hAnsi="Times New Roman" w:cs="Times New Roman"/>
          <w:sz w:val="28"/>
          <w:szCs w:val="28"/>
        </w:rPr>
        <w:t xml:space="preserve">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Уставом </w:t>
      </w:r>
      <w:r>
        <w:rPr>
          <w:rFonts w:ascii="Times New Roman" w:hAnsi="Times New Roman" w:cs="Times New Roman"/>
          <w:sz w:val="28"/>
          <w:szCs w:val="28"/>
        </w:rPr>
        <w:t>МО «</w:t>
      </w:r>
      <w:proofErr w:type="spellStart"/>
      <w:r>
        <w:rPr>
          <w:rFonts w:ascii="Times New Roman" w:hAnsi="Times New Roman" w:cs="Times New Roman"/>
          <w:sz w:val="28"/>
          <w:szCs w:val="28"/>
        </w:rPr>
        <w:t>Обуховское</w:t>
      </w:r>
      <w:proofErr w:type="spellEnd"/>
      <w:r>
        <w:rPr>
          <w:rFonts w:ascii="Times New Roman" w:hAnsi="Times New Roman" w:cs="Times New Roman"/>
          <w:sz w:val="28"/>
          <w:szCs w:val="28"/>
        </w:rPr>
        <w:t xml:space="preserve"> сельское поселение»</w:t>
      </w:r>
      <w:r w:rsidRPr="0098391C">
        <w:rPr>
          <w:rFonts w:ascii="Times New Roman" w:hAnsi="Times New Roman" w:cs="Times New Roman"/>
          <w:sz w:val="28"/>
          <w:szCs w:val="28"/>
        </w:rPr>
        <w:t xml:space="preserve">, иными муниципальными правовыми актами </w:t>
      </w:r>
      <w:r>
        <w:rPr>
          <w:rFonts w:ascii="Times New Roman" w:hAnsi="Times New Roman" w:cs="Times New Roman"/>
          <w:sz w:val="28"/>
          <w:szCs w:val="28"/>
        </w:rPr>
        <w:t>МО «</w:t>
      </w:r>
      <w:proofErr w:type="spellStart"/>
      <w:r>
        <w:rPr>
          <w:rFonts w:ascii="Times New Roman" w:hAnsi="Times New Roman" w:cs="Times New Roman"/>
          <w:sz w:val="28"/>
          <w:szCs w:val="28"/>
        </w:rPr>
        <w:t>Обуховское</w:t>
      </w:r>
      <w:proofErr w:type="spellEnd"/>
      <w:r>
        <w:rPr>
          <w:rFonts w:ascii="Times New Roman" w:hAnsi="Times New Roman" w:cs="Times New Roman"/>
          <w:sz w:val="28"/>
          <w:szCs w:val="28"/>
        </w:rPr>
        <w:t xml:space="preserve"> сельское поселение»</w:t>
      </w:r>
      <w:r w:rsidRPr="0098391C">
        <w:rPr>
          <w:rFonts w:ascii="Times New Roman" w:hAnsi="Times New Roman" w:cs="Times New Roman"/>
          <w:sz w:val="28"/>
          <w:szCs w:val="28"/>
        </w:rPr>
        <w:t xml:space="preserve"> и настоящим Положением.</w:t>
      </w:r>
    </w:p>
    <w:p w:rsidR="006150EC" w:rsidRPr="0098391C" w:rsidRDefault="006150EC" w:rsidP="006150EC">
      <w:pPr>
        <w:pStyle w:val="1"/>
        <w:suppressLineNumbers/>
        <w:shd w:val="clear" w:color="auto" w:fill="auto"/>
        <w:tabs>
          <w:tab w:val="left" w:pos="-993"/>
        </w:tabs>
        <w:suppressAutoHyphens/>
        <w:spacing w:before="0" w:line="240" w:lineRule="auto"/>
        <w:ind w:firstLine="709"/>
        <w:jc w:val="both"/>
        <w:rPr>
          <w:sz w:val="28"/>
          <w:szCs w:val="28"/>
        </w:rPr>
      </w:pPr>
    </w:p>
    <w:p w:rsidR="006150EC" w:rsidRPr="0098391C" w:rsidRDefault="006150EC" w:rsidP="006150EC">
      <w:pPr>
        <w:pStyle w:val="1"/>
        <w:suppressLineNumbers/>
        <w:shd w:val="clear" w:color="auto" w:fill="auto"/>
        <w:tabs>
          <w:tab w:val="left" w:pos="-993"/>
        </w:tabs>
        <w:suppressAutoHyphens/>
        <w:spacing w:before="0" w:line="240" w:lineRule="auto"/>
        <w:ind w:firstLine="709"/>
        <w:jc w:val="center"/>
        <w:rPr>
          <w:b/>
          <w:sz w:val="28"/>
          <w:szCs w:val="28"/>
        </w:rPr>
      </w:pPr>
      <w:r w:rsidRPr="0098391C">
        <w:rPr>
          <w:b/>
          <w:sz w:val="28"/>
          <w:szCs w:val="28"/>
        </w:rPr>
        <w:t xml:space="preserve">Статья 2. Задачи </w:t>
      </w:r>
      <w:bookmarkEnd w:id="2"/>
      <w:r w:rsidRPr="0098391C">
        <w:rPr>
          <w:b/>
          <w:sz w:val="28"/>
          <w:szCs w:val="28"/>
        </w:rPr>
        <w:t>и функции общественной комиссии</w:t>
      </w:r>
    </w:p>
    <w:p w:rsidR="006150EC" w:rsidRPr="0098391C" w:rsidRDefault="006150EC" w:rsidP="006150EC">
      <w:pPr>
        <w:pStyle w:val="1"/>
        <w:suppressLineNumbers/>
        <w:shd w:val="clear" w:color="auto" w:fill="auto"/>
        <w:tabs>
          <w:tab w:val="left" w:pos="-993"/>
        </w:tabs>
        <w:suppressAutoHyphens/>
        <w:spacing w:before="0" w:line="240" w:lineRule="auto"/>
        <w:ind w:firstLine="709"/>
        <w:jc w:val="center"/>
        <w:rPr>
          <w:sz w:val="28"/>
          <w:szCs w:val="28"/>
        </w:rPr>
      </w:pPr>
    </w:p>
    <w:p w:rsidR="006150EC" w:rsidRPr="0098391C" w:rsidRDefault="006150EC" w:rsidP="006150EC">
      <w:pPr>
        <w:pStyle w:val="1"/>
        <w:suppressLineNumbers/>
        <w:shd w:val="clear" w:color="auto" w:fill="auto"/>
        <w:tabs>
          <w:tab w:val="left" w:pos="0"/>
        </w:tabs>
        <w:suppressAutoHyphens/>
        <w:spacing w:before="0" w:line="240" w:lineRule="auto"/>
        <w:ind w:firstLine="709"/>
        <w:jc w:val="both"/>
        <w:rPr>
          <w:sz w:val="28"/>
          <w:szCs w:val="28"/>
        </w:rPr>
      </w:pPr>
      <w:r w:rsidRPr="0098391C">
        <w:rPr>
          <w:sz w:val="28"/>
          <w:szCs w:val="28"/>
        </w:rPr>
        <w:t>Задачами общественной комиссии являются:</w:t>
      </w:r>
    </w:p>
    <w:p w:rsidR="006150EC" w:rsidRPr="0098391C" w:rsidRDefault="006150EC" w:rsidP="006150EC">
      <w:pPr>
        <w:ind w:firstLine="709"/>
        <w:jc w:val="both"/>
        <w:rPr>
          <w:sz w:val="28"/>
          <w:szCs w:val="28"/>
        </w:rPr>
      </w:pPr>
      <w:r w:rsidRPr="0098391C">
        <w:rPr>
          <w:sz w:val="28"/>
          <w:szCs w:val="28"/>
        </w:rPr>
        <w:t>1) рассмотрение и оценка предложений граждан, организаций и заинтересованных лиц о включении общественных и дворовых территорий в муниципальную программу на предмет соответствия установленным требованиями, в том числе к составу и оформлению представляемых в Комиссию документов, а также достоверности содержащихся в них сведений;</w:t>
      </w:r>
    </w:p>
    <w:p w:rsidR="006150EC" w:rsidRPr="0098391C" w:rsidRDefault="006150EC" w:rsidP="006150EC">
      <w:pPr>
        <w:ind w:firstLine="709"/>
        <w:jc w:val="both"/>
        <w:rPr>
          <w:sz w:val="28"/>
          <w:szCs w:val="28"/>
        </w:rPr>
      </w:pPr>
      <w:r w:rsidRPr="0098391C">
        <w:rPr>
          <w:sz w:val="28"/>
          <w:szCs w:val="28"/>
        </w:rPr>
        <w:t xml:space="preserve">2) рассмотрение и утверждение </w:t>
      </w:r>
      <w:proofErr w:type="gramStart"/>
      <w:r w:rsidRPr="0098391C">
        <w:rPr>
          <w:sz w:val="28"/>
          <w:szCs w:val="28"/>
        </w:rPr>
        <w:t>дизайн-проектов</w:t>
      </w:r>
      <w:proofErr w:type="gramEnd"/>
      <w:r w:rsidRPr="0098391C">
        <w:rPr>
          <w:sz w:val="28"/>
          <w:szCs w:val="28"/>
        </w:rPr>
        <w:t xml:space="preserve"> дворовых и общественных территорий, включенных в муниципальную программу;</w:t>
      </w:r>
    </w:p>
    <w:p w:rsidR="006150EC" w:rsidRPr="0098391C" w:rsidRDefault="006150EC" w:rsidP="006150EC">
      <w:pPr>
        <w:ind w:firstLine="709"/>
        <w:jc w:val="both"/>
        <w:rPr>
          <w:sz w:val="28"/>
          <w:szCs w:val="28"/>
        </w:rPr>
      </w:pPr>
      <w:r w:rsidRPr="0098391C">
        <w:rPr>
          <w:sz w:val="28"/>
          <w:szCs w:val="28"/>
        </w:rPr>
        <w:t>3) оценка предложений граждан и организаций к проекту муниципальной программы, поступивших в ходе общественного обсуждения данного проект</w:t>
      </w:r>
      <w:r>
        <w:rPr>
          <w:sz w:val="28"/>
          <w:szCs w:val="28"/>
        </w:rPr>
        <w:t>а</w:t>
      </w:r>
      <w:r w:rsidRPr="0098391C">
        <w:rPr>
          <w:sz w:val="28"/>
          <w:szCs w:val="28"/>
        </w:rPr>
        <w:t>;</w:t>
      </w:r>
    </w:p>
    <w:p w:rsidR="006150EC" w:rsidRPr="0098391C" w:rsidRDefault="006150EC" w:rsidP="006150EC">
      <w:pPr>
        <w:pStyle w:val="1"/>
        <w:suppressLineNumbers/>
        <w:shd w:val="clear" w:color="auto" w:fill="auto"/>
        <w:tabs>
          <w:tab w:val="left" w:pos="0"/>
        </w:tabs>
        <w:suppressAutoHyphens/>
        <w:spacing w:before="0" w:line="240" w:lineRule="auto"/>
        <w:ind w:firstLine="709"/>
        <w:jc w:val="both"/>
        <w:rPr>
          <w:sz w:val="28"/>
          <w:szCs w:val="28"/>
        </w:rPr>
      </w:pPr>
      <w:r w:rsidRPr="0098391C">
        <w:rPr>
          <w:sz w:val="28"/>
          <w:szCs w:val="28"/>
        </w:rPr>
        <w:t>4) принятие управленческих решений по реализации муниципальной программы;</w:t>
      </w:r>
    </w:p>
    <w:p w:rsidR="006150EC" w:rsidRPr="0098391C" w:rsidRDefault="006150EC" w:rsidP="006150EC">
      <w:pPr>
        <w:pStyle w:val="1"/>
        <w:suppressLineNumbers/>
        <w:shd w:val="clear" w:color="auto" w:fill="auto"/>
        <w:tabs>
          <w:tab w:val="left" w:pos="0"/>
        </w:tabs>
        <w:suppressAutoHyphens/>
        <w:spacing w:before="0" w:line="240" w:lineRule="auto"/>
        <w:ind w:firstLine="709"/>
        <w:jc w:val="both"/>
        <w:rPr>
          <w:sz w:val="28"/>
          <w:szCs w:val="28"/>
        </w:rPr>
      </w:pPr>
      <w:r w:rsidRPr="0098391C">
        <w:rPr>
          <w:sz w:val="28"/>
          <w:szCs w:val="28"/>
        </w:rPr>
        <w:t>5) оценка и обсуждение проекта муниципальной программы;</w:t>
      </w:r>
    </w:p>
    <w:p w:rsidR="006150EC" w:rsidRPr="0098391C" w:rsidRDefault="006150EC" w:rsidP="006150EC">
      <w:pPr>
        <w:pStyle w:val="1"/>
        <w:suppressLineNumbers/>
        <w:shd w:val="clear" w:color="auto" w:fill="auto"/>
        <w:tabs>
          <w:tab w:val="left" w:pos="0"/>
          <w:tab w:val="left" w:pos="567"/>
          <w:tab w:val="left" w:pos="1177"/>
        </w:tabs>
        <w:suppressAutoHyphens/>
        <w:spacing w:before="0" w:line="240" w:lineRule="auto"/>
        <w:ind w:firstLine="709"/>
        <w:jc w:val="both"/>
        <w:rPr>
          <w:sz w:val="28"/>
          <w:szCs w:val="28"/>
        </w:rPr>
      </w:pPr>
      <w:r w:rsidRPr="0098391C">
        <w:rPr>
          <w:sz w:val="28"/>
          <w:szCs w:val="28"/>
        </w:rPr>
        <w:lastRenderedPageBreak/>
        <w:t>6) рассмотрение поступивших предложений по внесению изменений в муниципальную программу от заинтересованных лиц по благоустройству территории;</w:t>
      </w:r>
    </w:p>
    <w:p w:rsidR="006150EC" w:rsidRPr="0098391C" w:rsidRDefault="006150EC" w:rsidP="006150EC">
      <w:pPr>
        <w:pStyle w:val="1"/>
        <w:suppressLineNumbers/>
        <w:shd w:val="clear" w:color="auto" w:fill="auto"/>
        <w:tabs>
          <w:tab w:val="left" w:pos="0"/>
          <w:tab w:val="left" w:pos="1302"/>
        </w:tabs>
        <w:suppressAutoHyphens/>
        <w:spacing w:before="0" w:line="240" w:lineRule="auto"/>
        <w:ind w:firstLine="709"/>
        <w:jc w:val="both"/>
        <w:rPr>
          <w:sz w:val="28"/>
          <w:szCs w:val="28"/>
        </w:rPr>
      </w:pPr>
      <w:r w:rsidRPr="0098391C">
        <w:rPr>
          <w:sz w:val="28"/>
          <w:szCs w:val="28"/>
        </w:rPr>
        <w:t>7) контроль и координация за ходом выполнения муниципальной программы после ее утверждения;</w:t>
      </w:r>
    </w:p>
    <w:p w:rsidR="006150EC" w:rsidRPr="0098391C" w:rsidRDefault="006150EC" w:rsidP="006150EC">
      <w:pPr>
        <w:pStyle w:val="1"/>
        <w:suppressLineNumbers/>
        <w:shd w:val="clear" w:color="auto" w:fill="auto"/>
        <w:tabs>
          <w:tab w:val="left" w:pos="0"/>
        </w:tabs>
        <w:suppressAutoHyphens/>
        <w:spacing w:before="0" w:line="240" w:lineRule="auto"/>
        <w:ind w:firstLine="709"/>
        <w:jc w:val="both"/>
        <w:rPr>
          <w:sz w:val="28"/>
          <w:szCs w:val="28"/>
        </w:rPr>
      </w:pPr>
      <w:r w:rsidRPr="0098391C">
        <w:rPr>
          <w:sz w:val="28"/>
          <w:szCs w:val="28"/>
        </w:rPr>
        <w:t>8) рассмотрение спорных вопросов.</w:t>
      </w:r>
    </w:p>
    <w:p w:rsidR="006150EC" w:rsidRPr="0098391C" w:rsidRDefault="006150EC" w:rsidP="006150EC">
      <w:pPr>
        <w:spacing w:before="360" w:after="240"/>
        <w:jc w:val="center"/>
        <w:rPr>
          <w:b/>
          <w:sz w:val="28"/>
          <w:szCs w:val="28"/>
        </w:rPr>
      </w:pPr>
      <w:r w:rsidRPr="0098391C">
        <w:rPr>
          <w:b/>
          <w:sz w:val="28"/>
          <w:szCs w:val="28"/>
        </w:rPr>
        <w:t xml:space="preserve">Статья 3. </w:t>
      </w:r>
      <w:bookmarkStart w:id="3" w:name="bookmark5"/>
      <w:r w:rsidRPr="0098391C">
        <w:rPr>
          <w:b/>
          <w:sz w:val="28"/>
          <w:szCs w:val="28"/>
        </w:rPr>
        <w:t xml:space="preserve">Структура </w:t>
      </w:r>
      <w:bookmarkEnd w:id="3"/>
      <w:r w:rsidRPr="0098391C">
        <w:rPr>
          <w:b/>
          <w:sz w:val="28"/>
          <w:szCs w:val="28"/>
        </w:rPr>
        <w:t>общественной комиссии и организация деятельности и порядок работы общественной комиссии</w:t>
      </w:r>
    </w:p>
    <w:p w:rsidR="006150EC" w:rsidRPr="0098391C" w:rsidRDefault="006150EC" w:rsidP="006150EC">
      <w:pPr>
        <w:pStyle w:val="1"/>
        <w:suppressLineNumbers/>
        <w:shd w:val="clear" w:color="auto" w:fill="auto"/>
        <w:tabs>
          <w:tab w:val="left" w:pos="0"/>
          <w:tab w:val="left" w:pos="1350"/>
        </w:tabs>
        <w:suppressAutoHyphens/>
        <w:spacing w:before="0" w:line="240" w:lineRule="auto"/>
        <w:ind w:firstLine="709"/>
        <w:jc w:val="both"/>
        <w:rPr>
          <w:sz w:val="28"/>
          <w:szCs w:val="28"/>
        </w:rPr>
      </w:pPr>
      <w:r w:rsidRPr="0098391C">
        <w:rPr>
          <w:sz w:val="28"/>
          <w:szCs w:val="28"/>
        </w:rPr>
        <w:t>1. Руководит деятельностью общественной комиссии председатель.</w:t>
      </w:r>
    </w:p>
    <w:p w:rsidR="006150EC" w:rsidRPr="0043089B" w:rsidRDefault="00BC2E27" w:rsidP="006150EC">
      <w:pPr>
        <w:pStyle w:val="1"/>
        <w:suppressLineNumbers/>
        <w:shd w:val="clear" w:color="auto" w:fill="auto"/>
        <w:tabs>
          <w:tab w:val="left" w:pos="0"/>
          <w:tab w:val="left" w:pos="1350"/>
        </w:tabs>
        <w:suppressAutoHyphens/>
        <w:spacing w:before="0" w:line="240" w:lineRule="auto"/>
        <w:ind w:firstLine="709"/>
        <w:jc w:val="both"/>
        <w:rPr>
          <w:sz w:val="28"/>
          <w:szCs w:val="28"/>
        </w:rPr>
      </w:pPr>
      <w:r>
        <w:rPr>
          <w:sz w:val="28"/>
          <w:szCs w:val="28"/>
        </w:rPr>
        <w:t>Полномочия п</w:t>
      </w:r>
      <w:r w:rsidR="006150EC" w:rsidRPr="0098391C">
        <w:rPr>
          <w:sz w:val="28"/>
          <w:szCs w:val="28"/>
        </w:rPr>
        <w:t>редседател</w:t>
      </w:r>
      <w:r>
        <w:rPr>
          <w:sz w:val="28"/>
          <w:szCs w:val="28"/>
        </w:rPr>
        <w:t>я</w:t>
      </w:r>
      <w:r w:rsidR="006150EC" w:rsidRPr="0098391C">
        <w:rPr>
          <w:sz w:val="28"/>
          <w:szCs w:val="28"/>
        </w:rPr>
        <w:t xml:space="preserve"> общественной комиссии </w:t>
      </w:r>
      <w:r>
        <w:rPr>
          <w:sz w:val="28"/>
          <w:szCs w:val="28"/>
        </w:rPr>
        <w:t>- организация</w:t>
      </w:r>
      <w:r w:rsidR="006150EC" w:rsidRPr="0043089B">
        <w:rPr>
          <w:sz w:val="28"/>
          <w:szCs w:val="28"/>
        </w:rPr>
        <w:t xml:space="preserve"> </w:t>
      </w:r>
      <w:proofErr w:type="gramStart"/>
      <w:r w:rsidR="006150EC">
        <w:rPr>
          <w:sz w:val="28"/>
          <w:szCs w:val="28"/>
        </w:rPr>
        <w:t>контрол</w:t>
      </w:r>
      <w:r>
        <w:rPr>
          <w:sz w:val="28"/>
          <w:szCs w:val="28"/>
        </w:rPr>
        <w:t>я</w:t>
      </w:r>
      <w:r w:rsidR="006150EC">
        <w:rPr>
          <w:sz w:val="28"/>
          <w:szCs w:val="28"/>
        </w:rPr>
        <w:t xml:space="preserve"> за</w:t>
      </w:r>
      <w:proofErr w:type="gramEnd"/>
      <w:r w:rsidR="006150EC">
        <w:rPr>
          <w:sz w:val="28"/>
          <w:szCs w:val="28"/>
        </w:rPr>
        <w:t xml:space="preserve"> </w:t>
      </w:r>
      <w:r w:rsidR="006150EC" w:rsidRPr="0043089B">
        <w:rPr>
          <w:sz w:val="28"/>
          <w:szCs w:val="28"/>
        </w:rPr>
        <w:t>реализаци</w:t>
      </w:r>
      <w:r w:rsidR="006150EC">
        <w:rPr>
          <w:sz w:val="28"/>
          <w:szCs w:val="28"/>
        </w:rPr>
        <w:t>ей</w:t>
      </w:r>
      <w:r w:rsidR="006150EC" w:rsidRPr="0043089B">
        <w:rPr>
          <w:sz w:val="28"/>
          <w:szCs w:val="28"/>
        </w:rPr>
        <w:t xml:space="preserve"> муниципальной программы и ее направлений.</w:t>
      </w:r>
    </w:p>
    <w:p w:rsidR="006150EC" w:rsidRPr="0098391C" w:rsidRDefault="006150EC" w:rsidP="006150EC">
      <w:pPr>
        <w:pStyle w:val="1"/>
        <w:suppressLineNumbers/>
        <w:shd w:val="clear" w:color="auto" w:fill="auto"/>
        <w:tabs>
          <w:tab w:val="left" w:pos="0"/>
        </w:tabs>
        <w:suppressAutoHyphens/>
        <w:spacing w:before="0" w:line="240" w:lineRule="auto"/>
        <w:ind w:firstLine="709"/>
        <w:jc w:val="both"/>
        <w:rPr>
          <w:sz w:val="28"/>
          <w:szCs w:val="28"/>
        </w:rPr>
      </w:pPr>
      <w:r w:rsidRPr="0098391C">
        <w:rPr>
          <w:sz w:val="28"/>
          <w:szCs w:val="28"/>
        </w:rPr>
        <w:t>2. По решению председателя общественной комиссии отдельные функции в рамках реализации муниципальной программы могут быть возложены на заместителя председателя общественной комиссии.</w:t>
      </w:r>
    </w:p>
    <w:p w:rsidR="006150EC" w:rsidRPr="0098391C" w:rsidRDefault="006150EC" w:rsidP="006150EC">
      <w:pPr>
        <w:pStyle w:val="1"/>
        <w:suppressLineNumbers/>
        <w:shd w:val="clear" w:color="auto" w:fill="auto"/>
        <w:tabs>
          <w:tab w:val="left" w:pos="0"/>
        </w:tabs>
        <w:suppressAutoHyphens/>
        <w:spacing w:before="0" w:line="240" w:lineRule="auto"/>
        <w:ind w:firstLine="709"/>
        <w:jc w:val="both"/>
        <w:rPr>
          <w:sz w:val="28"/>
          <w:szCs w:val="28"/>
        </w:rPr>
      </w:pPr>
      <w:r w:rsidRPr="0098391C">
        <w:rPr>
          <w:sz w:val="28"/>
          <w:szCs w:val="28"/>
        </w:rPr>
        <w:t>3. Подготовку и организацию проведения заседаний общественной комиссии осуществляет ответственный секретарь.</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4. Основной формой деятельности общественной комиссии является заседание.</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 xml:space="preserve">5. В состав общественной комиссии входят председатель, заместитель председателя, ответственный секретарь </w:t>
      </w:r>
      <w:r w:rsidRPr="007D0AA8">
        <w:rPr>
          <w:sz w:val="28"/>
          <w:szCs w:val="28"/>
        </w:rPr>
        <w:t>и  члены</w:t>
      </w:r>
      <w:r w:rsidRPr="0098391C">
        <w:rPr>
          <w:sz w:val="28"/>
          <w:szCs w:val="28"/>
        </w:rPr>
        <w:t xml:space="preserve"> общественной комиссии</w:t>
      </w:r>
      <w:r>
        <w:rPr>
          <w:sz w:val="28"/>
          <w:szCs w:val="28"/>
        </w:rPr>
        <w:t xml:space="preserve"> (по согласованию)</w:t>
      </w:r>
      <w:r w:rsidRPr="0098391C">
        <w:rPr>
          <w:sz w:val="28"/>
          <w:szCs w:val="28"/>
        </w:rPr>
        <w:t>.</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6. Председатель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1) осуществляет общее руководство работой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2) утверждает дату, время и место проведения заседаний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3) утверждает повестку заседаний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4) контролирует ход исполнения решений, принятых по результатам заседаний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5) ведет заседания общественной комиссии, а в свое отсутствие делегирует полномочия председателя своему заместителю;</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6) утверждает протоколы заседаний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7. Заместитель председателя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осуществляет функции председателя общественной комиссии в его отсутствие;</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 xml:space="preserve">осуществляет </w:t>
      </w:r>
      <w:proofErr w:type="gramStart"/>
      <w:r w:rsidRPr="0098391C">
        <w:rPr>
          <w:sz w:val="28"/>
          <w:szCs w:val="28"/>
        </w:rPr>
        <w:t>контроль за</w:t>
      </w:r>
      <w:proofErr w:type="gramEnd"/>
      <w:r w:rsidRPr="0098391C">
        <w:rPr>
          <w:sz w:val="28"/>
          <w:szCs w:val="28"/>
        </w:rPr>
        <w:t xml:space="preserve"> выполнением решений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8. Ответственный секретарь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1) осуществляет подготовку и организацию заседаний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2) обеспечивает подготовку вопросов, рассматриваемых на заседаниях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3) осуществляет подготовку проектов решений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 xml:space="preserve">4) своевременно (не </w:t>
      </w:r>
      <w:proofErr w:type="gramStart"/>
      <w:r w:rsidRPr="0098391C">
        <w:rPr>
          <w:sz w:val="28"/>
          <w:szCs w:val="28"/>
        </w:rPr>
        <w:t>позднее</w:t>
      </w:r>
      <w:proofErr w:type="gramEnd"/>
      <w:r w:rsidRPr="0098391C">
        <w:rPr>
          <w:sz w:val="28"/>
          <w:szCs w:val="28"/>
        </w:rPr>
        <w:t xml:space="preserve"> чем за 2 рабочих дня до заседания) оповещает членов общественной комиссии об очередном заседании и направляет членам </w:t>
      </w:r>
      <w:r w:rsidRPr="0098391C">
        <w:rPr>
          <w:sz w:val="28"/>
          <w:szCs w:val="28"/>
        </w:rPr>
        <w:lastRenderedPageBreak/>
        <w:t>общественной комиссии проекты документов, в том числе проект повестки заседаний общественной комиссии, и информационные материалы для рассмотрения на очередном заседании;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5) ведет протоколы заседаний общественной комиссии и осуществляет контроль исполнения протокольных решений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6) осуществляет обобщение и подготовку информационных материалов, документов по результатам заседаний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7) направляет протокол заседания общественной комиссии, при необходимости документы, информационные материалы, рассмотренные общественной комиссии, членам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9. Члены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1) участвуют в заседаниях общественной комиссии и в обсуждении рассматриваемых вопросов;</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2) выступают с докладами на заседаниях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 представляют на рассмотрение общественной комиссии документы и материалы по обсуждаемым вопросам;</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3) вносят предложения о внеочередном заседании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4) участвуют в заседаниях лично, в случае невозможности присутствия на заседании имеют право в срок не позднее рабочего дня, предшествующего дню проведения заседания общественной комиссии, представить свое мнение по рассматриваемым вопросам в письменной форме;</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5) вносят предложения о включении в повестку дня вопросов к обсуждению;</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6) участвуют в выработке и принятии решений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10. Решение о проведении заседания общественной комиссии принимается председателем, либо его заместителем, либо (по указанию председателя общественной комиссии) одним из членов общественной комиссии.</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11. Заседания общественной комиссии проводятся по мере необходимости</w:t>
      </w:r>
      <w:r>
        <w:rPr>
          <w:sz w:val="28"/>
          <w:szCs w:val="28"/>
        </w:rPr>
        <w:t>, но не реже 1 раза в месяц</w:t>
      </w:r>
      <w:r w:rsidRPr="0098391C">
        <w:rPr>
          <w:sz w:val="28"/>
          <w:szCs w:val="28"/>
        </w:rPr>
        <w:t>.</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12. На заседания могут приглашаться и другие заинтересованные лица.</w:t>
      </w:r>
    </w:p>
    <w:p w:rsidR="006150EC" w:rsidRPr="0098391C" w:rsidRDefault="006150EC" w:rsidP="006150EC">
      <w:pPr>
        <w:pStyle w:val="1"/>
        <w:suppressLineNumbers/>
        <w:shd w:val="clear" w:color="auto" w:fill="auto"/>
        <w:tabs>
          <w:tab w:val="left" w:pos="0"/>
          <w:tab w:val="left" w:pos="1278"/>
        </w:tabs>
        <w:suppressAutoHyphens/>
        <w:spacing w:before="0" w:line="240" w:lineRule="auto"/>
        <w:ind w:firstLine="709"/>
        <w:jc w:val="both"/>
        <w:rPr>
          <w:sz w:val="28"/>
          <w:szCs w:val="28"/>
        </w:rPr>
      </w:pPr>
      <w:r w:rsidRPr="0098391C">
        <w:rPr>
          <w:sz w:val="28"/>
          <w:szCs w:val="28"/>
        </w:rPr>
        <w:t>Заседание общественной комиссии считается правомочным, если на нем присутствует более половины его членов. Решения общественной комиссии принимаются простым большинством голосов от общего числа членов общественной комиссии, присутствующих на заседании.</w:t>
      </w:r>
    </w:p>
    <w:p w:rsidR="006150EC" w:rsidRPr="0098391C" w:rsidRDefault="006150EC" w:rsidP="006150EC">
      <w:pPr>
        <w:suppressLineNumbers/>
        <w:suppressAutoHyphens/>
        <w:ind w:firstLine="709"/>
        <w:jc w:val="both"/>
        <w:rPr>
          <w:sz w:val="28"/>
          <w:szCs w:val="28"/>
          <w:lang w:eastAsia="x-none"/>
        </w:rPr>
      </w:pPr>
      <w:r w:rsidRPr="0098391C">
        <w:rPr>
          <w:sz w:val="28"/>
          <w:szCs w:val="28"/>
          <w:lang w:eastAsia="x-none"/>
        </w:rPr>
        <w:t xml:space="preserve">При равенстве голосов голос председательствующего на заседании общественной комиссии является решающим. На заседаниях Комиссии могут присутствовать представители участников отбора дворовых территорий и иных наиболее посещаемых территорий (далее </w:t>
      </w:r>
      <w:r>
        <w:rPr>
          <w:sz w:val="28"/>
          <w:szCs w:val="28"/>
          <w:lang w:eastAsia="x-none"/>
        </w:rPr>
        <w:t>-</w:t>
      </w:r>
      <w:r w:rsidRPr="0098391C">
        <w:rPr>
          <w:sz w:val="28"/>
          <w:szCs w:val="28"/>
          <w:lang w:eastAsia="x-none"/>
        </w:rPr>
        <w:t xml:space="preserve"> отбор). Полномочия указанных представителей подтверждаются документально в соответствии с действующим законодательством Российской Федерации.</w:t>
      </w:r>
    </w:p>
    <w:p w:rsidR="006150EC" w:rsidRPr="0098391C" w:rsidRDefault="006150EC" w:rsidP="006150EC">
      <w:pPr>
        <w:suppressLineNumbers/>
        <w:suppressAutoHyphens/>
        <w:ind w:firstLine="709"/>
        <w:jc w:val="both"/>
        <w:rPr>
          <w:sz w:val="28"/>
          <w:szCs w:val="28"/>
          <w:lang w:eastAsia="x-none"/>
        </w:rPr>
      </w:pPr>
      <w:r w:rsidRPr="0098391C">
        <w:rPr>
          <w:sz w:val="28"/>
          <w:szCs w:val="28"/>
          <w:lang w:eastAsia="x-none"/>
        </w:rPr>
        <w:t>13. Комиссия вправе в целях подтверждения достоверности информации о дворовой территории, представленной участниками отбора, осуществлять осмотр этой территории с выездом на место.</w:t>
      </w:r>
    </w:p>
    <w:p w:rsidR="006150EC" w:rsidRPr="0098391C" w:rsidRDefault="006150EC" w:rsidP="006150EC">
      <w:pPr>
        <w:suppressLineNumbers/>
        <w:suppressAutoHyphens/>
        <w:ind w:firstLine="709"/>
        <w:jc w:val="both"/>
        <w:rPr>
          <w:sz w:val="28"/>
          <w:szCs w:val="28"/>
        </w:rPr>
      </w:pPr>
      <w:r w:rsidRPr="0098391C">
        <w:rPr>
          <w:sz w:val="28"/>
          <w:szCs w:val="28"/>
        </w:rPr>
        <w:t xml:space="preserve">14. В случае установления недостоверности информации, содержащейся в документах, представленных участником отбора, в том числе после </w:t>
      </w:r>
      <w:r w:rsidRPr="0098391C">
        <w:rPr>
          <w:sz w:val="28"/>
          <w:szCs w:val="28"/>
        </w:rPr>
        <w:lastRenderedPageBreak/>
        <w:t>осуществления комиссией выездного заседания, комиссия обязана отстранить такого участника от участия в отборе.</w:t>
      </w:r>
    </w:p>
    <w:p w:rsidR="006150EC" w:rsidRPr="0098391C" w:rsidRDefault="006150EC" w:rsidP="006150EC">
      <w:pPr>
        <w:tabs>
          <w:tab w:val="left" w:pos="0"/>
        </w:tabs>
        <w:ind w:firstLine="709"/>
        <w:jc w:val="both"/>
        <w:rPr>
          <w:sz w:val="28"/>
          <w:szCs w:val="28"/>
        </w:rPr>
      </w:pPr>
      <w:r w:rsidRPr="0098391C">
        <w:rPr>
          <w:sz w:val="28"/>
          <w:szCs w:val="28"/>
        </w:rPr>
        <w:t>15. Принимаемые на заседаниях общественной комиссии решения оформляются протоколом, который утверждается председателем либо заместителем председателя на заседании общественной комиссии, подписывается членами комиссии присутствующими на заседании. Протокол не позднее пяти рабочих дней после проведения заседаний Комиссии размещается секретарем Комиссии на официальном сайте</w:t>
      </w:r>
      <w:r>
        <w:rPr>
          <w:sz w:val="28"/>
          <w:szCs w:val="28"/>
        </w:rPr>
        <w:t xml:space="preserve"> </w:t>
      </w:r>
      <w:r w:rsidR="00BC2E27">
        <w:rPr>
          <w:sz w:val="28"/>
          <w:szCs w:val="28"/>
        </w:rPr>
        <w:t>МО «</w:t>
      </w:r>
      <w:proofErr w:type="spellStart"/>
      <w:r w:rsidR="00BC2E27">
        <w:rPr>
          <w:sz w:val="28"/>
          <w:szCs w:val="28"/>
        </w:rPr>
        <w:t>Обуховское</w:t>
      </w:r>
      <w:proofErr w:type="spellEnd"/>
      <w:r w:rsidR="00BC2E27">
        <w:rPr>
          <w:sz w:val="28"/>
          <w:szCs w:val="28"/>
        </w:rPr>
        <w:t xml:space="preserve"> сельское поселение»</w:t>
      </w:r>
      <w:r w:rsidRPr="0098391C">
        <w:rPr>
          <w:sz w:val="28"/>
          <w:szCs w:val="28"/>
        </w:rPr>
        <w:t>.</w:t>
      </w:r>
    </w:p>
    <w:p w:rsidR="006150EC" w:rsidRPr="0098391C" w:rsidRDefault="006150EC" w:rsidP="006150EC">
      <w:pPr>
        <w:tabs>
          <w:tab w:val="left" w:pos="0"/>
        </w:tabs>
        <w:ind w:firstLine="709"/>
        <w:jc w:val="both"/>
        <w:rPr>
          <w:sz w:val="28"/>
          <w:szCs w:val="28"/>
        </w:rPr>
      </w:pPr>
      <w:r w:rsidRPr="0098391C">
        <w:rPr>
          <w:sz w:val="28"/>
          <w:szCs w:val="28"/>
        </w:rPr>
        <w:t xml:space="preserve">16. На основании решения комиссии об оценке представленных участниками отбора дворовых и общественных территорий и принятия решения о включении или об отказе включения в муниципальную программу «Формирование </w:t>
      </w:r>
      <w:r w:rsidR="00BC2E27">
        <w:rPr>
          <w:sz w:val="28"/>
          <w:szCs w:val="28"/>
        </w:rPr>
        <w:t>современной</w:t>
      </w:r>
      <w:r w:rsidRPr="0098391C">
        <w:rPr>
          <w:sz w:val="28"/>
          <w:szCs w:val="28"/>
        </w:rPr>
        <w:t xml:space="preserve"> городской среды </w:t>
      </w:r>
      <w:r w:rsidR="00BC2E27">
        <w:rPr>
          <w:sz w:val="28"/>
          <w:szCs w:val="28"/>
        </w:rPr>
        <w:t>на территории МО «</w:t>
      </w:r>
      <w:proofErr w:type="spellStart"/>
      <w:r w:rsidR="00BC2E27">
        <w:rPr>
          <w:sz w:val="28"/>
          <w:szCs w:val="28"/>
        </w:rPr>
        <w:t>Обуховское</w:t>
      </w:r>
      <w:proofErr w:type="spellEnd"/>
      <w:r w:rsidR="00BC2E27">
        <w:rPr>
          <w:sz w:val="28"/>
          <w:szCs w:val="28"/>
        </w:rPr>
        <w:t xml:space="preserve"> сельское поселение»</w:t>
      </w:r>
      <w:r>
        <w:rPr>
          <w:sz w:val="28"/>
          <w:szCs w:val="28"/>
        </w:rPr>
        <w:t xml:space="preserve"> </w:t>
      </w:r>
      <w:r w:rsidRPr="0098391C">
        <w:rPr>
          <w:sz w:val="28"/>
          <w:szCs w:val="28"/>
        </w:rPr>
        <w:t xml:space="preserve">на 2017-2022 год» формируются адресные перечни дворовых и общественных территорий. </w:t>
      </w:r>
    </w:p>
    <w:p w:rsidR="006150EC" w:rsidRPr="0098391C" w:rsidRDefault="006150EC" w:rsidP="006150EC">
      <w:pPr>
        <w:suppressLineNumbers/>
        <w:suppressAutoHyphens/>
        <w:ind w:firstLine="709"/>
        <w:jc w:val="both"/>
        <w:rPr>
          <w:sz w:val="28"/>
          <w:szCs w:val="28"/>
        </w:rPr>
      </w:pPr>
      <w:r w:rsidRPr="0098391C">
        <w:rPr>
          <w:sz w:val="28"/>
          <w:szCs w:val="28"/>
        </w:rPr>
        <w:t>17. Заседания общественной комиссии проводятся в форме открытых заседаний, при необходимости с приглашением средств массовой информации, организации видео или фото фиксации с последующим размещением на сайте</w:t>
      </w:r>
      <w:r>
        <w:rPr>
          <w:sz w:val="28"/>
          <w:szCs w:val="28"/>
        </w:rPr>
        <w:t xml:space="preserve"> поселения</w:t>
      </w:r>
      <w:r w:rsidRPr="0098391C">
        <w:rPr>
          <w:sz w:val="28"/>
          <w:szCs w:val="28"/>
        </w:rPr>
        <w:t>.</w:t>
      </w:r>
    </w:p>
    <w:p w:rsidR="006150EC" w:rsidRPr="0098391C" w:rsidRDefault="006150EC" w:rsidP="006150EC">
      <w:pPr>
        <w:suppressLineNumbers/>
        <w:suppressAutoHyphens/>
        <w:ind w:firstLine="709"/>
        <w:jc w:val="both"/>
        <w:rPr>
          <w:sz w:val="28"/>
          <w:szCs w:val="28"/>
        </w:rPr>
      </w:pPr>
      <w:r w:rsidRPr="0098391C">
        <w:rPr>
          <w:sz w:val="28"/>
          <w:szCs w:val="28"/>
        </w:rPr>
        <w:t>18. Решения общественной комиссии в рамках реализации муниципальной программы являются обязательными для исполнения.</w:t>
      </w: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p>
    <w:p w:rsidR="00BC2E27" w:rsidRDefault="00BC2E27" w:rsidP="006150EC">
      <w:pPr>
        <w:jc w:val="right"/>
      </w:pPr>
    </w:p>
    <w:p w:rsidR="00BC2E27" w:rsidRDefault="00BC2E27" w:rsidP="006150EC">
      <w:pPr>
        <w:jc w:val="right"/>
      </w:pPr>
    </w:p>
    <w:p w:rsidR="00BC2E27" w:rsidRDefault="00BC2E27" w:rsidP="006150EC">
      <w:pPr>
        <w:jc w:val="right"/>
      </w:pPr>
    </w:p>
    <w:p w:rsidR="00BC2E27" w:rsidRDefault="00BC2E27" w:rsidP="006150EC">
      <w:pPr>
        <w:jc w:val="right"/>
      </w:pPr>
    </w:p>
    <w:p w:rsidR="006150EC" w:rsidRDefault="006150EC" w:rsidP="006150EC">
      <w:pPr>
        <w:jc w:val="right"/>
      </w:pPr>
    </w:p>
    <w:p w:rsidR="006150EC" w:rsidRDefault="006150EC" w:rsidP="006150EC">
      <w:pPr>
        <w:jc w:val="right"/>
      </w:pPr>
    </w:p>
    <w:p w:rsidR="006150EC" w:rsidRDefault="006150EC" w:rsidP="006150EC">
      <w:pPr>
        <w:jc w:val="right"/>
      </w:pPr>
      <w:r>
        <w:lastRenderedPageBreak/>
        <w:t>Утвержден</w:t>
      </w:r>
    </w:p>
    <w:p w:rsidR="006150EC" w:rsidRDefault="00BC2E27" w:rsidP="00BC2E27">
      <w:pPr>
        <w:jc w:val="right"/>
      </w:pPr>
      <w:r>
        <w:t>П</w:t>
      </w:r>
      <w:r w:rsidR="006150EC">
        <w:t xml:space="preserve">остановлением </w:t>
      </w:r>
      <w:r>
        <w:t>главы МО</w:t>
      </w:r>
    </w:p>
    <w:p w:rsidR="00BC2E27" w:rsidRDefault="00BC2E27" w:rsidP="00BC2E27">
      <w:pPr>
        <w:jc w:val="right"/>
      </w:pPr>
      <w:r>
        <w:t>«</w:t>
      </w:r>
      <w:proofErr w:type="spellStart"/>
      <w:r>
        <w:t>Обуховское</w:t>
      </w:r>
      <w:proofErr w:type="spellEnd"/>
      <w:r>
        <w:t xml:space="preserve"> сельское поселение»</w:t>
      </w:r>
    </w:p>
    <w:p w:rsidR="006150EC" w:rsidRPr="00C66359" w:rsidRDefault="006150EC" w:rsidP="006150EC">
      <w:pPr>
        <w:jc w:val="right"/>
      </w:pPr>
      <w:r>
        <w:t xml:space="preserve">от </w:t>
      </w:r>
      <w:r w:rsidR="00BC2E27">
        <w:t>07.06.</w:t>
      </w:r>
      <w:r>
        <w:t>.2017  № 1</w:t>
      </w:r>
      <w:r w:rsidR="00BC2E27">
        <w:t>39</w:t>
      </w:r>
    </w:p>
    <w:p w:rsidR="006150EC" w:rsidRPr="0098391C" w:rsidRDefault="006150EC" w:rsidP="006150EC">
      <w:pPr>
        <w:suppressLineNumbers/>
        <w:suppressAutoHyphens/>
        <w:jc w:val="center"/>
        <w:rPr>
          <w:b/>
          <w:sz w:val="28"/>
          <w:szCs w:val="28"/>
        </w:rPr>
      </w:pPr>
      <w:r w:rsidRPr="0098391C">
        <w:rPr>
          <w:b/>
          <w:sz w:val="28"/>
          <w:szCs w:val="28"/>
        </w:rPr>
        <w:t>Состав</w:t>
      </w:r>
    </w:p>
    <w:p w:rsidR="006150EC" w:rsidRPr="0043089B" w:rsidRDefault="006150EC" w:rsidP="006150EC">
      <w:pPr>
        <w:pStyle w:val="a6"/>
        <w:tabs>
          <w:tab w:val="left" w:pos="0"/>
        </w:tabs>
        <w:jc w:val="center"/>
        <w:rPr>
          <w:b/>
          <w:sz w:val="28"/>
          <w:szCs w:val="28"/>
        </w:rPr>
      </w:pPr>
      <w:r w:rsidRPr="0098391C">
        <w:rPr>
          <w:b/>
          <w:sz w:val="28"/>
          <w:szCs w:val="28"/>
        </w:rPr>
        <w:t xml:space="preserve">общественной комиссии по обеспечению реализации муниципальной программы «Формирование </w:t>
      </w:r>
      <w:r w:rsidR="00BC2E27">
        <w:rPr>
          <w:b/>
          <w:sz w:val="28"/>
          <w:szCs w:val="28"/>
        </w:rPr>
        <w:t>современной</w:t>
      </w:r>
      <w:r w:rsidRPr="0098391C">
        <w:rPr>
          <w:b/>
          <w:sz w:val="28"/>
          <w:szCs w:val="28"/>
        </w:rPr>
        <w:t xml:space="preserve"> городской среды</w:t>
      </w:r>
      <w:r>
        <w:rPr>
          <w:b/>
          <w:sz w:val="28"/>
          <w:szCs w:val="28"/>
        </w:rPr>
        <w:t xml:space="preserve"> </w:t>
      </w:r>
      <w:r w:rsidR="00BC2E27">
        <w:rPr>
          <w:b/>
          <w:sz w:val="28"/>
          <w:szCs w:val="28"/>
        </w:rPr>
        <w:t>на территории МО «</w:t>
      </w:r>
      <w:proofErr w:type="spellStart"/>
      <w:r w:rsidR="00BC2E27">
        <w:rPr>
          <w:b/>
          <w:sz w:val="28"/>
          <w:szCs w:val="28"/>
        </w:rPr>
        <w:t>Обуховское</w:t>
      </w:r>
      <w:proofErr w:type="spellEnd"/>
      <w:r w:rsidR="00BC2E27">
        <w:rPr>
          <w:b/>
          <w:sz w:val="28"/>
          <w:szCs w:val="28"/>
        </w:rPr>
        <w:t xml:space="preserve"> сельское поселение»</w:t>
      </w:r>
      <w:r w:rsidRPr="0043089B">
        <w:rPr>
          <w:b/>
          <w:sz w:val="28"/>
          <w:szCs w:val="28"/>
        </w:rPr>
        <w:t xml:space="preserve"> на 2017-2022 годы»</w:t>
      </w:r>
    </w:p>
    <w:p w:rsidR="006150EC" w:rsidRPr="0098391C" w:rsidRDefault="006150EC" w:rsidP="006150EC">
      <w:pPr>
        <w:pStyle w:val="a6"/>
        <w:tabs>
          <w:tab w:val="left" w:pos="0"/>
        </w:tabs>
        <w:jc w:val="center"/>
        <w:rPr>
          <w:b/>
          <w:sz w:val="28"/>
          <w:szCs w:val="28"/>
        </w:rPr>
      </w:pPr>
    </w:p>
    <w:tbl>
      <w:tblPr>
        <w:tblW w:w="9923" w:type="dxa"/>
        <w:tblLook w:val="01E0" w:firstRow="1" w:lastRow="1" w:firstColumn="1" w:lastColumn="1" w:noHBand="0" w:noVBand="0"/>
      </w:tblPr>
      <w:tblGrid>
        <w:gridCol w:w="4248"/>
        <w:gridCol w:w="5675"/>
      </w:tblGrid>
      <w:tr w:rsidR="006150EC" w:rsidRPr="0098391C" w:rsidTr="00336217">
        <w:tc>
          <w:tcPr>
            <w:tcW w:w="4248" w:type="dxa"/>
          </w:tcPr>
          <w:p w:rsidR="006150EC" w:rsidRDefault="00BC2E27" w:rsidP="00336217">
            <w:pPr>
              <w:jc w:val="both"/>
              <w:rPr>
                <w:sz w:val="28"/>
                <w:szCs w:val="28"/>
              </w:rPr>
            </w:pPr>
            <w:r>
              <w:rPr>
                <w:sz w:val="28"/>
                <w:szCs w:val="28"/>
              </w:rPr>
              <w:t xml:space="preserve">Исаева </w:t>
            </w:r>
            <w:r w:rsidR="006150EC">
              <w:rPr>
                <w:sz w:val="28"/>
                <w:szCs w:val="28"/>
              </w:rPr>
              <w:t xml:space="preserve"> </w:t>
            </w:r>
          </w:p>
          <w:p w:rsidR="006150EC" w:rsidRPr="0098391C" w:rsidRDefault="00BC2E27" w:rsidP="00336217">
            <w:pPr>
              <w:jc w:val="both"/>
              <w:rPr>
                <w:sz w:val="28"/>
                <w:szCs w:val="28"/>
              </w:rPr>
            </w:pPr>
            <w:r>
              <w:rPr>
                <w:sz w:val="28"/>
                <w:szCs w:val="28"/>
              </w:rPr>
              <w:t>Ирина Александровна</w:t>
            </w:r>
          </w:p>
        </w:tc>
        <w:tc>
          <w:tcPr>
            <w:tcW w:w="5675" w:type="dxa"/>
          </w:tcPr>
          <w:p w:rsidR="006150EC" w:rsidRPr="0098391C" w:rsidRDefault="00BC2E27" w:rsidP="00336217">
            <w:pPr>
              <w:jc w:val="both"/>
              <w:rPr>
                <w:sz w:val="28"/>
                <w:szCs w:val="28"/>
              </w:rPr>
            </w:pPr>
            <w:r>
              <w:rPr>
                <w:sz w:val="28"/>
                <w:szCs w:val="28"/>
              </w:rPr>
              <w:t>Депутат Думы МО «</w:t>
            </w:r>
            <w:proofErr w:type="spellStart"/>
            <w:r>
              <w:rPr>
                <w:sz w:val="28"/>
                <w:szCs w:val="28"/>
              </w:rPr>
              <w:t>Обуховское</w:t>
            </w:r>
            <w:proofErr w:type="spellEnd"/>
            <w:r>
              <w:rPr>
                <w:sz w:val="28"/>
                <w:szCs w:val="28"/>
              </w:rPr>
              <w:t xml:space="preserve"> сельское поселение»</w:t>
            </w:r>
            <w:r w:rsidR="006150EC" w:rsidRPr="0098391C">
              <w:rPr>
                <w:sz w:val="28"/>
                <w:szCs w:val="28"/>
              </w:rPr>
              <w:t xml:space="preserve">, председатель общественной комиссии </w:t>
            </w:r>
          </w:p>
          <w:p w:rsidR="006150EC" w:rsidRPr="0098391C" w:rsidRDefault="006150EC" w:rsidP="00336217">
            <w:pPr>
              <w:jc w:val="both"/>
              <w:rPr>
                <w:sz w:val="28"/>
                <w:szCs w:val="28"/>
              </w:rPr>
            </w:pPr>
          </w:p>
        </w:tc>
      </w:tr>
      <w:tr w:rsidR="006150EC" w:rsidRPr="0098391C" w:rsidTr="00336217">
        <w:tc>
          <w:tcPr>
            <w:tcW w:w="4248" w:type="dxa"/>
          </w:tcPr>
          <w:p w:rsidR="006150EC" w:rsidRDefault="00A20F0F" w:rsidP="00336217">
            <w:pPr>
              <w:jc w:val="both"/>
              <w:rPr>
                <w:sz w:val="28"/>
                <w:szCs w:val="28"/>
              </w:rPr>
            </w:pPr>
            <w:r>
              <w:rPr>
                <w:sz w:val="28"/>
                <w:szCs w:val="28"/>
              </w:rPr>
              <w:t>Артемьева</w:t>
            </w:r>
            <w:r w:rsidR="00BC2E27">
              <w:rPr>
                <w:sz w:val="28"/>
                <w:szCs w:val="28"/>
              </w:rPr>
              <w:t xml:space="preserve"> </w:t>
            </w:r>
            <w:r w:rsidR="006150EC">
              <w:rPr>
                <w:sz w:val="28"/>
                <w:szCs w:val="28"/>
              </w:rPr>
              <w:t xml:space="preserve"> </w:t>
            </w:r>
          </w:p>
          <w:p w:rsidR="006150EC" w:rsidRPr="0098391C" w:rsidRDefault="00A20F0F" w:rsidP="00336217">
            <w:pPr>
              <w:jc w:val="both"/>
              <w:rPr>
                <w:sz w:val="28"/>
                <w:szCs w:val="28"/>
              </w:rPr>
            </w:pPr>
            <w:r>
              <w:rPr>
                <w:sz w:val="28"/>
                <w:szCs w:val="28"/>
              </w:rPr>
              <w:t>Марина Сергеевна</w:t>
            </w:r>
          </w:p>
        </w:tc>
        <w:tc>
          <w:tcPr>
            <w:tcW w:w="5675" w:type="dxa"/>
          </w:tcPr>
          <w:p w:rsidR="006150EC" w:rsidRPr="0098391C" w:rsidRDefault="00A20F0F" w:rsidP="00336217">
            <w:pPr>
              <w:jc w:val="both"/>
              <w:rPr>
                <w:sz w:val="28"/>
                <w:szCs w:val="28"/>
              </w:rPr>
            </w:pPr>
            <w:r>
              <w:rPr>
                <w:sz w:val="28"/>
                <w:szCs w:val="28"/>
              </w:rPr>
              <w:t xml:space="preserve">Директор МКУ </w:t>
            </w:r>
            <w:proofErr w:type="spellStart"/>
            <w:r w:rsidR="00BC2E27">
              <w:rPr>
                <w:sz w:val="28"/>
                <w:szCs w:val="28"/>
              </w:rPr>
              <w:t>Обуховско</w:t>
            </w:r>
            <w:r>
              <w:rPr>
                <w:sz w:val="28"/>
                <w:szCs w:val="28"/>
              </w:rPr>
              <w:t>го</w:t>
            </w:r>
            <w:proofErr w:type="spellEnd"/>
            <w:r w:rsidR="00BC2E27">
              <w:rPr>
                <w:sz w:val="28"/>
                <w:szCs w:val="28"/>
              </w:rPr>
              <w:t xml:space="preserve"> сельско</w:t>
            </w:r>
            <w:r>
              <w:rPr>
                <w:sz w:val="28"/>
                <w:szCs w:val="28"/>
              </w:rPr>
              <w:t>го поселения «ЭХО»</w:t>
            </w:r>
            <w:r w:rsidR="006150EC" w:rsidRPr="0098391C">
              <w:rPr>
                <w:sz w:val="28"/>
                <w:szCs w:val="28"/>
              </w:rPr>
              <w:t xml:space="preserve">, заместитель председателя общественной комиссии </w:t>
            </w:r>
          </w:p>
          <w:p w:rsidR="006150EC" w:rsidRPr="0098391C" w:rsidRDefault="006150EC" w:rsidP="00336217">
            <w:pPr>
              <w:jc w:val="both"/>
              <w:rPr>
                <w:sz w:val="28"/>
                <w:szCs w:val="28"/>
              </w:rPr>
            </w:pPr>
          </w:p>
        </w:tc>
      </w:tr>
      <w:tr w:rsidR="006150EC" w:rsidRPr="0098391C" w:rsidTr="00336217">
        <w:tc>
          <w:tcPr>
            <w:tcW w:w="4248" w:type="dxa"/>
          </w:tcPr>
          <w:p w:rsidR="00BC2E27" w:rsidRDefault="00BC2E27" w:rsidP="00BC2E27">
            <w:pPr>
              <w:jc w:val="both"/>
              <w:rPr>
                <w:sz w:val="28"/>
                <w:szCs w:val="28"/>
              </w:rPr>
            </w:pPr>
            <w:proofErr w:type="spellStart"/>
            <w:r>
              <w:rPr>
                <w:sz w:val="28"/>
                <w:szCs w:val="28"/>
              </w:rPr>
              <w:t>Овчинникова</w:t>
            </w:r>
            <w:proofErr w:type="spellEnd"/>
            <w:r>
              <w:rPr>
                <w:sz w:val="28"/>
                <w:szCs w:val="28"/>
              </w:rPr>
              <w:t xml:space="preserve">  </w:t>
            </w:r>
          </w:p>
          <w:p w:rsidR="006150EC" w:rsidRPr="0098391C" w:rsidRDefault="00BC2E27" w:rsidP="00BC2E27">
            <w:pPr>
              <w:jc w:val="both"/>
              <w:rPr>
                <w:sz w:val="28"/>
                <w:szCs w:val="28"/>
              </w:rPr>
            </w:pPr>
            <w:r>
              <w:rPr>
                <w:sz w:val="28"/>
                <w:szCs w:val="28"/>
              </w:rPr>
              <w:t>Светлана Михайловна</w:t>
            </w:r>
            <w:r w:rsidRPr="0098391C">
              <w:rPr>
                <w:sz w:val="28"/>
                <w:szCs w:val="28"/>
              </w:rPr>
              <w:t xml:space="preserve"> </w:t>
            </w:r>
          </w:p>
        </w:tc>
        <w:tc>
          <w:tcPr>
            <w:tcW w:w="5675" w:type="dxa"/>
          </w:tcPr>
          <w:p w:rsidR="006150EC" w:rsidRPr="0098391C" w:rsidRDefault="00A20F0F" w:rsidP="00336217">
            <w:pPr>
              <w:jc w:val="both"/>
              <w:rPr>
                <w:sz w:val="28"/>
                <w:szCs w:val="28"/>
              </w:rPr>
            </w:pPr>
            <w:r>
              <w:rPr>
                <w:sz w:val="28"/>
                <w:szCs w:val="28"/>
              </w:rPr>
              <w:t>специалист</w:t>
            </w:r>
            <w:r w:rsidR="006150EC" w:rsidRPr="0098391C">
              <w:rPr>
                <w:sz w:val="28"/>
                <w:szCs w:val="28"/>
              </w:rPr>
              <w:t xml:space="preserve"> </w:t>
            </w:r>
            <w:r w:rsidR="006150EC">
              <w:rPr>
                <w:sz w:val="28"/>
                <w:szCs w:val="28"/>
              </w:rPr>
              <w:t xml:space="preserve">администрации </w:t>
            </w:r>
            <w:r>
              <w:rPr>
                <w:sz w:val="28"/>
                <w:szCs w:val="28"/>
              </w:rPr>
              <w:t>МО «</w:t>
            </w:r>
            <w:proofErr w:type="spellStart"/>
            <w:r>
              <w:rPr>
                <w:sz w:val="28"/>
                <w:szCs w:val="28"/>
              </w:rPr>
              <w:t>Обуховское</w:t>
            </w:r>
            <w:proofErr w:type="spellEnd"/>
            <w:r>
              <w:rPr>
                <w:sz w:val="28"/>
                <w:szCs w:val="28"/>
              </w:rPr>
              <w:t xml:space="preserve"> сельское поселение»</w:t>
            </w:r>
            <w:r w:rsidR="006150EC" w:rsidRPr="0098391C">
              <w:rPr>
                <w:sz w:val="28"/>
                <w:szCs w:val="28"/>
              </w:rPr>
              <w:t>, секретарь общественной комиссии</w:t>
            </w:r>
          </w:p>
          <w:p w:rsidR="006150EC" w:rsidRPr="0098391C" w:rsidRDefault="006150EC" w:rsidP="00336217">
            <w:pPr>
              <w:jc w:val="both"/>
              <w:rPr>
                <w:sz w:val="28"/>
                <w:szCs w:val="28"/>
              </w:rPr>
            </w:pPr>
          </w:p>
        </w:tc>
      </w:tr>
      <w:tr w:rsidR="006150EC" w:rsidRPr="0098391C" w:rsidTr="00336217">
        <w:tc>
          <w:tcPr>
            <w:tcW w:w="9923" w:type="dxa"/>
            <w:gridSpan w:val="2"/>
          </w:tcPr>
          <w:p w:rsidR="006150EC" w:rsidRPr="0098391C" w:rsidRDefault="006150EC" w:rsidP="00336217">
            <w:pPr>
              <w:jc w:val="center"/>
              <w:rPr>
                <w:sz w:val="28"/>
                <w:szCs w:val="28"/>
              </w:rPr>
            </w:pPr>
            <w:r w:rsidRPr="0098391C">
              <w:rPr>
                <w:sz w:val="28"/>
                <w:szCs w:val="28"/>
              </w:rPr>
              <w:t>Члены общественной комиссии:</w:t>
            </w:r>
          </w:p>
          <w:p w:rsidR="006150EC" w:rsidRPr="0098391C" w:rsidRDefault="006150EC" w:rsidP="00336217">
            <w:pPr>
              <w:jc w:val="center"/>
              <w:rPr>
                <w:sz w:val="28"/>
                <w:szCs w:val="28"/>
              </w:rPr>
            </w:pPr>
          </w:p>
        </w:tc>
      </w:tr>
      <w:tr w:rsidR="006150EC" w:rsidRPr="0098391C" w:rsidTr="00336217">
        <w:tc>
          <w:tcPr>
            <w:tcW w:w="4248" w:type="dxa"/>
          </w:tcPr>
          <w:p w:rsidR="006150EC" w:rsidRDefault="000440BA" w:rsidP="00336217">
            <w:pPr>
              <w:jc w:val="both"/>
              <w:rPr>
                <w:sz w:val="28"/>
                <w:szCs w:val="28"/>
              </w:rPr>
            </w:pPr>
            <w:r>
              <w:rPr>
                <w:sz w:val="28"/>
                <w:szCs w:val="28"/>
              </w:rPr>
              <w:t>Солдатова</w:t>
            </w:r>
          </w:p>
          <w:p w:rsidR="000440BA" w:rsidRPr="00BB6C4F" w:rsidRDefault="000440BA" w:rsidP="00336217">
            <w:pPr>
              <w:jc w:val="both"/>
              <w:rPr>
                <w:sz w:val="28"/>
                <w:szCs w:val="28"/>
              </w:rPr>
            </w:pPr>
            <w:r>
              <w:rPr>
                <w:sz w:val="28"/>
                <w:szCs w:val="28"/>
              </w:rPr>
              <w:t>Любовь Викторовна</w:t>
            </w:r>
          </w:p>
        </w:tc>
        <w:tc>
          <w:tcPr>
            <w:tcW w:w="5675" w:type="dxa"/>
          </w:tcPr>
          <w:p w:rsidR="000440BA" w:rsidRDefault="006150EC" w:rsidP="000440BA">
            <w:pPr>
              <w:jc w:val="both"/>
              <w:rPr>
                <w:sz w:val="28"/>
                <w:szCs w:val="28"/>
              </w:rPr>
            </w:pPr>
            <w:r>
              <w:rPr>
                <w:sz w:val="28"/>
                <w:szCs w:val="28"/>
              </w:rPr>
              <w:t>член</w:t>
            </w:r>
            <w:r w:rsidRPr="00BB6C4F">
              <w:rPr>
                <w:sz w:val="28"/>
                <w:szCs w:val="28"/>
              </w:rPr>
              <w:t xml:space="preserve"> Общественного совета ветеранов </w:t>
            </w:r>
            <w:r w:rsidR="000440BA">
              <w:rPr>
                <w:sz w:val="28"/>
                <w:szCs w:val="28"/>
              </w:rPr>
              <w:t xml:space="preserve">с. </w:t>
            </w:r>
            <w:proofErr w:type="spellStart"/>
            <w:r w:rsidR="000440BA">
              <w:rPr>
                <w:sz w:val="28"/>
                <w:szCs w:val="28"/>
              </w:rPr>
              <w:t>Обуховское</w:t>
            </w:r>
            <w:proofErr w:type="spellEnd"/>
          </w:p>
          <w:p w:rsidR="006150EC" w:rsidRPr="00BB6C4F" w:rsidRDefault="006150EC" w:rsidP="000440BA">
            <w:pPr>
              <w:jc w:val="both"/>
              <w:rPr>
                <w:sz w:val="28"/>
                <w:szCs w:val="28"/>
              </w:rPr>
            </w:pPr>
            <w:r w:rsidRPr="00BB6C4F">
              <w:rPr>
                <w:sz w:val="28"/>
                <w:szCs w:val="28"/>
              </w:rPr>
              <w:t xml:space="preserve"> </w:t>
            </w:r>
          </w:p>
        </w:tc>
      </w:tr>
      <w:tr w:rsidR="006150EC" w:rsidRPr="0098391C" w:rsidTr="00336217">
        <w:tc>
          <w:tcPr>
            <w:tcW w:w="4248" w:type="dxa"/>
          </w:tcPr>
          <w:p w:rsidR="000440BA" w:rsidRDefault="000440BA" w:rsidP="00336217">
            <w:pPr>
              <w:jc w:val="both"/>
              <w:rPr>
                <w:sz w:val="28"/>
                <w:szCs w:val="28"/>
              </w:rPr>
            </w:pPr>
            <w:r>
              <w:rPr>
                <w:sz w:val="28"/>
                <w:szCs w:val="28"/>
              </w:rPr>
              <w:t xml:space="preserve">Останина </w:t>
            </w:r>
          </w:p>
          <w:p w:rsidR="000440BA" w:rsidRDefault="000440BA" w:rsidP="00336217">
            <w:pPr>
              <w:jc w:val="both"/>
              <w:rPr>
                <w:sz w:val="28"/>
                <w:szCs w:val="28"/>
              </w:rPr>
            </w:pPr>
            <w:r>
              <w:rPr>
                <w:sz w:val="28"/>
                <w:szCs w:val="28"/>
              </w:rPr>
              <w:t>Татьяна Ивановна</w:t>
            </w:r>
          </w:p>
          <w:p w:rsidR="000440BA" w:rsidRDefault="000440BA" w:rsidP="00336217">
            <w:pPr>
              <w:jc w:val="both"/>
              <w:rPr>
                <w:sz w:val="28"/>
                <w:szCs w:val="28"/>
              </w:rPr>
            </w:pPr>
          </w:p>
          <w:p w:rsidR="000440BA" w:rsidRDefault="000440BA" w:rsidP="00336217">
            <w:pPr>
              <w:jc w:val="both"/>
              <w:rPr>
                <w:sz w:val="28"/>
                <w:szCs w:val="28"/>
              </w:rPr>
            </w:pPr>
            <w:proofErr w:type="spellStart"/>
            <w:r>
              <w:rPr>
                <w:sz w:val="28"/>
                <w:szCs w:val="28"/>
              </w:rPr>
              <w:t>Токманцева</w:t>
            </w:r>
            <w:proofErr w:type="spellEnd"/>
            <w:r>
              <w:rPr>
                <w:sz w:val="28"/>
                <w:szCs w:val="28"/>
              </w:rPr>
              <w:t xml:space="preserve"> </w:t>
            </w:r>
          </w:p>
          <w:p w:rsidR="006150EC" w:rsidRDefault="000440BA" w:rsidP="00336217">
            <w:pPr>
              <w:jc w:val="both"/>
              <w:rPr>
                <w:sz w:val="28"/>
                <w:szCs w:val="28"/>
              </w:rPr>
            </w:pPr>
            <w:r>
              <w:rPr>
                <w:sz w:val="28"/>
                <w:szCs w:val="28"/>
              </w:rPr>
              <w:t>Нина Федоровна</w:t>
            </w:r>
          </w:p>
          <w:p w:rsidR="000440BA" w:rsidRPr="00BB6C4F" w:rsidRDefault="000440BA" w:rsidP="00336217">
            <w:pPr>
              <w:jc w:val="both"/>
              <w:rPr>
                <w:sz w:val="28"/>
                <w:szCs w:val="28"/>
              </w:rPr>
            </w:pPr>
          </w:p>
        </w:tc>
        <w:tc>
          <w:tcPr>
            <w:tcW w:w="5675" w:type="dxa"/>
          </w:tcPr>
          <w:p w:rsidR="000440BA" w:rsidRDefault="000440BA" w:rsidP="000440BA">
            <w:pPr>
              <w:jc w:val="both"/>
              <w:rPr>
                <w:sz w:val="28"/>
                <w:szCs w:val="28"/>
              </w:rPr>
            </w:pPr>
            <w:r>
              <w:rPr>
                <w:sz w:val="28"/>
                <w:szCs w:val="28"/>
              </w:rPr>
              <w:t>Председатель ТСЖ «</w:t>
            </w:r>
            <w:proofErr w:type="spellStart"/>
            <w:r>
              <w:rPr>
                <w:sz w:val="28"/>
                <w:szCs w:val="28"/>
              </w:rPr>
              <w:t>Обуховский</w:t>
            </w:r>
            <w:proofErr w:type="spellEnd"/>
            <w:r>
              <w:rPr>
                <w:sz w:val="28"/>
                <w:szCs w:val="28"/>
              </w:rPr>
              <w:t>»</w:t>
            </w:r>
          </w:p>
          <w:p w:rsidR="000440BA" w:rsidRDefault="000440BA" w:rsidP="000440BA">
            <w:pPr>
              <w:jc w:val="both"/>
              <w:rPr>
                <w:sz w:val="28"/>
                <w:szCs w:val="28"/>
              </w:rPr>
            </w:pPr>
          </w:p>
          <w:p w:rsidR="000440BA" w:rsidRDefault="000440BA" w:rsidP="000440BA">
            <w:pPr>
              <w:jc w:val="both"/>
              <w:rPr>
                <w:sz w:val="28"/>
                <w:szCs w:val="28"/>
              </w:rPr>
            </w:pPr>
          </w:p>
          <w:p w:rsidR="000440BA" w:rsidRDefault="000440BA" w:rsidP="000440BA">
            <w:pPr>
              <w:jc w:val="both"/>
              <w:rPr>
                <w:sz w:val="28"/>
                <w:szCs w:val="28"/>
              </w:rPr>
            </w:pPr>
            <w:r>
              <w:rPr>
                <w:sz w:val="28"/>
                <w:szCs w:val="28"/>
              </w:rPr>
              <w:t>член Партии «Единая Россия»</w:t>
            </w:r>
          </w:p>
          <w:p w:rsidR="006150EC" w:rsidRPr="00BB6C4F" w:rsidRDefault="000440BA" w:rsidP="000440BA">
            <w:pPr>
              <w:jc w:val="both"/>
              <w:rPr>
                <w:sz w:val="28"/>
                <w:szCs w:val="28"/>
              </w:rPr>
            </w:pPr>
            <w:r w:rsidRPr="00BB6C4F">
              <w:rPr>
                <w:sz w:val="28"/>
                <w:szCs w:val="28"/>
              </w:rPr>
              <w:t>(по согласованию)</w:t>
            </w:r>
          </w:p>
        </w:tc>
      </w:tr>
      <w:tr w:rsidR="006150EC" w:rsidRPr="0098391C" w:rsidTr="00336217">
        <w:tc>
          <w:tcPr>
            <w:tcW w:w="4248" w:type="dxa"/>
          </w:tcPr>
          <w:p w:rsidR="006150EC" w:rsidRDefault="00173918" w:rsidP="00336217">
            <w:pPr>
              <w:jc w:val="both"/>
              <w:rPr>
                <w:sz w:val="28"/>
                <w:szCs w:val="28"/>
              </w:rPr>
            </w:pPr>
            <w:r>
              <w:rPr>
                <w:sz w:val="28"/>
                <w:szCs w:val="28"/>
              </w:rPr>
              <w:t>Кашина</w:t>
            </w:r>
          </w:p>
          <w:p w:rsidR="00173918" w:rsidRPr="00BB6C4F" w:rsidRDefault="00173918" w:rsidP="00336217">
            <w:pPr>
              <w:jc w:val="both"/>
              <w:rPr>
                <w:sz w:val="28"/>
                <w:szCs w:val="28"/>
              </w:rPr>
            </w:pPr>
            <w:r>
              <w:rPr>
                <w:sz w:val="28"/>
                <w:szCs w:val="28"/>
              </w:rPr>
              <w:t>Светлана Владимировна</w:t>
            </w:r>
          </w:p>
        </w:tc>
        <w:tc>
          <w:tcPr>
            <w:tcW w:w="5675" w:type="dxa"/>
          </w:tcPr>
          <w:p w:rsidR="006150EC" w:rsidRPr="00BB6C4F" w:rsidRDefault="000440BA" w:rsidP="00173918">
            <w:pPr>
              <w:jc w:val="both"/>
              <w:rPr>
                <w:sz w:val="28"/>
                <w:szCs w:val="28"/>
              </w:rPr>
            </w:pPr>
            <w:r>
              <w:rPr>
                <w:sz w:val="28"/>
                <w:szCs w:val="28"/>
              </w:rPr>
              <w:t>член Партии «Коммунистическая партия Росси</w:t>
            </w:r>
            <w:r w:rsidR="00173918">
              <w:rPr>
                <w:sz w:val="28"/>
                <w:szCs w:val="28"/>
              </w:rPr>
              <w:t>йской Федерации</w:t>
            </w:r>
            <w:bookmarkStart w:id="4" w:name="_GoBack"/>
            <w:bookmarkEnd w:id="4"/>
            <w:r>
              <w:rPr>
                <w:sz w:val="28"/>
                <w:szCs w:val="28"/>
              </w:rPr>
              <w:t>»</w:t>
            </w:r>
            <w:r w:rsidR="006150EC" w:rsidRPr="00BB6C4F">
              <w:rPr>
                <w:sz w:val="28"/>
                <w:szCs w:val="28"/>
              </w:rPr>
              <w:t xml:space="preserve"> (по согласованию)</w:t>
            </w:r>
          </w:p>
        </w:tc>
      </w:tr>
    </w:tbl>
    <w:p w:rsidR="001B54D9" w:rsidRDefault="001B54D9" w:rsidP="006150EC">
      <w:pPr>
        <w:jc w:val="both"/>
      </w:pPr>
    </w:p>
    <w:sectPr w:rsidR="001B54D9" w:rsidSect="009A16EB">
      <w:type w:val="continuous"/>
      <w:pgSz w:w="11907" w:h="16839" w:code="9"/>
      <w:pgMar w:top="1134" w:right="851"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EB"/>
    <w:rsid w:val="000440BA"/>
    <w:rsid w:val="00061CE4"/>
    <w:rsid w:val="00173918"/>
    <w:rsid w:val="001B54D9"/>
    <w:rsid w:val="006150EC"/>
    <w:rsid w:val="009A16EB"/>
    <w:rsid w:val="00A20F0F"/>
    <w:rsid w:val="00BC2E27"/>
    <w:rsid w:val="00C370A7"/>
    <w:rsid w:val="00D82707"/>
    <w:rsid w:val="00D9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6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6EB"/>
    <w:rPr>
      <w:sz w:val="24"/>
      <w:szCs w:val="24"/>
    </w:rPr>
  </w:style>
  <w:style w:type="paragraph" w:styleId="a4">
    <w:name w:val="Balloon Text"/>
    <w:basedOn w:val="a"/>
    <w:link w:val="a5"/>
    <w:rsid w:val="009A16EB"/>
    <w:rPr>
      <w:rFonts w:ascii="Tahoma" w:hAnsi="Tahoma" w:cs="Tahoma"/>
      <w:sz w:val="16"/>
      <w:szCs w:val="16"/>
    </w:rPr>
  </w:style>
  <w:style w:type="character" w:customStyle="1" w:styleId="a5">
    <w:name w:val="Текст выноски Знак"/>
    <w:basedOn w:val="a0"/>
    <w:link w:val="a4"/>
    <w:rsid w:val="009A16EB"/>
    <w:rPr>
      <w:rFonts w:ascii="Tahoma" w:hAnsi="Tahoma" w:cs="Tahoma"/>
      <w:sz w:val="16"/>
      <w:szCs w:val="16"/>
    </w:rPr>
  </w:style>
  <w:style w:type="paragraph" w:customStyle="1" w:styleId="ConsPlusNormal">
    <w:name w:val="ConsPlusNormal"/>
    <w:rsid w:val="009A16EB"/>
    <w:pPr>
      <w:widowControl w:val="0"/>
      <w:autoSpaceDE w:val="0"/>
      <w:autoSpaceDN w:val="0"/>
      <w:adjustRightInd w:val="0"/>
      <w:ind w:firstLine="720"/>
    </w:pPr>
    <w:rPr>
      <w:rFonts w:ascii="Arial" w:hAnsi="Arial" w:cs="Arial"/>
    </w:rPr>
  </w:style>
  <w:style w:type="paragraph" w:styleId="a6">
    <w:name w:val="Body Text"/>
    <w:basedOn w:val="a"/>
    <w:link w:val="a7"/>
    <w:rsid w:val="009A16EB"/>
    <w:pPr>
      <w:spacing w:after="120"/>
    </w:pPr>
    <w:rPr>
      <w:rFonts w:eastAsia="Calibri"/>
      <w:sz w:val="20"/>
      <w:szCs w:val="20"/>
    </w:rPr>
  </w:style>
  <w:style w:type="character" w:customStyle="1" w:styleId="a7">
    <w:name w:val="Основной текст Знак"/>
    <w:basedOn w:val="a0"/>
    <w:link w:val="a6"/>
    <w:rsid w:val="009A16EB"/>
    <w:rPr>
      <w:rFonts w:eastAsia="Calibri"/>
    </w:rPr>
  </w:style>
  <w:style w:type="paragraph" w:customStyle="1" w:styleId="a8">
    <w:name w:val="Заголовок к тексту"/>
    <w:basedOn w:val="a"/>
    <w:next w:val="a6"/>
    <w:rsid w:val="009A16EB"/>
    <w:pPr>
      <w:suppressAutoHyphens/>
      <w:spacing w:after="480" w:line="240" w:lineRule="exact"/>
    </w:pPr>
    <w:rPr>
      <w:rFonts w:eastAsia="Calibri"/>
      <w:b/>
      <w:sz w:val="28"/>
      <w:szCs w:val="20"/>
    </w:rPr>
  </w:style>
  <w:style w:type="character" w:customStyle="1" w:styleId="a9">
    <w:name w:val="Основной текст_"/>
    <w:link w:val="1"/>
    <w:locked/>
    <w:rsid w:val="006150EC"/>
    <w:rPr>
      <w:sz w:val="23"/>
      <w:shd w:val="clear" w:color="auto" w:fill="FFFFFF"/>
    </w:rPr>
  </w:style>
  <w:style w:type="paragraph" w:customStyle="1" w:styleId="1">
    <w:name w:val="Основной текст1"/>
    <w:basedOn w:val="a"/>
    <w:link w:val="a9"/>
    <w:rsid w:val="006150EC"/>
    <w:pPr>
      <w:shd w:val="clear" w:color="auto" w:fill="FFFFFF"/>
      <w:spacing w:before="60" w:line="240" w:lineRule="atLeast"/>
    </w:pPr>
    <w:rPr>
      <w:sz w:val="23"/>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6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6EB"/>
    <w:rPr>
      <w:sz w:val="24"/>
      <w:szCs w:val="24"/>
    </w:rPr>
  </w:style>
  <w:style w:type="paragraph" w:styleId="a4">
    <w:name w:val="Balloon Text"/>
    <w:basedOn w:val="a"/>
    <w:link w:val="a5"/>
    <w:rsid w:val="009A16EB"/>
    <w:rPr>
      <w:rFonts w:ascii="Tahoma" w:hAnsi="Tahoma" w:cs="Tahoma"/>
      <w:sz w:val="16"/>
      <w:szCs w:val="16"/>
    </w:rPr>
  </w:style>
  <w:style w:type="character" w:customStyle="1" w:styleId="a5">
    <w:name w:val="Текст выноски Знак"/>
    <w:basedOn w:val="a0"/>
    <w:link w:val="a4"/>
    <w:rsid w:val="009A16EB"/>
    <w:rPr>
      <w:rFonts w:ascii="Tahoma" w:hAnsi="Tahoma" w:cs="Tahoma"/>
      <w:sz w:val="16"/>
      <w:szCs w:val="16"/>
    </w:rPr>
  </w:style>
  <w:style w:type="paragraph" w:customStyle="1" w:styleId="ConsPlusNormal">
    <w:name w:val="ConsPlusNormal"/>
    <w:rsid w:val="009A16EB"/>
    <w:pPr>
      <w:widowControl w:val="0"/>
      <w:autoSpaceDE w:val="0"/>
      <w:autoSpaceDN w:val="0"/>
      <w:adjustRightInd w:val="0"/>
      <w:ind w:firstLine="720"/>
    </w:pPr>
    <w:rPr>
      <w:rFonts w:ascii="Arial" w:hAnsi="Arial" w:cs="Arial"/>
    </w:rPr>
  </w:style>
  <w:style w:type="paragraph" w:styleId="a6">
    <w:name w:val="Body Text"/>
    <w:basedOn w:val="a"/>
    <w:link w:val="a7"/>
    <w:rsid w:val="009A16EB"/>
    <w:pPr>
      <w:spacing w:after="120"/>
    </w:pPr>
    <w:rPr>
      <w:rFonts w:eastAsia="Calibri"/>
      <w:sz w:val="20"/>
      <w:szCs w:val="20"/>
    </w:rPr>
  </w:style>
  <w:style w:type="character" w:customStyle="1" w:styleId="a7">
    <w:name w:val="Основной текст Знак"/>
    <w:basedOn w:val="a0"/>
    <w:link w:val="a6"/>
    <w:rsid w:val="009A16EB"/>
    <w:rPr>
      <w:rFonts w:eastAsia="Calibri"/>
    </w:rPr>
  </w:style>
  <w:style w:type="paragraph" w:customStyle="1" w:styleId="a8">
    <w:name w:val="Заголовок к тексту"/>
    <w:basedOn w:val="a"/>
    <w:next w:val="a6"/>
    <w:rsid w:val="009A16EB"/>
    <w:pPr>
      <w:suppressAutoHyphens/>
      <w:spacing w:after="480" w:line="240" w:lineRule="exact"/>
    </w:pPr>
    <w:rPr>
      <w:rFonts w:eastAsia="Calibri"/>
      <w:b/>
      <w:sz w:val="28"/>
      <w:szCs w:val="20"/>
    </w:rPr>
  </w:style>
  <w:style w:type="character" w:customStyle="1" w:styleId="a9">
    <w:name w:val="Основной текст_"/>
    <w:link w:val="1"/>
    <w:locked/>
    <w:rsid w:val="006150EC"/>
    <w:rPr>
      <w:sz w:val="23"/>
      <w:shd w:val="clear" w:color="auto" w:fill="FFFFFF"/>
    </w:rPr>
  </w:style>
  <w:style w:type="paragraph" w:customStyle="1" w:styleId="1">
    <w:name w:val="Основной текст1"/>
    <w:basedOn w:val="a"/>
    <w:link w:val="a9"/>
    <w:rsid w:val="006150EC"/>
    <w:pPr>
      <w:shd w:val="clear" w:color="auto" w:fill="FFFFFF"/>
      <w:spacing w:before="60" w:line="240" w:lineRule="atLeast"/>
    </w:pPr>
    <w:rPr>
      <w:sz w:val="23"/>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5</cp:revision>
  <cp:lastPrinted>2017-06-09T03:02:00Z</cp:lastPrinted>
  <dcterms:created xsi:type="dcterms:W3CDTF">2017-06-08T08:25:00Z</dcterms:created>
  <dcterms:modified xsi:type="dcterms:W3CDTF">2017-06-09T03:06:00Z</dcterms:modified>
</cp:coreProperties>
</file>