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60" w:rsidRDefault="009C6760" w:rsidP="00E4487C">
      <w:pPr>
        <w:autoSpaceDE w:val="0"/>
        <w:autoSpaceDN w:val="0"/>
        <w:adjustRightInd w:val="0"/>
        <w:jc w:val="center"/>
        <w:outlineLvl w:val="1"/>
        <w:rPr>
          <w:b/>
          <w:sz w:val="28"/>
          <w:szCs w:val="28"/>
        </w:rPr>
      </w:pPr>
    </w:p>
    <w:p w:rsidR="00E4487C" w:rsidRPr="00E4487C" w:rsidRDefault="00E4487C" w:rsidP="00E4487C">
      <w:pPr>
        <w:autoSpaceDE w:val="0"/>
        <w:autoSpaceDN w:val="0"/>
        <w:adjustRightInd w:val="0"/>
        <w:jc w:val="center"/>
        <w:outlineLvl w:val="1"/>
        <w:rPr>
          <w:b/>
          <w:sz w:val="28"/>
          <w:szCs w:val="28"/>
        </w:rPr>
      </w:pPr>
      <w:r w:rsidRPr="00E4487C">
        <w:rPr>
          <w:b/>
          <w:sz w:val="28"/>
          <w:szCs w:val="28"/>
        </w:rPr>
        <w:t xml:space="preserve">АДМИНИСТРАЦИЯ ГУБЕРНАТОРА </w:t>
      </w:r>
    </w:p>
    <w:p w:rsidR="00E4487C" w:rsidRPr="00E4487C" w:rsidRDefault="00E4487C" w:rsidP="00E4487C">
      <w:pPr>
        <w:autoSpaceDE w:val="0"/>
        <w:autoSpaceDN w:val="0"/>
        <w:adjustRightInd w:val="0"/>
        <w:jc w:val="center"/>
        <w:outlineLvl w:val="1"/>
        <w:rPr>
          <w:b/>
          <w:sz w:val="28"/>
          <w:szCs w:val="28"/>
        </w:rPr>
      </w:pPr>
      <w:r w:rsidRPr="00E4487C">
        <w:rPr>
          <w:b/>
          <w:sz w:val="28"/>
          <w:szCs w:val="28"/>
        </w:rPr>
        <w:t>СВЕРДЛОВСКОЙ ОБЛАСТИ</w:t>
      </w:r>
    </w:p>
    <w:p w:rsidR="00E4487C" w:rsidRPr="00E4487C" w:rsidRDefault="00E4487C" w:rsidP="00E4487C">
      <w:pPr>
        <w:autoSpaceDE w:val="0"/>
        <w:autoSpaceDN w:val="0"/>
        <w:adjustRightInd w:val="0"/>
        <w:jc w:val="center"/>
        <w:outlineLvl w:val="1"/>
        <w:rPr>
          <w:b/>
          <w:sz w:val="28"/>
          <w:szCs w:val="28"/>
        </w:rPr>
      </w:pPr>
    </w:p>
    <w:p w:rsidR="00E4487C" w:rsidRPr="00E4487C" w:rsidRDefault="00E4487C" w:rsidP="00E4487C">
      <w:pPr>
        <w:autoSpaceDE w:val="0"/>
        <w:autoSpaceDN w:val="0"/>
        <w:adjustRightInd w:val="0"/>
        <w:jc w:val="center"/>
        <w:outlineLvl w:val="1"/>
        <w:rPr>
          <w:b/>
          <w:sz w:val="28"/>
          <w:szCs w:val="28"/>
        </w:rPr>
      </w:pPr>
      <w:r w:rsidRPr="00E4487C">
        <w:rPr>
          <w:b/>
          <w:sz w:val="28"/>
          <w:szCs w:val="28"/>
        </w:rPr>
        <w:t>Департамент кадровой политики Губернатора Свердловской области</w:t>
      </w: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r w:rsidRPr="00E4487C">
        <w:rPr>
          <w:b/>
          <w:sz w:val="28"/>
          <w:szCs w:val="28"/>
        </w:rPr>
        <w:t>МЕТОДИЧЕСКИЕ РЕКОМЕНДАЦИИ</w:t>
      </w:r>
    </w:p>
    <w:p w:rsidR="009E7F33" w:rsidRPr="00E4487C" w:rsidRDefault="009E7F33" w:rsidP="00E4487C">
      <w:pPr>
        <w:autoSpaceDE w:val="0"/>
        <w:autoSpaceDN w:val="0"/>
        <w:adjustRightInd w:val="0"/>
        <w:jc w:val="center"/>
        <w:outlineLvl w:val="1"/>
        <w:rPr>
          <w:b/>
          <w:sz w:val="28"/>
          <w:szCs w:val="28"/>
        </w:rPr>
      </w:pPr>
    </w:p>
    <w:p w:rsidR="00E4487C" w:rsidRPr="00E4487C" w:rsidRDefault="00EF717F" w:rsidP="00E4487C">
      <w:pPr>
        <w:autoSpaceDE w:val="0"/>
        <w:autoSpaceDN w:val="0"/>
        <w:adjustRightInd w:val="0"/>
        <w:jc w:val="center"/>
        <w:outlineLvl w:val="1"/>
        <w:rPr>
          <w:b/>
          <w:sz w:val="28"/>
          <w:szCs w:val="28"/>
        </w:rPr>
      </w:pPr>
      <w:r w:rsidRPr="00EF717F">
        <w:rPr>
          <w:b/>
          <w:sz w:val="28"/>
          <w:szCs w:val="28"/>
        </w:rPr>
        <w:t>по представлению</w:t>
      </w:r>
      <w:r w:rsidRPr="00EF717F">
        <w:t xml:space="preserve"> </w:t>
      </w:r>
      <w:r w:rsidRPr="00EF717F">
        <w:rPr>
          <w:b/>
          <w:sz w:val="28"/>
          <w:szCs w:val="28"/>
        </w:rPr>
        <w:t xml:space="preserve">и заполнению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справок о доходах, </w:t>
      </w:r>
      <w:r>
        <w:rPr>
          <w:b/>
          <w:sz w:val="28"/>
          <w:szCs w:val="28"/>
        </w:rPr>
        <w:t xml:space="preserve">расходах, </w:t>
      </w:r>
      <w:r w:rsidRPr="00EF717F">
        <w:rPr>
          <w:b/>
          <w:sz w:val="28"/>
          <w:szCs w:val="28"/>
        </w:rPr>
        <w:t>об имуществе и обязательствах имущественного характера</w:t>
      </w:r>
    </w:p>
    <w:p w:rsidR="00E4487C" w:rsidRPr="00E4487C" w:rsidRDefault="00E4487C" w:rsidP="00E4487C">
      <w:pPr>
        <w:autoSpaceDE w:val="0"/>
        <w:autoSpaceDN w:val="0"/>
        <w:adjustRightInd w:val="0"/>
        <w:jc w:val="center"/>
        <w:outlineLvl w:val="1"/>
        <w:rPr>
          <w:b/>
          <w:sz w:val="28"/>
          <w:szCs w:val="28"/>
        </w:rPr>
      </w:pPr>
    </w:p>
    <w:p w:rsidR="00E4487C" w:rsidRPr="00E4487C" w:rsidRDefault="00E4487C" w:rsidP="00E4487C">
      <w:pPr>
        <w:autoSpaceDE w:val="0"/>
        <w:autoSpaceDN w:val="0"/>
        <w:adjustRightInd w:val="0"/>
        <w:jc w:val="center"/>
        <w:outlineLvl w:val="1"/>
        <w:rPr>
          <w:b/>
          <w:sz w:val="28"/>
          <w:szCs w:val="28"/>
        </w:rPr>
      </w:pPr>
    </w:p>
    <w:p w:rsidR="00E4487C" w:rsidRPr="00E4487C" w:rsidRDefault="00E4487C" w:rsidP="00E4487C">
      <w:pPr>
        <w:autoSpaceDE w:val="0"/>
        <w:autoSpaceDN w:val="0"/>
        <w:adjustRightInd w:val="0"/>
        <w:jc w:val="center"/>
        <w:outlineLvl w:val="1"/>
        <w:rPr>
          <w:b/>
          <w:sz w:val="28"/>
          <w:szCs w:val="28"/>
        </w:rPr>
      </w:pPr>
    </w:p>
    <w:p w:rsidR="00E4487C" w:rsidRP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P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Default="00E4487C" w:rsidP="00E4487C">
      <w:pPr>
        <w:autoSpaceDE w:val="0"/>
        <w:autoSpaceDN w:val="0"/>
        <w:adjustRightInd w:val="0"/>
        <w:jc w:val="center"/>
        <w:outlineLvl w:val="1"/>
        <w:rPr>
          <w:b/>
          <w:sz w:val="28"/>
          <w:szCs w:val="28"/>
        </w:rPr>
      </w:pPr>
    </w:p>
    <w:p w:rsidR="00E4487C" w:rsidRPr="00E4487C" w:rsidRDefault="00E4487C" w:rsidP="00E4487C">
      <w:pPr>
        <w:autoSpaceDE w:val="0"/>
        <w:autoSpaceDN w:val="0"/>
        <w:adjustRightInd w:val="0"/>
        <w:jc w:val="center"/>
        <w:outlineLvl w:val="1"/>
        <w:rPr>
          <w:b/>
          <w:sz w:val="28"/>
          <w:szCs w:val="28"/>
        </w:rPr>
      </w:pPr>
    </w:p>
    <w:p w:rsidR="00E4487C" w:rsidRPr="00E4487C" w:rsidRDefault="00E4487C" w:rsidP="00E4487C">
      <w:pPr>
        <w:autoSpaceDE w:val="0"/>
        <w:autoSpaceDN w:val="0"/>
        <w:adjustRightInd w:val="0"/>
        <w:jc w:val="center"/>
        <w:outlineLvl w:val="1"/>
        <w:rPr>
          <w:b/>
          <w:sz w:val="28"/>
          <w:szCs w:val="28"/>
        </w:rPr>
      </w:pPr>
    </w:p>
    <w:p w:rsidR="00E4487C" w:rsidRPr="00E4487C" w:rsidRDefault="00E4487C" w:rsidP="00E4487C">
      <w:pPr>
        <w:autoSpaceDE w:val="0"/>
        <w:autoSpaceDN w:val="0"/>
        <w:adjustRightInd w:val="0"/>
        <w:jc w:val="center"/>
        <w:outlineLvl w:val="1"/>
        <w:rPr>
          <w:b/>
          <w:sz w:val="28"/>
          <w:szCs w:val="28"/>
        </w:rPr>
      </w:pPr>
    </w:p>
    <w:p w:rsidR="00E4487C" w:rsidRPr="00E4487C" w:rsidRDefault="00E4487C" w:rsidP="00E4487C">
      <w:pPr>
        <w:autoSpaceDE w:val="0"/>
        <w:autoSpaceDN w:val="0"/>
        <w:adjustRightInd w:val="0"/>
        <w:jc w:val="center"/>
        <w:outlineLvl w:val="1"/>
        <w:rPr>
          <w:b/>
          <w:sz w:val="28"/>
          <w:szCs w:val="28"/>
        </w:rPr>
      </w:pPr>
    </w:p>
    <w:p w:rsidR="00E4487C" w:rsidRPr="00E4487C" w:rsidRDefault="00E4487C" w:rsidP="00E4487C">
      <w:pPr>
        <w:autoSpaceDE w:val="0"/>
        <w:autoSpaceDN w:val="0"/>
        <w:adjustRightInd w:val="0"/>
        <w:jc w:val="center"/>
        <w:outlineLvl w:val="1"/>
        <w:rPr>
          <w:b/>
          <w:sz w:val="28"/>
          <w:szCs w:val="28"/>
        </w:rPr>
      </w:pPr>
    </w:p>
    <w:p w:rsidR="00E4487C" w:rsidRPr="00E4487C" w:rsidRDefault="00E4487C" w:rsidP="00E4487C">
      <w:pPr>
        <w:autoSpaceDE w:val="0"/>
        <w:autoSpaceDN w:val="0"/>
        <w:adjustRightInd w:val="0"/>
        <w:jc w:val="center"/>
        <w:outlineLvl w:val="1"/>
        <w:rPr>
          <w:b/>
          <w:sz w:val="28"/>
          <w:szCs w:val="28"/>
        </w:rPr>
      </w:pPr>
    </w:p>
    <w:p w:rsidR="0029316E" w:rsidRDefault="00E4487C" w:rsidP="00E4487C">
      <w:pPr>
        <w:autoSpaceDE w:val="0"/>
        <w:autoSpaceDN w:val="0"/>
        <w:adjustRightInd w:val="0"/>
        <w:jc w:val="center"/>
        <w:outlineLvl w:val="1"/>
        <w:rPr>
          <w:b/>
          <w:sz w:val="28"/>
          <w:szCs w:val="28"/>
        </w:rPr>
      </w:pPr>
      <w:r w:rsidRPr="00E4487C">
        <w:rPr>
          <w:b/>
          <w:sz w:val="28"/>
          <w:szCs w:val="28"/>
        </w:rPr>
        <w:t>Екатеринбург, 201</w:t>
      </w:r>
      <w:r>
        <w:rPr>
          <w:b/>
          <w:sz w:val="28"/>
          <w:szCs w:val="28"/>
        </w:rPr>
        <w:t>4</w:t>
      </w:r>
      <w:r w:rsidR="0029316E">
        <w:rPr>
          <w:b/>
          <w:sz w:val="28"/>
          <w:szCs w:val="28"/>
        </w:rPr>
        <w:br w:type="page"/>
      </w:r>
    </w:p>
    <w:p w:rsidR="0029316E" w:rsidRDefault="0029316E" w:rsidP="0029316E">
      <w:pPr>
        <w:autoSpaceDE w:val="0"/>
        <w:autoSpaceDN w:val="0"/>
        <w:adjustRightInd w:val="0"/>
        <w:jc w:val="center"/>
        <w:outlineLvl w:val="1"/>
        <w:rPr>
          <w:b/>
          <w:sz w:val="28"/>
          <w:szCs w:val="28"/>
        </w:rPr>
      </w:pPr>
      <w:r>
        <w:rPr>
          <w:b/>
          <w:sz w:val="28"/>
          <w:szCs w:val="28"/>
        </w:rPr>
        <w:lastRenderedPageBreak/>
        <w:t>Содержание</w:t>
      </w:r>
    </w:p>
    <w:p w:rsidR="00910409" w:rsidRDefault="00910409" w:rsidP="0029316E">
      <w:pPr>
        <w:autoSpaceDE w:val="0"/>
        <w:autoSpaceDN w:val="0"/>
        <w:adjustRightInd w:val="0"/>
        <w:jc w:val="center"/>
        <w:outlineLvl w:val="1"/>
        <w:rPr>
          <w:b/>
          <w:sz w:val="28"/>
          <w:szCs w:val="28"/>
        </w:rPr>
      </w:pPr>
    </w:p>
    <w:p w:rsidR="009E7F33" w:rsidRPr="00910409" w:rsidRDefault="009E7F33" w:rsidP="009E7F33">
      <w:pPr>
        <w:autoSpaceDE w:val="0"/>
        <w:autoSpaceDN w:val="0"/>
        <w:adjustRightInd w:val="0"/>
        <w:spacing w:line="360" w:lineRule="auto"/>
        <w:outlineLvl w:val="1"/>
        <w:rPr>
          <w:sz w:val="32"/>
          <w:szCs w:val="28"/>
        </w:rPr>
      </w:pPr>
      <w:r w:rsidRPr="00910409">
        <w:rPr>
          <w:bCs/>
          <w:sz w:val="28"/>
          <w:lang w:val="en-US"/>
        </w:rPr>
        <w:t>I</w:t>
      </w:r>
      <w:r w:rsidR="00CD14B6">
        <w:rPr>
          <w:bCs/>
          <w:sz w:val="28"/>
        </w:rPr>
        <w:t>.</w:t>
      </w:r>
      <w:r w:rsidRPr="00910409">
        <w:rPr>
          <w:bCs/>
          <w:sz w:val="28"/>
        </w:rPr>
        <w:t xml:space="preserve"> </w:t>
      </w:r>
      <w:r w:rsidRPr="00910409">
        <w:rPr>
          <w:sz w:val="28"/>
        </w:rPr>
        <w:t>Сведения о доходах</w:t>
      </w:r>
      <w:r w:rsidRPr="00910409">
        <w:rPr>
          <w:sz w:val="28"/>
        </w:rPr>
        <w:tab/>
        <w:t>3</w:t>
      </w:r>
    </w:p>
    <w:p w:rsidR="009E7F33" w:rsidRPr="00910409" w:rsidRDefault="009E7F33" w:rsidP="009E7F33">
      <w:pPr>
        <w:autoSpaceDE w:val="0"/>
        <w:autoSpaceDN w:val="0"/>
        <w:adjustRightInd w:val="0"/>
        <w:spacing w:line="360" w:lineRule="auto"/>
        <w:ind w:firstLine="284"/>
        <w:outlineLvl w:val="1"/>
        <w:rPr>
          <w:sz w:val="32"/>
          <w:szCs w:val="28"/>
        </w:rPr>
      </w:pPr>
      <w:r w:rsidRPr="00910409">
        <w:rPr>
          <w:bCs/>
          <w:sz w:val="28"/>
        </w:rPr>
        <w:t>1. Представление сведений о доходах</w:t>
      </w:r>
      <w:r w:rsidRPr="00910409">
        <w:rPr>
          <w:bCs/>
          <w:sz w:val="28"/>
        </w:rPr>
        <w:tab/>
        <w:t>3</w:t>
      </w:r>
    </w:p>
    <w:p w:rsidR="009E7F33" w:rsidRPr="00910409" w:rsidRDefault="009E7F33" w:rsidP="009E7F33">
      <w:pPr>
        <w:autoSpaceDE w:val="0"/>
        <w:autoSpaceDN w:val="0"/>
        <w:adjustRightInd w:val="0"/>
        <w:spacing w:line="360" w:lineRule="auto"/>
        <w:ind w:firstLine="284"/>
        <w:outlineLvl w:val="1"/>
        <w:rPr>
          <w:sz w:val="32"/>
          <w:szCs w:val="28"/>
        </w:rPr>
      </w:pPr>
      <w:r w:rsidRPr="00910409">
        <w:rPr>
          <w:bCs/>
          <w:sz w:val="28"/>
        </w:rPr>
        <w:t>2. Непредставление сведений о доходах (с образцом заявления)</w:t>
      </w:r>
      <w:r w:rsidRPr="00910409">
        <w:rPr>
          <w:bCs/>
          <w:sz w:val="28"/>
        </w:rPr>
        <w:tab/>
      </w:r>
      <w:r>
        <w:rPr>
          <w:bCs/>
          <w:sz w:val="28"/>
        </w:rPr>
        <w:t>7</w:t>
      </w:r>
    </w:p>
    <w:p w:rsidR="009E7F33" w:rsidRPr="00910409" w:rsidRDefault="009E7F33" w:rsidP="009E7F33">
      <w:pPr>
        <w:autoSpaceDE w:val="0"/>
        <w:autoSpaceDN w:val="0"/>
        <w:adjustRightInd w:val="0"/>
        <w:spacing w:line="360" w:lineRule="auto"/>
        <w:ind w:firstLine="284"/>
        <w:outlineLvl w:val="1"/>
        <w:rPr>
          <w:bCs/>
          <w:sz w:val="28"/>
        </w:rPr>
      </w:pPr>
      <w:r w:rsidRPr="00910409">
        <w:rPr>
          <w:bCs/>
          <w:sz w:val="28"/>
        </w:rPr>
        <w:t>3. Заполнение титульных листов справки</w:t>
      </w:r>
      <w:r w:rsidR="00852AA3">
        <w:rPr>
          <w:bCs/>
          <w:sz w:val="28"/>
        </w:rPr>
        <w:t xml:space="preserve"> о доходах</w:t>
      </w:r>
      <w:r w:rsidRPr="00910409">
        <w:rPr>
          <w:bCs/>
          <w:sz w:val="28"/>
        </w:rPr>
        <w:tab/>
      </w:r>
      <w:r>
        <w:rPr>
          <w:bCs/>
          <w:sz w:val="28"/>
        </w:rPr>
        <w:t>10</w:t>
      </w:r>
    </w:p>
    <w:p w:rsidR="009E7F33" w:rsidRPr="00910409" w:rsidRDefault="009E7F33" w:rsidP="009E7F33">
      <w:pPr>
        <w:autoSpaceDE w:val="0"/>
        <w:autoSpaceDN w:val="0"/>
        <w:adjustRightInd w:val="0"/>
        <w:spacing w:line="360" w:lineRule="auto"/>
        <w:ind w:firstLine="284"/>
        <w:outlineLvl w:val="1"/>
        <w:rPr>
          <w:bCs/>
          <w:sz w:val="28"/>
        </w:rPr>
      </w:pPr>
      <w:r w:rsidRPr="00910409">
        <w:rPr>
          <w:bCs/>
          <w:sz w:val="28"/>
        </w:rPr>
        <w:t>4. Заполнение раздела 1 «Сведения о доходах»</w:t>
      </w:r>
      <w:r w:rsidRPr="00910409">
        <w:rPr>
          <w:bCs/>
          <w:sz w:val="28"/>
        </w:rPr>
        <w:tab/>
      </w:r>
      <w:r>
        <w:rPr>
          <w:bCs/>
          <w:sz w:val="28"/>
        </w:rPr>
        <w:t>10</w:t>
      </w:r>
    </w:p>
    <w:p w:rsidR="009E7F33" w:rsidRPr="00910409" w:rsidRDefault="009E7F33" w:rsidP="009E7F33">
      <w:pPr>
        <w:autoSpaceDE w:val="0"/>
        <w:autoSpaceDN w:val="0"/>
        <w:adjustRightInd w:val="0"/>
        <w:spacing w:line="360" w:lineRule="auto"/>
        <w:ind w:firstLine="284"/>
        <w:outlineLvl w:val="1"/>
        <w:rPr>
          <w:bCs/>
          <w:sz w:val="28"/>
        </w:rPr>
      </w:pPr>
      <w:r w:rsidRPr="00910409">
        <w:rPr>
          <w:bCs/>
          <w:sz w:val="28"/>
        </w:rPr>
        <w:t>5. Заполнение раздела 2 «Сведения об имуществе»</w:t>
      </w:r>
      <w:r w:rsidRPr="00910409">
        <w:rPr>
          <w:bCs/>
          <w:sz w:val="28"/>
        </w:rPr>
        <w:tab/>
        <w:t>1</w:t>
      </w:r>
      <w:r w:rsidR="00395968">
        <w:rPr>
          <w:bCs/>
          <w:sz w:val="28"/>
        </w:rPr>
        <w:t>3</w:t>
      </w:r>
    </w:p>
    <w:p w:rsidR="009E7F33" w:rsidRPr="00910409" w:rsidRDefault="009E7F33" w:rsidP="009E7F33">
      <w:pPr>
        <w:autoSpaceDE w:val="0"/>
        <w:autoSpaceDN w:val="0"/>
        <w:adjustRightInd w:val="0"/>
        <w:spacing w:line="360" w:lineRule="auto"/>
        <w:ind w:firstLine="284"/>
        <w:outlineLvl w:val="1"/>
        <w:rPr>
          <w:bCs/>
          <w:sz w:val="28"/>
        </w:rPr>
      </w:pPr>
      <w:r w:rsidRPr="00910409">
        <w:rPr>
          <w:bCs/>
          <w:sz w:val="28"/>
        </w:rPr>
        <w:t xml:space="preserve">6. Заполнение раздела 3 «Сведения о денежных средствах, </w:t>
      </w:r>
    </w:p>
    <w:p w:rsidR="009E7F33" w:rsidRPr="00910409" w:rsidRDefault="009E7F33" w:rsidP="009E7F33">
      <w:pPr>
        <w:autoSpaceDE w:val="0"/>
        <w:autoSpaceDN w:val="0"/>
        <w:adjustRightInd w:val="0"/>
        <w:spacing w:line="360" w:lineRule="auto"/>
        <w:ind w:firstLine="567"/>
        <w:outlineLvl w:val="1"/>
        <w:rPr>
          <w:bCs/>
          <w:sz w:val="28"/>
        </w:rPr>
      </w:pPr>
      <w:r w:rsidRPr="00910409">
        <w:rPr>
          <w:bCs/>
          <w:sz w:val="28"/>
        </w:rPr>
        <w:t>находящихся на счетах в банках и иных кредитных организациях»</w:t>
      </w:r>
      <w:r w:rsidRPr="00910409">
        <w:rPr>
          <w:bCs/>
          <w:sz w:val="28"/>
        </w:rPr>
        <w:tab/>
        <w:t>1</w:t>
      </w:r>
      <w:r>
        <w:rPr>
          <w:bCs/>
          <w:sz w:val="28"/>
        </w:rPr>
        <w:t>5</w:t>
      </w:r>
    </w:p>
    <w:p w:rsidR="009E7F33" w:rsidRPr="00910409" w:rsidRDefault="009E7F33" w:rsidP="009E7F33">
      <w:pPr>
        <w:autoSpaceDE w:val="0"/>
        <w:autoSpaceDN w:val="0"/>
        <w:adjustRightInd w:val="0"/>
        <w:spacing w:line="360" w:lineRule="auto"/>
        <w:ind w:firstLine="284"/>
        <w:outlineLvl w:val="1"/>
        <w:rPr>
          <w:bCs/>
          <w:sz w:val="28"/>
        </w:rPr>
      </w:pPr>
      <w:r w:rsidRPr="00910409">
        <w:rPr>
          <w:bCs/>
          <w:sz w:val="28"/>
        </w:rPr>
        <w:t>7. Заполнение раздела 4 «Сведения о ценных бумагах»</w:t>
      </w:r>
      <w:r w:rsidRPr="00910409">
        <w:rPr>
          <w:bCs/>
          <w:sz w:val="28"/>
        </w:rPr>
        <w:tab/>
        <w:t>1</w:t>
      </w:r>
      <w:r>
        <w:rPr>
          <w:bCs/>
          <w:sz w:val="28"/>
        </w:rPr>
        <w:t>7</w:t>
      </w:r>
    </w:p>
    <w:p w:rsidR="009E7F33" w:rsidRPr="00910409" w:rsidRDefault="009E7F33" w:rsidP="009E7F33">
      <w:pPr>
        <w:autoSpaceDE w:val="0"/>
        <w:autoSpaceDN w:val="0"/>
        <w:adjustRightInd w:val="0"/>
        <w:spacing w:line="360" w:lineRule="auto"/>
        <w:ind w:firstLine="284"/>
        <w:outlineLvl w:val="1"/>
        <w:rPr>
          <w:bCs/>
          <w:sz w:val="28"/>
        </w:rPr>
      </w:pPr>
      <w:r w:rsidRPr="00910409">
        <w:rPr>
          <w:bCs/>
          <w:sz w:val="28"/>
        </w:rPr>
        <w:t xml:space="preserve">8. Заполнение раздела 5 «Сведения об обязательствах </w:t>
      </w:r>
    </w:p>
    <w:p w:rsidR="009E7F33" w:rsidRPr="00910409" w:rsidRDefault="009E7F33" w:rsidP="009E7F33">
      <w:pPr>
        <w:autoSpaceDE w:val="0"/>
        <w:autoSpaceDN w:val="0"/>
        <w:adjustRightInd w:val="0"/>
        <w:spacing w:line="360" w:lineRule="auto"/>
        <w:ind w:firstLine="567"/>
        <w:outlineLvl w:val="1"/>
        <w:rPr>
          <w:bCs/>
          <w:sz w:val="28"/>
        </w:rPr>
      </w:pPr>
      <w:r w:rsidRPr="00910409">
        <w:rPr>
          <w:bCs/>
          <w:sz w:val="28"/>
        </w:rPr>
        <w:t>имущественного характера»</w:t>
      </w:r>
      <w:r w:rsidRPr="00910409">
        <w:rPr>
          <w:bCs/>
          <w:sz w:val="28"/>
        </w:rPr>
        <w:tab/>
        <w:t>1</w:t>
      </w:r>
      <w:r>
        <w:rPr>
          <w:bCs/>
          <w:sz w:val="28"/>
        </w:rPr>
        <w:t>8</w:t>
      </w:r>
    </w:p>
    <w:p w:rsidR="009E7F33" w:rsidRPr="00910409" w:rsidRDefault="009E7F33" w:rsidP="009E7F33">
      <w:pPr>
        <w:autoSpaceDE w:val="0"/>
        <w:autoSpaceDN w:val="0"/>
        <w:adjustRightInd w:val="0"/>
        <w:spacing w:line="360" w:lineRule="auto"/>
        <w:ind w:firstLine="284"/>
        <w:outlineLvl w:val="1"/>
        <w:rPr>
          <w:bCs/>
          <w:sz w:val="28"/>
        </w:rPr>
      </w:pPr>
      <w:r w:rsidRPr="00910409">
        <w:rPr>
          <w:bCs/>
          <w:sz w:val="28"/>
        </w:rPr>
        <w:t xml:space="preserve">9. Пример заполнения справки о доходах, об имуществе и </w:t>
      </w:r>
    </w:p>
    <w:p w:rsidR="009E7F33" w:rsidRPr="00910409" w:rsidRDefault="009E7F33" w:rsidP="009E7F33">
      <w:pPr>
        <w:autoSpaceDE w:val="0"/>
        <w:autoSpaceDN w:val="0"/>
        <w:adjustRightInd w:val="0"/>
        <w:spacing w:line="360" w:lineRule="auto"/>
        <w:ind w:firstLine="567"/>
        <w:outlineLvl w:val="1"/>
        <w:rPr>
          <w:bCs/>
          <w:sz w:val="28"/>
        </w:rPr>
      </w:pPr>
      <w:r w:rsidRPr="00910409">
        <w:rPr>
          <w:bCs/>
          <w:sz w:val="28"/>
        </w:rPr>
        <w:t>обязательствах имущественного характера</w:t>
      </w:r>
      <w:r w:rsidRPr="00910409">
        <w:rPr>
          <w:bCs/>
          <w:sz w:val="28"/>
        </w:rPr>
        <w:tab/>
      </w:r>
      <w:r>
        <w:rPr>
          <w:bCs/>
          <w:sz w:val="28"/>
        </w:rPr>
        <w:t>2</w:t>
      </w:r>
      <w:r w:rsidR="00395968">
        <w:rPr>
          <w:bCs/>
          <w:sz w:val="28"/>
        </w:rPr>
        <w:t>0</w:t>
      </w:r>
    </w:p>
    <w:p w:rsidR="009E7F33" w:rsidRPr="00910409" w:rsidRDefault="009E7F33" w:rsidP="009E7F33">
      <w:pPr>
        <w:autoSpaceDE w:val="0"/>
        <w:autoSpaceDN w:val="0"/>
        <w:adjustRightInd w:val="0"/>
        <w:spacing w:line="360" w:lineRule="auto"/>
        <w:outlineLvl w:val="1"/>
        <w:rPr>
          <w:bCs/>
          <w:sz w:val="28"/>
        </w:rPr>
      </w:pPr>
      <w:r w:rsidRPr="00910409">
        <w:rPr>
          <w:bCs/>
          <w:sz w:val="28"/>
        </w:rPr>
        <w:t>II</w:t>
      </w:r>
      <w:r w:rsidR="00CD14B6">
        <w:rPr>
          <w:bCs/>
          <w:sz w:val="28"/>
        </w:rPr>
        <w:t>.</w:t>
      </w:r>
      <w:r w:rsidRPr="00910409">
        <w:rPr>
          <w:bCs/>
          <w:sz w:val="28"/>
        </w:rPr>
        <w:t xml:space="preserve"> Сведения о расходах</w:t>
      </w:r>
      <w:r w:rsidRPr="00910409">
        <w:rPr>
          <w:bCs/>
          <w:sz w:val="28"/>
        </w:rPr>
        <w:tab/>
      </w:r>
      <w:r>
        <w:rPr>
          <w:bCs/>
          <w:sz w:val="28"/>
        </w:rPr>
        <w:t>2</w:t>
      </w:r>
      <w:r w:rsidR="00395968">
        <w:rPr>
          <w:bCs/>
          <w:sz w:val="28"/>
        </w:rPr>
        <w:t>5</w:t>
      </w:r>
    </w:p>
    <w:p w:rsidR="009E7F33" w:rsidRPr="00910409" w:rsidRDefault="009E7F33" w:rsidP="009E7F33">
      <w:pPr>
        <w:autoSpaceDE w:val="0"/>
        <w:autoSpaceDN w:val="0"/>
        <w:adjustRightInd w:val="0"/>
        <w:spacing w:line="360" w:lineRule="auto"/>
        <w:ind w:firstLine="284"/>
        <w:outlineLvl w:val="1"/>
        <w:rPr>
          <w:bCs/>
          <w:sz w:val="28"/>
        </w:rPr>
      </w:pPr>
      <w:r w:rsidRPr="00910409">
        <w:rPr>
          <w:bCs/>
          <w:sz w:val="28"/>
        </w:rPr>
        <w:t>1. Представление сведений о расходах</w:t>
      </w:r>
      <w:r w:rsidRPr="00910409">
        <w:rPr>
          <w:bCs/>
          <w:sz w:val="28"/>
        </w:rPr>
        <w:tab/>
        <w:t>2</w:t>
      </w:r>
      <w:r w:rsidR="00395968">
        <w:rPr>
          <w:bCs/>
          <w:sz w:val="28"/>
        </w:rPr>
        <w:t>5</w:t>
      </w:r>
    </w:p>
    <w:p w:rsidR="009E7F33" w:rsidRPr="00910409" w:rsidRDefault="009E7F33" w:rsidP="009E7F33">
      <w:pPr>
        <w:autoSpaceDE w:val="0"/>
        <w:autoSpaceDN w:val="0"/>
        <w:adjustRightInd w:val="0"/>
        <w:spacing w:line="360" w:lineRule="auto"/>
        <w:ind w:firstLine="284"/>
        <w:outlineLvl w:val="1"/>
        <w:rPr>
          <w:bCs/>
          <w:sz w:val="28"/>
        </w:rPr>
      </w:pPr>
      <w:r w:rsidRPr="00910409">
        <w:rPr>
          <w:bCs/>
          <w:sz w:val="28"/>
        </w:rPr>
        <w:t>2. Пример заполнения справки о расходах</w:t>
      </w:r>
      <w:r w:rsidRPr="00910409">
        <w:rPr>
          <w:bCs/>
          <w:sz w:val="28"/>
        </w:rPr>
        <w:tab/>
        <w:t>2</w:t>
      </w:r>
      <w:r w:rsidR="00395968">
        <w:rPr>
          <w:bCs/>
          <w:sz w:val="28"/>
        </w:rPr>
        <w:t>8</w:t>
      </w:r>
    </w:p>
    <w:p w:rsidR="009E7F33" w:rsidRPr="00910409" w:rsidRDefault="009E7F33" w:rsidP="009E7F33">
      <w:pPr>
        <w:autoSpaceDE w:val="0"/>
        <w:autoSpaceDN w:val="0"/>
        <w:adjustRightInd w:val="0"/>
        <w:spacing w:line="360" w:lineRule="auto"/>
        <w:outlineLvl w:val="1"/>
        <w:rPr>
          <w:sz w:val="32"/>
          <w:szCs w:val="28"/>
        </w:rPr>
      </w:pPr>
      <w:r w:rsidRPr="00910409">
        <w:rPr>
          <w:bCs/>
          <w:sz w:val="28"/>
          <w:lang w:val="en-US"/>
        </w:rPr>
        <w:t>III</w:t>
      </w:r>
      <w:r w:rsidR="00CD14B6">
        <w:rPr>
          <w:bCs/>
          <w:sz w:val="28"/>
        </w:rPr>
        <w:t>.</w:t>
      </w:r>
      <w:r w:rsidRPr="00910409">
        <w:rPr>
          <w:bCs/>
          <w:sz w:val="28"/>
        </w:rPr>
        <w:t xml:space="preserve"> Ответственность за непредставление сведений о доходах, расходах</w:t>
      </w:r>
      <w:r w:rsidRPr="00910409">
        <w:rPr>
          <w:bCs/>
          <w:sz w:val="28"/>
        </w:rPr>
        <w:tab/>
      </w:r>
      <w:r>
        <w:rPr>
          <w:bCs/>
          <w:sz w:val="28"/>
        </w:rPr>
        <w:t>3</w:t>
      </w:r>
      <w:r w:rsidR="00395968">
        <w:rPr>
          <w:bCs/>
          <w:sz w:val="28"/>
        </w:rPr>
        <w:t>0</w:t>
      </w:r>
    </w:p>
    <w:p w:rsidR="000B5D0A" w:rsidRDefault="000B5D0A">
      <w:pPr>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br w:type="page"/>
      </w:r>
    </w:p>
    <w:p w:rsidR="00F06949" w:rsidRPr="00D64C56" w:rsidRDefault="00B047AB" w:rsidP="001C56EF">
      <w:pPr>
        <w:pStyle w:val="a3"/>
        <w:spacing w:before="0" w:beforeAutospacing="0" w:after="0" w:afterAutospacing="0"/>
        <w:ind w:firstLine="709"/>
        <w:jc w:val="both"/>
        <w:rPr>
          <w:rStyle w:val="ad"/>
          <w:rFonts w:ascii="Times New Roman" w:hAnsi="Times New Roman" w:cs="Times New Roman"/>
          <w:color w:val="000000"/>
          <w:sz w:val="28"/>
          <w:szCs w:val="28"/>
        </w:rPr>
      </w:pPr>
      <w:r w:rsidRPr="00D64C56">
        <w:rPr>
          <w:rStyle w:val="ad"/>
          <w:rFonts w:ascii="Times New Roman" w:hAnsi="Times New Roman" w:cs="Times New Roman"/>
          <w:color w:val="000000"/>
          <w:sz w:val="28"/>
          <w:szCs w:val="28"/>
        </w:rPr>
        <w:lastRenderedPageBreak/>
        <w:t xml:space="preserve">Настоящие </w:t>
      </w:r>
      <w:r w:rsidR="00EF717F" w:rsidRPr="00D64C56">
        <w:rPr>
          <w:rStyle w:val="ad"/>
          <w:rFonts w:ascii="Times New Roman" w:hAnsi="Times New Roman" w:cs="Times New Roman"/>
          <w:color w:val="000000"/>
          <w:sz w:val="28"/>
          <w:szCs w:val="28"/>
        </w:rPr>
        <w:t>Методич</w:t>
      </w:r>
      <w:r w:rsidR="001C56EF">
        <w:rPr>
          <w:rStyle w:val="ad"/>
          <w:rFonts w:ascii="Times New Roman" w:hAnsi="Times New Roman" w:cs="Times New Roman"/>
          <w:color w:val="000000"/>
          <w:sz w:val="28"/>
          <w:szCs w:val="28"/>
        </w:rPr>
        <w:t>еские рекомендации разработаны у</w:t>
      </w:r>
      <w:r w:rsidR="00EF717F" w:rsidRPr="00D64C56">
        <w:rPr>
          <w:rStyle w:val="ad"/>
          <w:rFonts w:ascii="Times New Roman" w:hAnsi="Times New Roman" w:cs="Times New Roman"/>
          <w:color w:val="000000"/>
          <w:sz w:val="28"/>
          <w:szCs w:val="28"/>
        </w:rPr>
        <w:t>правлением</w:t>
      </w:r>
      <w:r w:rsidR="00632018">
        <w:rPr>
          <w:rStyle w:val="ad"/>
          <w:rFonts w:ascii="Times New Roman" w:hAnsi="Times New Roman" w:cs="Times New Roman"/>
          <w:color w:val="000000"/>
          <w:sz w:val="28"/>
          <w:szCs w:val="28"/>
        </w:rPr>
        <w:t xml:space="preserve"> по</w:t>
      </w:r>
      <w:r w:rsidR="00EF717F" w:rsidRPr="00D64C56">
        <w:rPr>
          <w:rStyle w:val="ad"/>
          <w:rFonts w:ascii="Times New Roman" w:hAnsi="Times New Roman" w:cs="Times New Roman"/>
          <w:color w:val="000000"/>
          <w:sz w:val="28"/>
          <w:szCs w:val="28"/>
        </w:rPr>
        <w:t xml:space="preserve"> профилактик</w:t>
      </w:r>
      <w:r w:rsidR="00632018">
        <w:rPr>
          <w:rStyle w:val="ad"/>
          <w:rFonts w:ascii="Times New Roman" w:hAnsi="Times New Roman" w:cs="Times New Roman"/>
          <w:color w:val="000000"/>
          <w:sz w:val="28"/>
          <w:szCs w:val="28"/>
        </w:rPr>
        <w:t>е</w:t>
      </w:r>
      <w:r w:rsidR="00EF717F" w:rsidRPr="00D64C56">
        <w:rPr>
          <w:rStyle w:val="ad"/>
          <w:rFonts w:ascii="Times New Roman" w:hAnsi="Times New Roman" w:cs="Times New Roman"/>
          <w:color w:val="000000"/>
          <w:sz w:val="28"/>
          <w:szCs w:val="28"/>
        </w:rPr>
        <w:t xml:space="preserve"> коррупционных и иных правонарушений Департамента кадровой политики Губернатора Свердловской области </w:t>
      </w:r>
      <w:r w:rsidRPr="00D64C56">
        <w:rPr>
          <w:rStyle w:val="ad"/>
          <w:rFonts w:ascii="Times New Roman" w:hAnsi="Times New Roman" w:cs="Times New Roman"/>
          <w:color w:val="000000"/>
          <w:sz w:val="28"/>
          <w:szCs w:val="28"/>
        </w:rPr>
        <w:t>в це</w:t>
      </w:r>
      <w:r w:rsidR="00632018">
        <w:rPr>
          <w:rStyle w:val="ad"/>
          <w:rFonts w:ascii="Times New Roman" w:hAnsi="Times New Roman" w:cs="Times New Roman"/>
          <w:color w:val="000000"/>
          <w:sz w:val="28"/>
          <w:szCs w:val="28"/>
        </w:rPr>
        <w:t>лях оказания практической помощи</w:t>
      </w:r>
      <w:r w:rsidR="00F06949" w:rsidRPr="00D64C56">
        <w:rPr>
          <w:rStyle w:val="ad"/>
          <w:rFonts w:ascii="Times New Roman" w:hAnsi="Times New Roman" w:cs="Times New Roman"/>
          <w:color w:val="000000"/>
          <w:sz w:val="28"/>
          <w:szCs w:val="28"/>
        </w:rPr>
        <w:t xml:space="preserve">, а также </w:t>
      </w:r>
      <w:r w:rsidRPr="00D64C56">
        <w:rPr>
          <w:rStyle w:val="ad"/>
          <w:rFonts w:ascii="Times New Roman" w:hAnsi="Times New Roman" w:cs="Times New Roman"/>
          <w:color w:val="000000"/>
          <w:sz w:val="28"/>
          <w:szCs w:val="28"/>
        </w:rPr>
        <w:t>обеспечения полноты, достоверности, единого подхода при заполнении справок о доходах, расходах, об имуществе и обязательствах имущественного характера</w:t>
      </w:r>
      <w:r w:rsidR="00F06949" w:rsidRPr="00D64C56">
        <w:rPr>
          <w:rStyle w:val="ad"/>
          <w:rFonts w:ascii="Times New Roman" w:hAnsi="Times New Roman" w:cs="Times New Roman"/>
          <w:color w:val="000000"/>
          <w:sz w:val="28"/>
          <w:szCs w:val="28"/>
        </w:rPr>
        <w:t>.</w:t>
      </w:r>
    </w:p>
    <w:p w:rsidR="00D85ECC" w:rsidRPr="00D64C56" w:rsidRDefault="00D85ECC" w:rsidP="00D64C56">
      <w:pPr>
        <w:pStyle w:val="a3"/>
        <w:spacing w:before="0" w:beforeAutospacing="0" w:after="0" w:afterAutospacing="0"/>
        <w:ind w:firstLine="709"/>
        <w:jc w:val="both"/>
        <w:rPr>
          <w:rStyle w:val="ad"/>
          <w:rFonts w:ascii="Times New Roman" w:hAnsi="Times New Roman" w:cs="Times New Roman"/>
          <w:color w:val="000000"/>
          <w:sz w:val="28"/>
          <w:szCs w:val="28"/>
        </w:rPr>
      </w:pPr>
    </w:p>
    <w:p w:rsidR="00D85ECC" w:rsidRPr="00D64C56" w:rsidRDefault="00D85ECC" w:rsidP="00D64C56">
      <w:pPr>
        <w:autoSpaceDE w:val="0"/>
        <w:autoSpaceDN w:val="0"/>
        <w:adjustRightInd w:val="0"/>
        <w:jc w:val="center"/>
        <w:outlineLvl w:val="0"/>
        <w:rPr>
          <w:b/>
          <w:sz w:val="28"/>
          <w:szCs w:val="28"/>
        </w:rPr>
      </w:pPr>
      <w:r w:rsidRPr="00D64C56">
        <w:rPr>
          <w:b/>
          <w:sz w:val="28"/>
          <w:szCs w:val="28"/>
          <w:lang w:val="en-US"/>
        </w:rPr>
        <w:t>I</w:t>
      </w:r>
      <w:r w:rsidRPr="00D64C56">
        <w:rPr>
          <w:b/>
          <w:sz w:val="28"/>
          <w:szCs w:val="28"/>
        </w:rPr>
        <w:t>. СВЕДЕНИЯ О ДОХОДАХ</w:t>
      </w:r>
    </w:p>
    <w:p w:rsidR="00D85ECC" w:rsidRPr="00D64C56" w:rsidRDefault="00D85ECC" w:rsidP="00D64C56">
      <w:pPr>
        <w:autoSpaceDE w:val="0"/>
        <w:autoSpaceDN w:val="0"/>
        <w:adjustRightInd w:val="0"/>
        <w:jc w:val="center"/>
        <w:outlineLvl w:val="0"/>
        <w:rPr>
          <w:b/>
          <w:sz w:val="28"/>
          <w:szCs w:val="28"/>
        </w:rPr>
      </w:pPr>
    </w:p>
    <w:p w:rsidR="00D85ECC" w:rsidRDefault="00D85ECC" w:rsidP="00632018">
      <w:pPr>
        <w:pStyle w:val="af2"/>
        <w:numPr>
          <w:ilvl w:val="0"/>
          <w:numId w:val="31"/>
        </w:numPr>
        <w:autoSpaceDE w:val="0"/>
        <w:autoSpaceDN w:val="0"/>
        <w:adjustRightInd w:val="0"/>
        <w:jc w:val="center"/>
        <w:outlineLvl w:val="0"/>
        <w:rPr>
          <w:b/>
          <w:sz w:val="28"/>
          <w:szCs w:val="28"/>
        </w:rPr>
      </w:pPr>
      <w:r w:rsidRPr="00632018">
        <w:rPr>
          <w:b/>
          <w:sz w:val="28"/>
          <w:szCs w:val="28"/>
        </w:rPr>
        <w:t>Представление сведений о доходах</w:t>
      </w:r>
    </w:p>
    <w:p w:rsidR="001F1A6D" w:rsidRPr="00CD50AB" w:rsidRDefault="001F1A6D" w:rsidP="001F1A6D">
      <w:pPr>
        <w:pStyle w:val="af2"/>
        <w:autoSpaceDE w:val="0"/>
        <w:autoSpaceDN w:val="0"/>
        <w:adjustRightInd w:val="0"/>
        <w:outlineLvl w:val="0"/>
        <w:rPr>
          <w:sz w:val="28"/>
          <w:szCs w:val="28"/>
        </w:rPr>
      </w:pPr>
    </w:p>
    <w:p w:rsidR="001F1A6D" w:rsidRDefault="001F1A6D" w:rsidP="00442943">
      <w:pPr>
        <w:widowControl w:val="0"/>
        <w:autoSpaceDE w:val="0"/>
        <w:autoSpaceDN w:val="0"/>
        <w:adjustRightInd w:val="0"/>
        <w:ind w:firstLine="540"/>
        <w:jc w:val="both"/>
        <w:outlineLvl w:val="0"/>
        <w:rPr>
          <w:bCs/>
          <w:sz w:val="28"/>
          <w:szCs w:val="28"/>
        </w:rPr>
      </w:pPr>
      <w:r w:rsidRPr="00AC6058">
        <w:rPr>
          <w:bCs/>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442943">
        <w:rPr>
          <w:bCs/>
          <w:sz w:val="28"/>
          <w:szCs w:val="28"/>
        </w:rPr>
        <w:t xml:space="preserve"> (далее – сведения о доходах)</w:t>
      </w:r>
      <w:r w:rsidRPr="00AC6058">
        <w:rPr>
          <w:bCs/>
          <w:sz w:val="28"/>
          <w:szCs w:val="28"/>
        </w:rPr>
        <w:t xml:space="preserve"> </w:t>
      </w:r>
      <w:r w:rsidRPr="00083E95">
        <w:rPr>
          <w:b/>
          <w:bCs/>
          <w:sz w:val="28"/>
          <w:szCs w:val="28"/>
        </w:rPr>
        <w:t>обязаны представлять</w:t>
      </w:r>
      <w:r w:rsidRPr="00AC6058">
        <w:rPr>
          <w:bCs/>
          <w:sz w:val="28"/>
          <w:szCs w:val="28"/>
        </w:rPr>
        <w:t xml:space="preserve"> представителю нанимателя (работодателю):</w:t>
      </w:r>
    </w:p>
    <w:tbl>
      <w:tblPr>
        <w:tblStyle w:val="a7"/>
        <w:tblpPr w:leftFromText="180" w:rightFromText="180" w:vertAnchor="text" w:horzAnchor="page" w:tblpX="359" w:tblpY="238"/>
        <w:tblW w:w="11447" w:type="dxa"/>
        <w:tblLayout w:type="fixed"/>
        <w:tblLook w:val="04A0"/>
      </w:tblPr>
      <w:tblGrid>
        <w:gridCol w:w="534"/>
        <w:gridCol w:w="4111"/>
        <w:gridCol w:w="3543"/>
        <w:gridCol w:w="1559"/>
        <w:gridCol w:w="1700"/>
      </w:tblGrid>
      <w:tr w:rsidR="001F1A6D" w:rsidRPr="00B26F05" w:rsidTr="00CD50AB">
        <w:trPr>
          <w:trHeight w:val="822"/>
        </w:trPr>
        <w:tc>
          <w:tcPr>
            <w:tcW w:w="534" w:type="dxa"/>
          </w:tcPr>
          <w:p w:rsidR="001F1A6D" w:rsidRPr="009E7F33" w:rsidRDefault="001F1A6D" w:rsidP="00F5568C">
            <w:pPr>
              <w:widowControl w:val="0"/>
              <w:autoSpaceDE w:val="0"/>
              <w:autoSpaceDN w:val="0"/>
              <w:adjustRightInd w:val="0"/>
              <w:jc w:val="center"/>
              <w:outlineLvl w:val="0"/>
              <w:rPr>
                <w:b/>
                <w:bCs/>
                <w:sz w:val="20"/>
                <w:szCs w:val="20"/>
              </w:rPr>
            </w:pPr>
            <w:r w:rsidRPr="009E7F33">
              <w:rPr>
                <w:b/>
                <w:bCs/>
                <w:sz w:val="20"/>
                <w:szCs w:val="20"/>
              </w:rPr>
              <w:t>№ п/п</w:t>
            </w:r>
          </w:p>
        </w:tc>
        <w:tc>
          <w:tcPr>
            <w:tcW w:w="4111" w:type="dxa"/>
          </w:tcPr>
          <w:p w:rsidR="001F1A6D" w:rsidRPr="009E7F33" w:rsidRDefault="001F1A6D" w:rsidP="00F5568C">
            <w:pPr>
              <w:widowControl w:val="0"/>
              <w:autoSpaceDE w:val="0"/>
              <w:autoSpaceDN w:val="0"/>
              <w:adjustRightInd w:val="0"/>
              <w:jc w:val="center"/>
              <w:outlineLvl w:val="0"/>
              <w:rPr>
                <w:b/>
                <w:bCs/>
                <w:sz w:val="20"/>
                <w:szCs w:val="20"/>
              </w:rPr>
            </w:pPr>
            <w:r w:rsidRPr="009E7F33">
              <w:rPr>
                <w:b/>
                <w:bCs/>
                <w:sz w:val="20"/>
                <w:szCs w:val="20"/>
              </w:rPr>
              <w:t xml:space="preserve">Лица, обязанные представлять сведения о доходах </w:t>
            </w:r>
          </w:p>
        </w:tc>
        <w:tc>
          <w:tcPr>
            <w:tcW w:w="3543" w:type="dxa"/>
          </w:tcPr>
          <w:p w:rsidR="001F1A6D" w:rsidRPr="009E7F33" w:rsidRDefault="001F1A6D" w:rsidP="00F5568C">
            <w:pPr>
              <w:widowControl w:val="0"/>
              <w:autoSpaceDE w:val="0"/>
              <w:autoSpaceDN w:val="0"/>
              <w:adjustRightInd w:val="0"/>
              <w:jc w:val="center"/>
              <w:outlineLvl w:val="0"/>
              <w:rPr>
                <w:b/>
                <w:bCs/>
                <w:sz w:val="20"/>
                <w:szCs w:val="20"/>
              </w:rPr>
            </w:pPr>
            <w:r w:rsidRPr="009E7F33">
              <w:rPr>
                <w:b/>
                <w:bCs/>
                <w:sz w:val="20"/>
                <w:szCs w:val="20"/>
              </w:rPr>
              <w:t>Кому (куда) представляются сведения о доходах</w:t>
            </w:r>
            <w:r w:rsidR="00115E92" w:rsidRPr="009E7F33">
              <w:rPr>
                <w:b/>
                <w:bCs/>
                <w:sz w:val="20"/>
                <w:szCs w:val="20"/>
              </w:rPr>
              <w:t>/</w:t>
            </w:r>
          </w:p>
          <w:p w:rsidR="006D085C" w:rsidRPr="009E7F33" w:rsidRDefault="006D085C" w:rsidP="006D085C">
            <w:pPr>
              <w:widowControl w:val="0"/>
              <w:autoSpaceDE w:val="0"/>
              <w:autoSpaceDN w:val="0"/>
              <w:adjustRightInd w:val="0"/>
              <w:jc w:val="center"/>
              <w:outlineLvl w:val="0"/>
              <w:rPr>
                <w:b/>
                <w:bCs/>
                <w:sz w:val="20"/>
                <w:szCs w:val="20"/>
              </w:rPr>
            </w:pPr>
            <w:r w:rsidRPr="009E7F33">
              <w:rPr>
                <w:b/>
                <w:bCs/>
                <w:sz w:val="20"/>
                <w:szCs w:val="20"/>
              </w:rPr>
              <w:t>правовой акт</w:t>
            </w:r>
            <w:r w:rsidR="0061758A" w:rsidRPr="009E7F33">
              <w:rPr>
                <w:b/>
                <w:bCs/>
                <w:sz w:val="20"/>
                <w:szCs w:val="20"/>
              </w:rPr>
              <w:t xml:space="preserve"> Свердловской области</w:t>
            </w:r>
            <w:r w:rsidRPr="009E7F33">
              <w:rPr>
                <w:b/>
                <w:bCs/>
                <w:sz w:val="20"/>
                <w:szCs w:val="20"/>
              </w:rPr>
              <w:t>, регламентирующий порядок</w:t>
            </w:r>
            <w:r w:rsidR="0061758A" w:rsidRPr="009E7F33">
              <w:rPr>
                <w:b/>
                <w:bCs/>
                <w:sz w:val="20"/>
                <w:szCs w:val="20"/>
              </w:rPr>
              <w:t xml:space="preserve"> представления сведений и утверждающий форму справки о доходах</w:t>
            </w:r>
            <w:r w:rsidRPr="009E7F33">
              <w:rPr>
                <w:b/>
                <w:bCs/>
                <w:sz w:val="20"/>
                <w:szCs w:val="20"/>
              </w:rPr>
              <w:t xml:space="preserve"> </w:t>
            </w:r>
          </w:p>
        </w:tc>
        <w:tc>
          <w:tcPr>
            <w:tcW w:w="1559" w:type="dxa"/>
          </w:tcPr>
          <w:p w:rsidR="001F1A6D" w:rsidRPr="009E7F33" w:rsidRDefault="001F1A6D" w:rsidP="00F5568C">
            <w:pPr>
              <w:widowControl w:val="0"/>
              <w:autoSpaceDE w:val="0"/>
              <w:autoSpaceDN w:val="0"/>
              <w:adjustRightInd w:val="0"/>
              <w:jc w:val="center"/>
              <w:outlineLvl w:val="0"/>
              <w:rPr>
                <w:b/>
                <w:bCs/>
                <w:sz w:val="20"/>
                <w:szCs w:val="20"/>
              </w:rPr>
            </w:pPr>
            <w:r w:rsidRPr="009E7F33">
              <w:rPr>
                <w:b/>
                <w:bCs/>
                <w:sz w:val="20"/>
                <w:szCs w:val="20"/>
              </w:rPr>
              <w:t>Срок представления сведений о доходах</w:t>
            </w:r>
          </w:p>
        </w:tc>
        <w:tc>
          <w:tcPr>
            <w:tcW w:w="1700" w:type="dxa"/>
          </w:tcPr>
          <w:p w:rsidR="001F1A6D" w:rsidRPr="009E7F33" w:rsidRDefault="001F1A6D" w:rsidP="00F5568C">
            <w:pPr>
              <w:widowControl w:val="0"/>
              <w:autoSpaceDE w:val="0"/>
              <w:autoSpaceDN w:val="0"/>
              <w:adjustRightInd w:val="0"/>
              <w:jc w:val="center"/>
              <w:outlineLvl w:val="0"/>
              <w:rPr>
                <w:b/>
                <w:bCs/>
                <w:sz w:val="20"/>
                <w:szCs w:val="20"/>
              </w:rPr>
            </w:pPr>
            <w:r w:rsidRPr="009E7F33">
              <w:rPr>
                <w:b/>
                <w:bCs/>
                <w:sz w:val="20"/>
                <w:szCs w:val="20"/>
              </w:rPr>
              <w:t xml:space="preserve">Срок представления </w:t>
            </w:r>
            <w:r w:rsidRPr="009E7F33">
              <w:rPr>
                <w:b/>
                <w:bCs/>
                <w:sz w:val="20"/>
                <w:szCs w:val="20"/>
                <w:u w:val="single"/>
              </w:rPr>
              <w:t xml:space="preserve">уточненных </w:t>
            </w:r>
            <w:r w:rsidRPr="009E7F33">
              <w:rPr>
                <w:b/>
                <w:bCs/>
                <w:sz w:val="20"/>
                <w:szCs w:val="20"/>
              </w:rPr>
              <w:t>сведений о доходах</w:t>
            </w:r>
          </w:p>
        </w:tc>
      </w:tr>
      <w:tr w:rsidR="00F5568C" w:rsidRPr="00EF0F03" w:rsidTr="00CD50AB">
        <w:trPr>
          <w:trHeight w:val="822"/>
        </w:trPr>
        <w:tc>
          <w:tcPr>
            <w:tcW w:w="534" w:type="dxa"/>
          </w:tcPr>
          <w:p w:rsidR="00F5568C" w:rsidRPr="00F9148F" w:rsidRDefault="00792833" w:rsidP="00CD50AB">
            <w:pPr>
              <w:widowControl w:val="0"/>
              <w:autoSpaceDE w:val="0"/>
              <w:autoSpaceDN w:val="0"/>
              <w:adjustRightInd w:val="0"/>
              <w:jc w:val="center"/>
              <w:outlineLvl w:val="0"/>
              <w:rPr>
                <w:bCs/>
                <w:sz w:val="20"/>
                <w:szCs w:val="20"/>
              </w:rPr>
            </w:pPr>
            <w:r w:rsidRPr="00F9148F">
              <w:rPr>
                <w:bCs/>
                <w:sz w:val="20"/>
                <w:szCs w:val="20"/>
              </w:rPr>
              <w:t>1.</w:t>
            </w:r>
          </w:p>
        </w:tc>
        <w:tc>
          <w:tcPr>
            <w:tcW w:w="4111" w:type="dxa"/>
          </w:tcPr>
          <w:p w:rsidR="00F5568C" w:rsidRPr="009E7F33" w:rsidRDefault="00F5568C" w:rsidP="00CD50AB">
            <w:pPr>
              <w:widowControl w:val="0"/>
              <w:autoSpaceDE w:val="0"/>
              <w:autoSpaceDN w:val="0"/>
              <w:adjustRightInd w:val="0"/>
              <w:outlineLvl w:val="0"/>
              <w:rPr>
                <w:bCs/>
                <w:sz w:val="20"/>
              </w:rPr>
            </w:pPr>
            <w:r w:rsidRPr="009E7F33">
              <w:rPr>
                <w:bCs/>
                <w:sz w:val="20"/>
              </w:rPr>
              <w:t>Лица, замещающие государственные должности Свердловской области</w:t>
            </w:r>
            <w:r w:rsidR="001C56EF" w:rsidRPr="009E7F33">
              <w:rPr>
                <w:bCs/>
                <w:sz w:val="20"/>
              </w:rPr>
              <w:t xml:space="preserve">, </w:t>
            </w:r>
          </w:p>
          <w:p w:rsidR="001C56EF" w:rsidRPr="009E7F33" w:rsidRDefault="001C56EF" w:rsidP="00CD50AB">
            <w:pPr>
              <w:widowControl w:val="0"/>
              <w:autoSpaceDE w:val="0"/>
              <w:autoSpaceDN w:val="0"/>
              <w:adjustRightInd w:val="0"/>
              <w:outlineLvl w:val="0"/>
              <w:rPr>
                <w:bCs/>
                <w:sz w:val="20"/>
              </w:rPr>
            </w:pPr>
            <w:r w:rsidRPr="009E7F33">
              <w:rPr>
                <w:bCs/>
                <w:sz w:val="20"/>
              </w:rPr>
              <w:t>из них:</w:t>
            </w:r>
          </w:p>
        </w:tc>
        <w:tc>
          <w:tcPr>
            <w:tcW w:w="3543" w:type="dxa"/>
          </w:tcPr>
          <w:p w:rsidR="00F5568C" w:rsidRPr="009E7F33" w:rsidRDefault="00F5568C" w:rsidP="00CD50AB">
            <w:pPr>
              <w:widowControl w:val="0"/>
              <w:autoSpaceDE w:val="0"/>
              <w:autoSpaceDN w:val="0"/>
              <w:adjustRightInd w:val="0"/>
              <w:ind w:right="-107"/>
              <w:outlineLvl w:val="0"/>
              <w:rPr>
                <w:bCs/>
                <w:sz w:val="20"/>
              </w:rPr>
            </w:pPr>
            <w:r w:rsidRPr="009E7F33">
              <w:rPr>
                <w:bCs/>
                <w:sz w:val="20"/>
              </w:rPr>
              <w:t>в государственные органы Свердловской области, в компетенцию которых входит назначение (избрание) на соответствующую государственную должность Свердловской области, иной орган, структурное подразделение, определяемое правовыми актами Свердловской области</w:t>
            </w:r>
          </w:p>
          <w:p w:rsidR="00115E92" w:rsidRPr="009E7F33" w:rsidRDefault="00115E92" w:rsidP="009E7F33">
            <w:pPr>
              <w:widowControl w:val="0"/>
              <w:autoSpaceDE w:val="0"/>
              <w:autoSpaceDN w:val="0"/>
              <w:adjustRightInd w:val="0"/>
              <w:outlineLvl w:val="0"/>
              <w:rPr>
                <w:bCs/>
                <w:sz w:val="20"/>
              </w:rPr>
            </w:pPr>
          </w:p>
          <w:p w:rsidR="007F65BD" w:rsidRPr="009E7F33" w:rsidRDefault="007F65BD" w:rsidP="009E7F33">
            <w:pPr>
              <w:autoSpaceDE w:val="0"/>
              <w:autoSpaceDN w:val="0"/>
              <w:adjustRightInd w:val="0"/>
              <w:rPr>
                <w:bCs/>
                <w:sz w:val="20"/>
              </w:rPr>
            </w:pPr>
            <w:r w:rsidRPr="009E7F33">
              <w:rPr>
                <w:i/>
                <w:sz w:val="20"/>
              </w:rPr>
              <w:t>Указ Губернатора Свердловской области от 30.10.2009 № 969-УГ</w:t>
            </w:r>
          </w:p>
        </w:tc>
        <w:tc>
          <w:tcPr>
            <w:tcW w:w="1559" w:type="dxa"/>
          </w:tcPr>
          <w:p w:rsidR="009E7F33" w:rsidRDefault="00F5568C" w:rsidP="009E7F33">
            <w:pPr>
              <w:rPr>
                <w:sz w:val="20"/>
              </w:rPr>
            </w:pPr>
            <w:r w:rsidRPr="009E7F33">
              <w:rPr>
                <w:sz w:val="20"/>
              </w:rPr>
              <w:t xml:space="preserve">ежегодно, </w:t>
            </w:r>
          </w:p>
          <w:p w:rsidR="009E7F33" w:rsidRDefault="00F5568C" w:rsidP="009E7F33">
            <w:pPr>
              <w:rPr>
                <w:sz w:val="20"/>
              </w:rPr>
            </w:pPr>
            <w:r w:rsidRPr="009E7F33">
              <w:rPr>
                <w:sz w:val="20"/>
              </w:rPr>
              <w:t xml:space="preserve">не позднее </w:t>
            </w:r>
          </w:p>
          <w:p w:rsidR="00F5568C" w:rsidRPr="009E7F33" w:rsidRDefault="00F5568C" w:rsidP="009E7F33">
            <w:pPr>
              <w:rPr>
                <w:sz w:val="20"/>
              </w:rPr>
            </w:pPr>
            <w:r w:rsidRPr="009E7F33">
              <w:rPr>
                <w:sz w:val="20"/>
              </w:rPr>
              <w:t>01 апреля года, следующего за отчетным</w:t>
            </w:r>
          </w:p>
        </w:tc>
        <w:tc>
          <w:tcPr>
            <w:tcW w:w="1700" w:type="dxa"/>
          </w:tcPr>
          <w:p w:rsidR="00F5568C" w:rsidRPr="009E7F33" w:rsidRDefault="00F5568C" w:rsidP="009E7F33">
            <w:pPr>
              <w:rPr>
                <w:sz w:val="20"/>
              </w:rPr>
            </w:pPr>
            <w:r w:rsidRPr="009E7F33">
              <w:rPr>
                <w:sz w:val="20"/>
              </w:rPr>
              <w:t>до 01 июля года следующего за отчетным</w:t>
            </w:r>
          </w:p>
        </w:tc>
      </w:tr>
      <w:tr w:rsidR="00792833" w:rsidRPr="00D874A3" w:rsidTr="00CD50AB">
        <w:trPr>
          <w:trHeight w:val="822"/>
        </w:trPr>
        <w:tc>
          <w:tcPr>
            <w:tcW w:w="534" w:type="dxa"/>
          </w:tcPr>
          <w:p w:rsidR="00792833" w:rsidRPr="00F9148F" w:rsidRDefault="00792833" w:rsidP="00CD50AB">
            <w:pPr>
              <w:widowControl w:val="0"/>
              <w:autoSpaceDE w:val="0"/>
              <w:autoSpaceDN w:val="0"/>
              <w:adjustRightInd w:val="0"/>
              <w:jc w:val="center"/>
              <w:outlineLvl w:val="0"/>
              <w:rPr>
                <w:bCs/>
                <w:sz w:val="20"/>
                <w:szCs w:val="20"/>
              </w:rPr>
            </w:pPr>
            <w:r w:rsidRPr="00F9148F">
              <w:rPr>
                <w:bCs/>
                <w:sz w:val="20"/>
                <w:szCs w:val="20"/>
              </w:rPr>
              <w:t>1.1.</w:t>
            </w:r>
          </w:p>
        </w:tc>
        <w:tc>
          <w:tcPr>
            <w:tcW w:w="4111" w:type="dxa"/>
          </w:tcPr>
          <w:p w:rsidR="00792833" w:rsidRPr="009E7F33" w:rsidRDefault="00792833" w:rsidP="00CD50AB">
            <w:pPr>
              <w:widowControl w:val="0"/>
              <w:autoSpaceDE w:val="0"/>
              <w:autoSpaceDN w:val="0"/>
              <w:adjustRightInd w:val="0"/>
              <w:outlineLvl w:val="0"/>
              <w:rPr>
                <w:bCs/>
                <w:sz w:val="20"/>
              </w:rPr>
            </w:pPr>
            <w:r w:rsidRPr="009E7F33">
              <w:rPr>
                <w:bCs/>
                <w:sz w:val="20"/>
              </w:rPr>
              <w:t>Лица, замещающие государственные должности Свердловской области, назначение на которые осуществляет Губернатор Свердловской области:</w:t>
            </w:r>
          </w:p>
          <w:p w:rsidR="00792833" w:rsidRPr="009E7F33" w:rsidRDefault="00792833" w:rsidP="00CD50AB">
            <w:pPr>
              <w:widowControl w:val="0"/>
              <w:tabs>
                <w:tab w:val="left" w:pos="600"/>
              </w:tabs>
              <w:autoSpaceDE w:val="0"/>
              <w:autoSpaceDN w:val="0"/>
              <w:adjustRightInd w:val="0"/>
              <w:ind w:left="317" w:hanging="142"/>
              <w:outlineLvl w:val="0"/>
              <w:rPr>
                <w:bCs/>
                <w:sz w:val="20"/>
              </w:rPr>
            </w:pPr>
            <w:r w:rsidRPr="009E7F33">
              <w:rPr>
                <w:bCs/>
                <w:sz w:val="20"/>
              </w:rPr>
              <w:t>- Председатель Правительства Свердловской области;</w:t>
            </w:r>
          </w:p>
          <w:p w:rsidR="00D164E2" w:rsidRPr="009E7F33" w:rsidRDefault="00D164E2" w:rsidP="00CD50AB">
            <w:pPr>
              <w:widowControl w:val="0"/>
              <w:tabs>
                <w:tab w:val="left" w:pos="600"/>
              </w:tabs>
              <w:autoSpaceDE w:val="0"/>
              <w:autoSpaceDN w:val="0"/>
              <w:adjustRightInd w:val="0"/>
              <w:ind w:left="317" w:hanging="142"/>
              <w:outlineLvl w:val="0"/>
              <w:rPr>
                <w:bCs/>
                <w:sz w:val="20"/>
              </w:rPr>
            </w:pPr>
            <w:r w:rsidRPr="009E7F33">
              <w:rPr>
                <w:bCs/>
                <w:sz w:val="20"/>
              </w:rPr>
              <w:t>- Первый Заместитель Председателя Правительства Свердловской области;</w:t>
            </w:r>
          </w:p>
          <w:p w:rsidR="00D164E2" w:rsidRPr="009E7F33" w:rsidRDefault="00D164E2" w:rsidP="00CD50AB">
            <w:pPr>
              <w:widowControl w:val="0"/>
              <w:tabs>
                <w:tab w:val="left" w:pos="600"/>
              </w:tabs>
              <w:autoSpaceDE w:val="0"/>
              <w:autoSpaceDN w:val="0"/>
              <w:adjustRightInd w:val="0"/>
              <w:ind w:left="317" w:hanging="142"/>
              <w:outlineLvl w:val="0"/>
              <w:rPr>
                <w:bCs/>
                <w:sz w:val="20"/>
              </w:rPr>
            </w:pPr>
            <w:r w:rsidRPr="009E7F33">
              <w:rPr>
                <w:bCs/>
                <w:sz w:val="20"/>
              </w:rPr>
              <w:t>- заместители Председателя Правительства Свердловской области;</w:t>
            </w:r>
          </w:p>
          <w:p w:rsidR="00792833" w:rsidRPr="009E7F33" w:rsidRDefault="00792833" w:rsidP="00CD50AB">
            <w:pPr>
              <w:widowControl w:val="0"/>
              <w:tabs>
                <w:tab w:val="left" w:pos="600"/>
              </w:tabs>
              <w:autoSpaceDE w:val="0"/>
              <w:autoSpaceDN w:val="0"/>
              <w:adjustRightInd w:val="0"/>
              <w:ind w:left="317" w:hanging="142"/>
              <w:outlineLvl w:val="0"/>
              <w:rPr>
                <w:bCs/>
                <w:sz w:val="20"/>
              </w:rPr>
            </w:pPr>
            <w:r w:rsidRPr="009E7F33">
              <w:rPr>
                <w:bCs/>
                <w:sz w:val="20"/>
              </w:rPr>
              <w:t>- Руководитель Администрации Губернатора Свердловской области;</w:t>
            </w:r>
          </w:p>
          <w:p w:rsidR="00792833" w:rsidRPr="009E7F33" w:rsidRDefault="00792833" w:rsidP="00CD50AB">
            <w:pPr>
              <w:widowControl w:val="0"/>
              <w:tabs>
                <w:tab w:val="left" w:pos="317"/>
                <w:tab w:val="left" w:pos="600"/>
              </w:tabs>
              <w:autoSpaceDE w:val="0"/>
              <w:autoSpaceDN w:val="0"/>
              <w:adjustRightInd w:val="0"/>
              <w:ind w:left="317" w:hanging="142"/>
              <w:outlineLvl w:val="0"/>
              <w:rPr>
                <w:bCs/>
                <w:sz w:val="20"/>
              </w:rPr>
            </w:pPr>
            <w:r w:rsidRPr="009E7F33">
              <w:rPr>
                <w:bCs/>
                <w:sz w:val="20"/>
              </w:rPr>
              <w:t>- Руководитель Аппарата Правительства Свердловской области;</w:t>
            </w:r>
          </w:p>
          <w:p w:rsidR="00792833" w:rsidRPr="009E7F33" w:rsidRDefault="00792833" w:rsidP="00CD50AB">
            <w:pPr>
              <w:widowControl w:val="0"/>
              <w:autoSpaceDE w:val="0"/>
              <w:autoSpaceDN w:val="0"/>
              <w:adjustRightInd w:val="0"/>
              <w:ind w:left="317" w:hanging="142"/>
              <w:outlineLvl w:val="0"/>
              <w:rPr>
                <w:bCs/>
                <w:sz w:val="20"/>
              </w:rPr>
            </w:pPr>
            <w:r w:rsidRPr="009E7F33">
              <w:rPr>
                <w:bCs/>
                <w:sz w:val="20"/>
              </w:rPr>
              <w:t>- министры Свердловской области</w:t>
            </w:r>
          </w:p>
        </w:tc>
        <w:tc>
          <w:tcPr>
            <w:tcW w:w="3543" w:type="dxa"/>
          </w:tcPr>
          <w:p w:rsidR="007F65BD" w:rsidRPr="009E7F33" w:rsidRDefault="00792833" w:rsidP="0088452A">
            <w:pPr>
              <w:widowControl w:val="0"/>
              <w:autoSpaceDE w:val="0"/>
              <w:autoSpaceDN w:val="0"/>
              <w:adjustRightInd w:val="0"/>
              <w:outlineLvl w:val="0"/>
              <w:rPr>
                <w:bCs/>
                <w:sz w:val="20"/>
              </w:rPr>
            </w:pPr>
            <w:r w:rsidRPr="009E7F33">
              <w:rPr>
                <w:bCs/>
                <w:sz w:val="20"/>
              </w:rPr>
              <w:t>Департамент кадровой политики Губернатора Свердловской области</w:t>
            </w:r>
            <w:r w:rsidR="0042332E" w:rsidRPr="009E7F33">
              <w:rPr>
                <w:bCs/>
                <w:sz w:val="20"/>
              </w:rPr>
              <w:t xml:space="preserve"> </w:t>
            </w:r>
          </w:p>
        </w:tc>
        <w:tc>
          <w:tcPr>
            <w:tcW w:w="1559" w:type="dxa"/>
          </w:tcPr>
          <w:p w:rsidR="00792833" w:rsidRPr="009E7F33" w:rsidRDefault="00792833" w:rsidP="009E7F33">
            <w:pPr>
              <w:autoSpaceDE w:val="0"/>
              <w:autoSpaceDN w:val="0"/>
              <w:adjustRightInd w:val="0"/>
              <w:rPr>
                <w:sz w:val="20"/>
              </w:rPr>
            </w:pPr>
            <w:r w:rsidRPr="009E7F33">
              <w:rPr>
                <w:sz w:val="20"/>
              </w:rPr>
              <w:t>ежегодно,</w:t>
            </w:r>
          </w:p>
          <w:p w:rsidR="00792833" w:rsidRPr="009E7F33" w:rsidRDefault="00792833" w:rsidP="009E7F33">
            <w:pPr>
              <w:autoSpaceDE w:val="0"/>
              <w:autoSpaceDN w:val="0"/>
              <w:adjustRightInd w:val="0"/>
              <w:rPr>
                <w:sz w:val="20"/>
              </w:rPr>
            </w:pPr>
            <w:r w:rsidRPr="009E7F33">
              <w:rPr>
                <w:sz w:val="20"/>
              </w:rPr>
              <w:t>не позднее</w:t>
            </w:r>
          </w:p>
          <w:p w:rsidR="00792833" w:rsidRPr="009E7F33" w:rsidRDefault="00792833" w:rsidP="009E7F33">
            <w:pPr>
              <w:autoSpaceDE w:val="0"/>
              <w:autoSpaceDN w:val="0"/>
              <w:adjustRightInd w:val="0"/>
              <w:rPr>
                <w:bCs/>
                <w:sz w:val="20"/>
              </w:rPr>
            </w:pPr>
            <w:r w:rsidRPr="009E7F33">
              <w:rPr>
                <w:sz w:val="20"/>
              </w:rPr>
              <w:t>01 апреля года, следующего за отчетным</w:t>
            </w:r>
          </w:p>
        </w:tc>
        <w:tc>
          <w:tcPr>
            <w:tcW w:w="1700" w:type="dxa"/>
          </w:tcPr>
          <w:p w:rsidR="00792833" w:rsidRPr="009E7F33" w:rsidRDefault="00792833" w:rsidP="009E7F33">
            <w:pPr>
              <w:autoSpaceDE w:val="0"/>
              <w:autoSpaceDN w:val="0"/>
              <w:adjustRightInd w:val="0"/>
              <w:rPr>
                <w:bCs/>
                <w:sz w:val="20"/>
              </w:rPr>
            </w:pPr>
            <w:r w:rsidRPr="009E7F33">
              <w:rPr>
                <w:sz w:val="20"/>
              </w:rPr>
              <w:t>до 01 июля года следующего за отчетным</w:t>
            </w:r>
          </w:p>
        </w:tc>
      </w:tr>
    </w:tbl>
    <w:p w:rsidR="00CD50AB" w:rsidRDefault="00CD50AB">
      <w:r>
        <w:br w:type="page"/>
      </w:r>
    </w:p>
    <w:tbl>
      <w:tblPr>
        <w:tblStyle w:val="a7"/>
        <w:tblpPr w:leftFromText="180" w:rightFromText="180" w:vertAnchor="text" w:horzAnchor="page" w:tblpX="359" w:tblpY="238"/>
        <w:tblW w:w="11447" w:type="dxa"/>
        <w:tblLayout w:type="fixed"/>
        <w:tblLook w:val="04A0"/>
      </w:tblPr>
      <w:tblGrid>
        <w:gridCol w:w="534"/>
        <w:gridCol w:w="4111"/>
        <w:gridCol w:w="3543"/>
        <w:gridCol w:w="1559"/>
        <w:gridCol w:w="1700"/>
      </w:tblGrid>
      <w:tr w:rsidR="00CD50AB" w:rsidRPr="00D874A3" w:rsidTr="00CD50AB">
        <w:trPr>
          <w:trHeight w:val="137"/>
        </w:trPr>
        <w:tc>
          <w:tcPr>
            <w:tcW w:w="534" w:type="dxa"/>
          </w:tcPr>
          <w:p w:rsidR="00CD50AB" w:rsidRPr="009E7F33" w:rsidRDefault="00CD50AB" w:rsidP="00CD50AB">
            <w:pPr>
              <w:jc w:val="center"/>
              <w:rPr>
                <w:sz w:val="20"/>
                <w:szCs w:val="20"/>
              </w:rPr>
            </w:pPr>
            <w:r w:rsidRPr="009E7F33">
              <w:rPr>
                <w:sz w:val="20"/>
                <w:szCs w:val="20"/>
              </w:rPr>
              <w:lastRenderedPageBreak/>
              <w:t>2.</w:t>
            </w:r>
          </w:p>
        </w:tc>
        <w:tc>
          <w:tcPr>
            <w:tcW w:w="4111" w:type="dxa"/>
          </w:tcPr>
          <w:p w:rsidR="00CD50AB" w:rsidRPr="009E7F33" w:rsidRDefault="00CD50AB" w:rsidP="00CD50AB">
            <w:pPr>
              <w:rPr>
                <w:sz w:val="20"/>
                <w:szCs w:val="20"/>
              </w:rPr>
            </w:pPr>
            <w:r w:rsidRPr="009E7F33">
              <w:rPr>
                <w:sz w:val="20"/>
                <w:szCs w:val="20"/>
              </w:rPr>
              <w:t>Граждане, претендующие на замещение государственных должностей Свердловской области,</w:t>
            </w:r>
          </w:p>
          <w:p w:rsidR="00CD50AB" w:rsidRPr="009E7F33" w:rsidRDefault="00CD50AB" w:rsidP="00CD50AB">
            <w:pPr>
              <w:rPr>
                <w:sz w:val="20"/>
                <w:szCs w:val="20"/>
              </w:rPr>
            </w:pPr>
            <w:r w:rsidRPr="009E7F33">
              <w:rPr>
                <w:sz w:val="20"/>
                <w:szCs w:val="20"/>
              </w:rPr>
              <w:t>из них:</w:t>
            </w:r>
          </w:p>
        </w:tc>
        <w:tc>
          <w:tcPr>
            <w:tcW w:w="3543" w:type="dxa"/>
          </w:tcPr>
          <w:p w:rsidR="00CD50AB" w:rsidRPr="009E7F33" w:rsidRDefault="00CD50AB" w:rsidP="00CD50AB">
            <w:pPr>
              <w:ind w:right="-108"/>
              <w:rPr>
                <w:sz w:val="20"/>
                <w:szCs w:val="20"/>
              </w:rPr>
            </w:pPr>
            <w:r w:rsidRPr="009E7F33">
              <w:rPr>
                <w:sz w:val="20"/>
                <w:szCs w:val="20"/>
              </w:rPr>
              <w:t>в государственные органы Свердловской области, в компетенцию которых входит назначение (избрание) на соответствующую государственную должность Свердловской области, иной орган, структурное подразделение, определяемое правовыми актами Свердловской области</w:t>
            </w:r>
          </w:p>
          <w:p w:rsidR="00CD50AB" w:rsidRPr="009E7F33" w:rsidRDefault="00CD50AB" w:rsidP="00CD50AB">
            <w:pPr>
              <w:rPr>
                <w:sz w:val="20"/>
                <w:szCs w:val="20"/>
              </w:rPr>
            </w:pPr>
          </w:p>
          <w:p w:rsidR="00CD50AB" w:rsidRPr="009E7F33" w:rsidRDefault="00CD50AB" w:rsidP="00CD50AB">
            <w:pPr>
              <w:autoSpaceDE w:val="0"/>
              <w:autoSpaceDN w:val="0"/>
              <w:adjustRightInd w:val="0"/>
              <w:rPr>
                <w:sz w:val="20"/>
                <w:szCs w:val="20"/>
              </w:rPr>
            </w:pPr>
            <w:r w:rsidRPr="009E7F33">
              <w:rPr>
                <w:i/>
                <w:sz w:val="20"/>
                <w:szCs w:val="20"/>
              </w:rPr>
              <w:t>Указ Губернатора Свердловской области от 30.10.2009 № 969-УГ</w:t>
            </w:r>
          </w:p>
        </w:tc>
        <w:tc>
          <w:tcPr>
            <w:tcW w:w="1559" w:type="dxa"/>
          </w:tcPr>
          <w:p w:rsidR="00CD50AB" w:rsidRPr="009E7F33" w:rsidRDefault="00CD50AB" w:rsidP="00CD50AB">
            <w:pPr>
              <w:rPr>
                <w:sz w:val="20"/>
                <w:szCs w:val="20"/>
              </w:rPr>
            </w:pPr>
            <w:r w:rsidRPr="009E7F33">
              <w:rPr>
                <w:sz w:val="20"/>
                <w:szCs w:val="20"/>
              </w:rPr>
              <w:t>при наделении полномочиями по должности (назначении, избрании на должность)</w:t>
            </w:r>
          </w:p>
        </w:tc>
        <w:tc>
          <w:tcPr>
            <w:tcW w:w="1700" w:type="dxa"/>
          </w:tcPr>
          <w:p w:rsidR="00CD50AB" w:rsidRPr="009E7F33" w:rsidRDefault="00CD50AB" w:rsidP="00CD50AB">
            <w:pPr>
              <w:jc w:val="center"/>
              <w:rPr>
                <w:sz w:val="20"/>
                <w:szCs w:val="20"/>
              </w:rPr>
            </w:pPr>
            <w:r w:rsidRPr="009E7F33">
              <w:rPr>
                <w:sz w:val="20"/>
                <w:szCs w:val="20"/>
              </w:rPr>
              <w:t>-</w:t>
            </w:r>
          </w:p>
        </w:tc>
      </w:tr>
      <w:tr w:rsidR="00CC2A00" w:rsidRPr="00EF0F03" w:rsidTr="00CD50AB">
        <w:trPr>
          <w:trHeight w:val="822"/>
        </w:trPr>
        <w:tc>
          <w:tcPr>
            <w:tcW w:w="534" w:type="dxa"/>
          </w:tcPr>
          <w:p w:rsidR="00CC2A00" w:rsidRPr="009E7F33" w:rsidRDefault="00F9148F" w:rsidP="009E7F33">
            <w:pPr>
              <w:jc w:val="center"/>
              <w:rPr>
                <w:sz w:val="20"/>
                <w:szCs w:val="20"/>
              </w:rPr>
            </w:pPr>
            <w:r w:rsidRPr="009E7F33">
              <w:rPr>
                <w:sz w:val="20"/>
                <w:szCs w:val="20"/>
              </w:rPr>
              <w:t>2.1.</w:t>
            </w:r>
          </w:p>
        </w:tc>
        <w:tc>
          <w:tcPr>
            <w:tcW w:w="4111" w:type="dxa"/>
          </w:tcPr>
          <w:p w:rsidR="00CC2A00" w:rsidRPr="009E7F33" w:rsidRDefault="00CC2A00" w:rsidP="009E7F33">
            <w:pPr>
              <w:widowControl w:val="0"/>
              <w:autoSpaceDE w:val="0"/>
              <w:autoSpaceDN w:val="0"/>
              <w:adjustRightInd w:val="0"/>
              <w:outlineLvl w:val="0"/>
              <w:rPr>
                <w:sz w:val="20"/>
                <w:szCs w:val="20"/>
              </w:rPr>
            </w:pPr>
            <w:r w:rsidRPr="009E7F33">
              <w:rPr>
                <w:sz w:val="20"/>
                <w:szCs w:val="20"/>
              </w:rPr>
              <w:t>Граждане, претендующие на замещение</w:t>
            </w:r>
            <w:r w:rsidR="00F9797D" w:rsidRPr="009E7F33">
              <w:rPr>
                <w:sz w:val="20"/>
                <w:szCs w:val="20"/>
              </w:rPr>
              <w:t xml:space="preserve"> государственных должностей Свердловской области, указанных в пункте 1.1. настоящей таблицы</w:t>
            </w:r>
            <w:r w:rsidRPr="009E7F33">
              <w:rPr>
                <w:sz w:val="20"/>
                <w:szCs w:val="20"/>
              </w:rPr>
              <w:t xml:space="preserve"> </w:t>
            </w:r>
            <w:r w:rsidR="00E371F4" w:rsidRPr="009E7F33">
              <w:rPr>
                <w:bCs/>
                <w:sz w:val="20"/>
                <w:szCs w:val="20"/>
              </w:rPr>
              <w:t xml:space="preserve"> </w:t>
            </w:r>
          </w:p>
        </w:tc>
        <w:tc>
          <w:tcPr>
            <w:tcW w:w="3543" w:type="dxa"/>
          </w:tcPr>
          <w:p w:rsidR="0042332E" w:rsidRPr="009E7F33" w:rsidRDefault="00F9148F" w:rsidP="009E7F33">
            <w:pPr>
              <w:rPr>
                <w:sz w:val="20"/>
                <w:szCs w:val="20"/>
              </w:rPr>
            </w:pPr>
            <w:r w:rsidRPr="009E7F33">
              <w:rPr>
                <w:sz w:val="20"/>
                <w:szCs w:val="20"/>
              </w:rPr>
              <w:t>Департамент кадровой политики Губернатора Свердловской области</w:t>
            </w:r>
          </w:p>
          <w:p w:rsidR="007F65BD" w:rsidRPr="009E7F33" w:rsidRDefault="007F65BD" w:rsidP="009E7F33">
            <w:pPr>
              <w:rPr>
                <w:sz w:val="20"/>
                <w:szCs w:val="20"/>
              </w:rPr>
            </w:pPr>
          </w:p>
        </w:tc>
        <w:tc>
          <w:tcPr>
            <w:tcW w:w="1559" w:type="dxa"/>
          </w:tcPr>
          <w:p w:rsidR="00CC2A00" w:rsidRPr="009E7F33" w:rsidRDefault="00CC2A00" w:rsidP="009E7F33">
            <w:pPr>
              <w:rPr>
                <w:sz w:val="20"/>
                <w:szCs w:val="20"/>
              </w:rPr>
            </w:pPr>
            <w:r w:rsidRPr="009E7F33">
              <w:rPr>
                <w:sz w:val="20"/>
                <w:szCs w:val="20"/>
              </w:rPr>
              <w:t>при назначении на должность</w:t>
            </w:r>
          </w:p>
        </w:tc>
        <w:tc>
          <w:tcPr>
            <w:tcW w:w="1700" w:type="dxa"/>
          </w:tcPr>
          <w:p w:rsidR="00CC2A00" w:rsidRPr="009E7F33" w:rsidRDefault="00CC2A00" w:rsidP="009E7F33">
            <w:pPr>
              <w:jc w:val="center"/>
              <w:rPr>
                <w:sz w:val="20"/>
                <w:szCs w:val="20"/>
              </w:rPr>
            </w:pPr>
            <w:r w:rsidRPr="009E7F33">
              <w:rPr>
                <w:sz w:val="20"/>
                <w:szCs w:val="20"/>
              </w:rPr>
              <w:t>-</w:t>
            </w:r>
          </w:p>
        </w:tc>
      </w:tr>
      <w:tr w:rsidR="00D73147" w:rsidRPr="00D874A3" w:rsidTr="00CD50AB">
        <w:trPr>
          <w:trHeight w:val="469"/>
        </w:trPr>
        <w:tc>
          <w:tcPr>
            <w:tcW w:w="534" w:type="dxa"/>
          </w:tcPr>
          <w:p w:rsidR="00D73147" w:rsidRPr="009E7F33" w:rsidRDefault="00D73147" w:rsidP="009E7F33">
            <w:pPr>
              <w:widowControl w:val="0"/>
              <w:autoSpaceDE w:val="0"/>
              <w:autoSpaceDN w:val="0"/>
              <w:adjustRightInd w:val="0"/>
              <w:jc w:val="center"/>
              <w:outlineLvl w:val="0"/>
              <w:rPr>
                <w:bCs/>
                <w:sz w:val="20"/>
                <w:szCs w:val="20"/>
              </w:rPr>
            </w:pPr>
            <w:r w:rsidRPr="009E7F33">
              <w:rPr>
                <w:bCs/>
                <w:sz w:val="20"/>
                <w:szCs w:val="20"/>
              </w:rPr>
              <w:t>3.</w:t>
            </w:r>
          </w:p>
        </w:tc>
        <w:tc>
          <w:tcPr>
            <w:tcW w:w="4111" w:type="dxa"/>
          </w:tcPr>
          <w:p w:rsidR="00D73147" w:rsidRPr="009E7F33" w:rsidRDefault="00D73147" w:rsidP="009E7F33">
            <w:pPr>
              <w:widowControl w:val="0"/>
              <w:autoSpaceDE w:val="0"/>
              <w:autoSpaceDN w:val="0"/>
              <w:adjustRightInd w:val="0"/>
              <w:outlineLvl w:val="0"/>
              <w:rPr>
                <w:bCs/>
                <w:sz w:val="20"/>
                <w:szCs w:val="20"/>
              </w:rPr>
            </w:pPr>
            <w:r w:rsidRPr="009E7F33">
              <w:rPr>
                <w:bCs/>
                <w:sz w:val="20"/>
                <w:szCs w:val="20"/>
              </w:rPr>
              <w:t>Государственные гражданские служащие Свердловской области, включенные в перечни должностей с коррупционными рисками*</w:t>
            </w:r>
            <w:r w:rsidR="009D6E38" w:rsidRPr="009E7F33">
              <w:rPr>
                <w:bCs/>
                <w:sz w:val="20"/>
                <w:szCs w:val="20"/>
              </w:rPr>
              <w:t>,</w:t>
            </w:r>
          </w:p>
          <w:p w:rsidR="009D6E38" w:rsidRPr="009E7F33" w:rsidRDefault="009D6E38" w:rsidP="009E7F33">
            <w:pPr>
              <w:widowControl w:val="0"/>
              <w:autoSpaceDE w:val="0"/>
              <w:autoSpaceDN w:val="0"/>
              <w:adjustRightInd w:val="0"/>
              <w:outlineLvl w:val="0"/>
              <w:rPr>
                <w:bCs/>
                <w:sz w:val="20"/>
                <w:szCs w:val="20"/>
              </w:rPr>
            </w:pPr>
            <w:r w:rsidRPr="009E7F33">
              <w:rPr>
                <w:bCs/>
                <w:sz w:val="20"/>
                <w:szCs w:val="20"/>
              </w:rPr>
              <w:t>из них:</w:t>
            </w:r>
          </w:p>
        </w:tc>
        <w:tc>
          <w:tcPr>
            <w:tcW w:w="3543" w:type="dxa"/>
          </w:tcPr>
          <w:p w:rsidR="00D73147" w:rsidRPr="009E7F33" w:rsidRDefault="00D73147" w:rsidP="00CD50AB">
            <w:pPr>
              <w:widowControl w:val="0"/>
              <w:autoSpaceDE w:val="0"/>
              <w:autoSpaceDN w:val="0"/>
              <w:adjustRightInd w:val="0"/>
              <w:ind w:right="-108"/>
              <w:outlineLvl w:val="0"/>
              <w:rPr>
                <w:bCs/>
                <w:sz w:val="20"/>
                <w:szCs w:val="20"/>
              </w:rPr>
            </w:pPr>
            <w:r w:rsidRPr="009E7F33">
              <w:rPr>
                <w:bCs/>
                <w:sz w:val="20"/>
                <w:szCs w:val="20"/>
              </w:rPr>
              <w:t>в государственн</w:t>
            </w:r>
            <w:r w:rsidR="00D75DCE" w:rsidRPr="009E7F33">
              <w:rPr>
                <w:bCs/>
                <w:sz w:val="20"/>
                <w:szCs w:val="20"/>
              </w:rPr>
              <w:t>ый</w:t>
            </w:r>
            <w:r w:rsidRPr="009E7F33">
              <w:rPr>
                <w:bCs/>
                <w:sz w:val="20"/>
                <w:szCs w:val="20"/>
              </w:rPr>
              <w:t xml:space="preserve"> орган Свердловской области</w:t>
            </w:r>
            <w:r w:rsidR="00D75DCE" w:rsidRPr="009E7F33">
              <w:rPr>
                <w:bCs/>
                <w:sz w:val="20"/>
                <w:szCs w:val="20"/>
              </w:rPr>
              <w:t>,</w:t>
            </w:r>
            <w:r w:rsidRPr="009E7F33">
              <w:rPr>
                <w:bCs/>
                <w:sz w:val="20"/>
                <w:szCs w:val="20"/>
              </w:rPr>
              <w:t xml:space="preserve"> в котором замещают должность государственной гражданской службы</w:t>
            </w:r>
            <w:r w:rsidR="00D75DCE" w:rsidRPr="009E7F33">
              <w:rPr>
                <w:bCs/>
                <w:sz w:val="20"/>
                <w:szCs w:val="20"/>
              </w:rPr>
              <w:t xml:space="preserve"> </w:t>
            </w:r>
            <w:r w:rsidR="00AC0189" w:rsidRPr="009E7F33">
              <w:rPr>
                <w:bCs/>
                <w:sz w:val="20"/>
                <w:szCs w:val="20"/>
              </w:rPr>
              <w:t xml:space="preserve">Свердловской области </w:t>
            </w:r>
            <w:r w:rsidR="00D75DCE" w:rsidRPr="009E7F33">
              <w:rPr>
                <w:bCs/>
                <w:sz w:val="20"/>
                <w:szCs w:val="20"/>
              </w:rPr>
              <w:t>(подразделение</w:t>
            </w:r>
            <w:r w:rsidR="00D75DCE" w:rsidRPr="009E7F33">
              <w:rPr>
                <w:sz w:val="20"/>
                <w:szCs w:val="20"/>
              </w:rPr>
              <w:t xml:space="preserve"> </w:t>
            </w:r>
            <w:r w:rsidR="00D75DCE" w:rsidRPr="009E7F33">
              <w:rPr>
                <w:bCs/>
                <w:sz w:val="20"/>
                <w:szCs w:val="20"/>
              </w:rPr>
              <w:t>по вопросам государственной гражданской службы и кадров)</w:t>
            </w:r>
            <w:r w:rsidRPr="009E7F33">
              <w:rPr>
                <w:bCs/>
                <w:sz w:val="20"/>
                <w:szCs w:val="20"/>
              </w:rPr>
              <w:t xml:space="preserve"> </w:t>
            </w:r>
          </w:p>
          <w:p w:rsidR="007F65BD" w:rsidRPr="009E7F33" w:rsidRDefault="007F65BD" w:rsidP="009E7F33">
            <w:pPr>
              <w:autoSpaceDE w:val="0"/>
              <w:autoSpaceDN w:val="0"/>
              <w:adjustRightInd w:val="0"/>
              <w:outlineLvl w:val="0"/>
              <w:rPr>
                <w:sz w:val="20"/>
                <w:szCs w:val="20"/>
              </w:rPr>
            </w:pPr>
          </w:p>
          <w:p w:rsidR="007F65BD" w:rsidRPr="009E7F33" w:rsidRDefault="007F65BD" w:rsidP="009E7F33">
            <w:pPr>
              <w:autoSpaceDE w:val="0"/>
              <w:autoSpaceDN w:val="0"/>
              <w:adjustRightInd w:val="0"/>
              <w:rPr>
                <w:bCs/>
                <w:sz w:val="20"/>
                <w:szCs w:val="20"/>
              </w:rPr>
            </w:pPr>
            <w:r w:rsidRPr="009E7F33">
              <w:rPr>
                <w:i/>
                <w:sz w:val="20"/>
                <w:szCs w:val="20"/>
              </w:rPr>
              <w:t>Указ Губернатора Свердловской области от 19.06.2009 № 566-УГ</w:t>
            </w:r>
          </w:p>
        </w:tc>
        <w:tc>
          <w:tcPr>
            <w:tcW w:w="1559" w:type="dxa"/>
          </w:tcPr>
          <w:p w:rsidR="009E7F33" w:rsidRDefault="00604345" w:rsidP="009E7F33">
            <w:pPr>
              <w:autoSpaceDE w:val="0"/>
              <w:autoSpaceDN w:val="0"/>
              <w:adjustRightInd w:val="0"/>
              <w:rPr>
                <w:sz w:val="20"/>
                <w:szCs w:val="20"/>
              </w:rPr>
            </w:pPr>
            <w:r w:rsidRPr="009E7F33">
              <w:rPr>
                <w:sz w:val="20"/>
                <w:szCs w:val="20"/>
              </w:rPr>
              <w:t>ежегодно,</w:t>
            </w:r>
          </w:p>
          <w:p w:rsidR="009E7F33" w:rsidRDefault="00604345" w:rsidP="009E7F33">
            <w:pPr>
              <w:autoSpaceDE w:val="0"/>
              <w:autoSpaceDN w:val="0"/>
              <w:adjustRightInd w:val="0"/>
              <w:rPr>
                <w:sz w:val="20"/>
                <w:szCs w:val="20"/>
              </w:rPr>
            </w:pPr>
            <w:r w:rsidRPr="009E7F33">
              <w:rPr>
                <w:sz w:val="20"/>
                <w:szCs w:val="20"/>
              </w:rPr>
              <w:t xml:space="preserve">не позднее </w:t>
            </w:r>
          </w:p>
          <w:p w:rsidR="00D73147" w:rsidRPr="009E7F33" w:rsidRDefault="00604345" w:rsidP="009E7F33">
            <w:pPr>
              <w:autoSpaceDE w:val="0"/>
              <w:autoSpaceDN w:val="0"/>
              <w:adjustRightInd w:val="0"/>
              <w:rPr>
                <w:sz w:val="20"/>
                <w:szCs w:val="20"/>
              </w:rPr>
            </w:pPr>
            <w:r w:rsidRPr="009E7F33">
              <w:rPr>
                <w:sz w:val="20"/>
                <w:szCs w:val="20"/>
              </w:rPr>
              <w:t>30 апреля года, следующего за отчетным</w:t>
            </w:r>
          </w:p>
        </w:tc>
        <w:tc>
          <w:tcPr>
            <w:tcW w:w="1700" w:type="dxa"/>
          </w:tcPr>
          <w:p w:rsidR="00D73147" w:rsidRPr="009E7F33" w:rsidRDefault="00604345" w:rsidP="009E7F33">
            <w:pPr>
              <w:autoSpaceDE w:val="0"/>
              <w:autoSpaceDN w:val="0"/>
              <w:adjustRightInd w:val="0"/>
              <w:rPr>
                <w:sz w:val="20"/>
                <w:szCs w:val="20"/>
              </w:rPr>
            </w:pPr>
            <w:r w:rsidRPr="009E7F33">
              <w:rPr>
                <w:sz w:val="20"/>
                <w:szCs w:val="20"/>
              </w:rPr>
              <w:t>до 30 июля года</w:t>
            </w:r>
            <w:r w:rsidR="009E7F33">
              <w:rPr>
                <w:sz w:val="20"/>
                <w:szCs w:val="20"/>
              </w:rPr>
              <w:t>,</w:t>
            </w:r>
            <w:r w:rsidRPr="009E7F33">
              <w:rPr>
                <w:sz w:val="20"/>
                <w:szCs w:val="20"/>
              </w:rPr>
              <w:t xml:space="preserve"> следующего за отчетным</w:t>
            </w:r>
          </w:p>
        </w:tc>
      </w:tr>
      <w:tr w:rsidR="001F1A6D" w:rsidRPr="00D874A3" w:rsidTr="00CD50AB">
        <w:trPr>
          <w:trHeight w:val="469"/>
        </w:trPr>
        <w:tc>
          <w:tcPr>
            <w:tcW w:w="534" w:type="dxa"/>
          </w:tcPr>
          <w:p w:rsidR="001F1A6D" w:rsidRPr="009E7F33" w:rsidRDefault="001F1A6D" w:rsidP="009E7F33">
            <w:pPr>
              <w:widowControl w:val="0"/>
              <w:autoSpaceDE w:val="0"/>
              <w:autoSpaceDN w:val="0"/>
              <w:adjustRightInd w:val="0"/>
              <w:outlineLvl w:val="0"/>
              <w:rPr>
                <w:bCs/>
                <w:sz w:val="20"/>
                <w:szCs w:val="20"/>
              </w:rPr>
            </w:pPr>
            <w:r w:rsidRPr="009E7F33">
              <w:rPr>
                <w:bCs/>
                <w:sz w:val="20"/>
                <w:szCs w:val="20"/>
              </w:rPr>
              <w:t>3</w:t>
            </w:r>
            <w:r w:rsidR="00531925" w:rsidRPr="009E7F33">
              <w:rPr>
                <w:bCs/>
                <w:sz w:val="20"/>
                <w:szCs w:val="20"/>
              </w:rPr>
              <w:t>.1.</w:t>
            </w:r>
          </w:p>
        </w:tc>
        <w:tc>
          <w:tcPr>
            <w:tcW w:w="4111" w:type="dxa"/>
          </w:tcPr>
          <w:p w:rsidR="00F9797D" w:rsidRPr="009E7F33" w:rsidRDefault="00484F99" w:rsidP="009E7F33">
            <w:pPr>
              <w:widowControl w:val="0"/>
              <w:autoSpaceDE w:val="0"/>
              <w:autoSpaceDN w:val="0"/>
              <w:adjustRightInd w:val="0"/>
              <w:outlineLvl w:val="0"/>
              <w:rPr>
                <w:bCs/>
                <w:sz w:val="20"/>
                <w:szCs w:val="20"/>
              </w:rPr>
            </w:pPr>
            <w:r w:rsidRPr="009E7F33">
              <w:rPr>
                <w:bCs/>
                <w:sz w:val="20"/>
                <w:szCs w:val="20"/>
              </w:rPr>
              <w:t xml:space="preserve">Государственные гражданские служащие Свердловской области, </w:t>
            </w:r>
            <w:r w:rsidR="00E371F4" w:rsidRPr="009E7F33">
              <w:rPr>
                <w:sz w:val="20"/>
                <w:szCs w:val="20"/>
              </w:rPr>
              <w:t xml:space="preserve"> замещающие должности </w:t>
            </w:r>
            <w:r w:rsidR="00E371F4" w:rsidRPr="009E7F33">
              <w:rPr>
                <w:bCs/>
                <w:sz w:val="20"/>
                <w:szCs w:val="20"/>
              </w:rPr>
              <w:t xml:space="preserve">государственной гражданской службы Свердловской области, </w:t>
            </w:r>
            <w:r w:rsidR="00F9797D" w:rsidRPr="009E7F33">
              <w:rPr>
                <w:bCs/>
                <w:sz w:val="20"/>
                <w:szCs w:val="20"/>
              </w:rPr>
              <w:t xml:space="preserve"> назначение на которые осуществляет Губернатор Свердловской области:</w:t>
            </w:r>
          </w:p>
          <w:p w:rsidR="001F1A6D" w:rsidRPr="009E7F33" w:rsidRDefault="00F9797D" w:rsidP="009E7F33">
            <w:pPr>
              <w:widowControl w:val="0"/>
              <w:autoSpaceDE w:val="0"/>
              <w:autoSpaceDN w:val="0"/>
              <w:adjustRightInd w:val="0"/>
              <w:outlineLvl w:val="0"/>
              <w:rPr>
                <w:bCs/>
                <w:sz w:val="20"/>
                <w:szCs w:val="20"/>
              </w:rPr>
            </w:pPr>
            <w:r w:rsidRPr="009E7F33">
              <w:rPr>
                <w:bCs/>
                <w:sz w:val="20"/>
                <w:szCs w:val="20"/>
              </w:rPr>
              <w:t>должности руководителей и заместителей руководителей областных исполнительных органов государственной власти Свердловской области (Директора Департаментов Свердловской области, Начальники Управлений Свердловской области, Председатель РЭК и их заместители)</w:t>
            </w:r>
            <w:r w:rsidR="009E7F33">
              <w:rPr>
                <w:bCs/>
                <w:sz w:val="20"/>
                <w:szCs w:val="20"/>
              </w:rPr>
              <w:t xml:space="preserve"> </w:t>
            </w:r>
            <w:r w:rsidRPr="009E7F33">
              <w:rPr>
                <w:bCs/>
                <w:sz w:val="20"/>
                <w:szCs w:val="20"/>
              </w:rPr>
              <w:t>и руководителей территориальных (отраслевых, межотраслевых) исполнительных органов государственной власти Свердловской области (Управляющие округ</w:t>
            </w:r>
            <w:r w:rsidR="00F13E83" w:rsidRPr="009E7F33">
              <w:rPr>
                <w:bCs/>
                <w:sz w:val="20"/>
                <w:szCs w:val="20"/>
              </w:rPr>
              <w:t>ами</w:t>
            </w:r>
            <w:r w:rsidRPr="009E7F33">
              <w:rPr>
                <w:bCs/>
                <w:sz w:val="20"/>
                <w:szCs w:val="20"/>
              </w:rPr>
              <w:t>, руководители территориальных управлений агропромышленного комплекса и продовольствия, социальной политики, отделов ЗАГС, комиссий по делам несовершеннолетних</w:t>
            </w:r>
            <w:r w:rsidR="004C683B" w:rsidRPr="009E7F33">
              <w:rPr>
                <w:bCs/>
                <w:sz w:val="20"/>
                <w:szCs w:val="20"/>
              </w:rPr>
              <w:t xml:space="preserve"> и защите их прав</w:t>
            </w:r>
            <w:r w:rsidRPr="009E7F33">
              <w:rPr>
                <w:bCs/>
                <w:sz w:val="20"/>
                <w:szCs w:val="20"/>
              </w:rPr>
              <w:t xml:space="preserve">) </w:t>
            </w:r>
          </w:p>
        </w:tc>
        <w:tc>
          <w:tcPr>
            <w:tcW w:w="3543" w:type="dxa"/>
          </w:tcPr>
          <w:p w:rsidR="001F1A6D" w:rsidRPr="009E7F33" w:rsidRDefault="00EB22B0" w:rsidP="0088452A">
            <w:pPr>
              <w:widowControl w:val="0"/>
              <w:autoSpaceDE w:val="0"/>
              <w:autoSpaceDN w:val="0"/>
              <w:adjustRightInd w:val="0"/>
              <w:outlineLvl w:val="0"/>
              <w:rPr>
                <w:bCs/>
                <w:sz w:val="20"/>
                <w:szCs w:val="20"/>
              </w:rPr>
            </w:pPr>
            <w:r w:rsidRPr="009E7F33">
              <w:rPr>
                <w:bCs/>
                <w:sz w:val="20"/>
                <w:szCs w:val="20"/>
              </w:rPr>
              <w:t xml:space="preserve">Департамент кадровой политики Губернатора Свердловской области </w:t>
            </w:r>
          </w:p>
        </w:tc>
        <w:tc>
          <w:tcPr>
            <w:tcW w:w="1559" w:type="dxa"/>
          </w:tcPr>
          <w:p w:rsidR="009E7F33" w:rsidRDefault="001F1A6D" w:rsidP="009E7F33">
            <w:pPr>
              <w:autoSpaceDE w:val="0"/>
              <w:autoSpaceDN w:val="0"/>
              <w:adjustRightInd w:val="0"/>
              <w:rPr>
                <w:sz w:val="20"/>
                <w:szCs w:val="20"/>
              </w:rPr>
            </w:pPr>
            <w:r w:rsidRPr="009E7F33">
              <w:rPr>
                <w:sz w:val="20"/>
                <w:szCs w:val="20"/>
              </w:rPr>
              <w:t xml:space="preserve">ежегодно, </w:t>
            </w:r>
          </w:p>
          <w:p w:rsidR="009E7F33" w:rsidRDefault="001F1A6D" w:rsidP="009E7F33">
            <w:pPr>
              <w:autoSpaceDE w:val="0"/>
              <w:autoSpaceDN w:val="0"/>
              <w:adjustRightInd w:val="0"/>
              <w:rPr>
                <w:sz w:val="20"/>
                <w:szCs w:val="20"/>
              </w:rPr>
            </w:pPr>
            <w:r w:rsidRPr="009E7F33">
              <w:rPr>
                <w:sz w:val="20"/>
                <w:szCs w:val="20"/>
              </w:rPr>
              <w:t xml:space="preserve">не позднее </w:t>
            </w:r>
          </w:p>
          <w:p w:rsidR="001F1A6D" w:rsidRPr="009E7F33" w:rsidRDefault="001F1A6D" w:rsidP="009E7F33">
            <w:pPr>
              <w:autoSpaceDE w:val="0"/>
              <w:autoSpaceDN w:val="0"/>
              <w:adjustRightInd w:val="0"/>
              <w:rPr>
                <w:bCs/>
                <w:sz w:val="20"/>
                <w:szCs w:val="20"/>
              </w:rPr>
            </w:pPr>
            <w:r w:rsidRPr="009E7F33">
              <w:rPr>
                <w:sz w:val="20"/>
                <w:szCs w:val="20"/>
              </w:rPr>
              <w:t>30 апреля года, следующего за отчетным</w:t>
            </w:r>
          </w:p>
        </w:tc>
        <w:tc>
          <w:tcPr>
            <w:tcW w:w="1700" w:type="dxa"/>
          </w:tcPr>
          <w:p w:rsidR="001F1A6D" w:rsidRPr="009E7F33" w:rsidRDefault="001F1A6D" w:rsidP="009E7F33">
            <w:pPr>
              <w:autoSpaceDE w:val="0"/>
              <w:autoSpaceDN w:val="0"/>
              <w:adjustRightInd w:val="0"/>
              <w:rPr>
                <w:bCs/>
                <w:sz w:val="20"/>
                <w:szCs w:val="20"/>
              </w:rPr>
            </w:pPr>
            <w:r w:rsidRPr="009E7F33">
              <w:rPr>
                <w:sz w:val="20"/>
                <w:szCs w:val="20"/>
              </w:rPr>
              <w:t>до 30 июля года</w:t>
            </w:r>
            <w:r w:rsidR="009E7F33">
              <w:rPr>
                <w:sz w:val="20"/>
                <w:szCs w:val="20"/>
              </w:rPr>
              <w:t>,</w:t>
            </w:r>
            <w:r w:rsidRPr="009E7F33">
              <w:rPr>
                <w:sz w:val="20"/>
                <w:szCs w:val="20"/>
              </w:rPr>
              <w:t xml:space="preserve"> следующего за отчетным</w:t>
            </w:r>
          </w:p>
        </w:tc>
      </w:tr>
      <w:tr w:rsidR="00EB22B0" w:rsidRPr="00D874A3" w:rsidTr="00CD50AB">
        <w:trPr>
          <w:trHeight w:val="469"/>
        </w:trPr>
        <w:tc>
          <w:tcPr>
            <w:tcW w:w="534" w:type="dxa"/>
          </w:tcPr>
          <w:p w:rsidR="00EB22B0" w:rsidRPr="009E7F33" w:rsidRDefault="00EB22B0" w:rsidP="009E7F33">
            <w:pPr>
              <w:widowControl w:val="0"/>
              <w:autoSpaceDE w:val="0"/>
              <w:autoSpaceDN w:val="0"/>
              <w:adjustRightInd w:val="0"/>
              <w:outlineLvl w:val="0"/>
              <w:rPr>
                <w:bCs/>
                <w:sz w:val="20"/>
                <w:szCs w:val="20"/>
              </w:rPr>
            </w:pPr>
            <w:r w:rsidRPr="009E7F33">
              <w:rPr>
                <w:bCs/>
                <w:sz w:val="20"/>
                <w:szCs w:val="20"/>
              </w:rPr>
              <w:t>3.2.</w:t>
            </w:r>
          </w:p>
        </w:tc>
        <w:tc>
          <w:tcPr>
            <w:tcW w:w="4111" w:type="dxa"/>
          </w:tcPr>
          <w:p w:rsidR="00EB22B0" w:rsidRPr="009E7F33" w:rsidRDefault="00EB22B0" w:rsidP="009E7F33">
            <w:pPr>
              <w:widowControl w:val="0"/>
              <w:autoSpaceDE w:val="0"/>
              <w:autoSpaceDN w:val="0"/>
              <w:adjustRightInd w:val="0"/>
              <w:outlineLvl w:val="0"/>
              <w:rPr>
                <w:bCs/>
                <w:sz w:val="20"/>
                <w:szCs w:val="20"/>
              </w:rPr>
            </w:pPr>
            <w:r w:rsidRPr="009E7F33">
              <w:rPr>
                <w:bCs/>
                <w:sz w:val="20"/>
                <w:szCs w:val="20"/>
              </w:rPr>
              <w:t>Государственные гражданские служащие Свердловской области, замещающие должности государственной гражданской службы Свердловской области</w:t>
            </w:r>
            <w:r w:rsidR="00DA6A8C" w:rsidRPr="009E7F33">
              <w:rPr>
                <w:bCs/>
                <w:sz w:val="20"/>
                <w:szCs w:val="20"/>
              </w:rPr>
              <w:t xml:space="preserve"> в Администрации Губернатора Свердловской области и Правительстве Свердловской области,  включенные в перечни должностей с коррупционными рисками*</w:t>
            </w:r>
          </w:p>
        </w:tc>
        <w:tc>
          <w:tcPr>
            <w:tcW w:w="3543" w:type="dxa"/>
          </w:tcPr>
          <w:p w:rsidR="00EB22B0" w:rsidRPr="009E7F33" w:rsidRDefault="00EE224C" w:rsidP="0088452A">
            <w:pPr>
              <w:widowControl w:val="0"/>
              <w:autoSpaceDE w:val="0"/>
              <w:autoSpaceDN w:val="0"/>
              <w:adjustRightInd w:val="0"/>
              <w:outlineLvl w:val="0"/>
              <w:rPr>
                <w:bCs/>
                <w:sz w:val="20"/>
                <w:szCs w:val="20"/>
              </w:rPr>
            </w:pPr>
            <w:r w:rsidRPr="009E7F33">
              <w:rPr>
                <w:bCs/>
                <w:sz w:val="20"/>
                <w:szCs w:val="20"/>
              </w:rPr>
              <w:t xml:space="preserve">в </w:t>
            </w:r>
            <w:r w:rsidR="00EB22B0" w:rsidRPr="009E7F33">
              <w:rPr>
                <w:bCs/>
                <w:sz w:val="20"/>
                <w:szCs w:val="20"/>
              </w:rPr>
              <w:t xml:space="preserve">Департамент кадровой политики Губернатора Свердловской области </w:t>
            </w:r>
          </w:p>
        </w:tc>
        <w:tc>
          <w:tcPr>
            <w:tcW w:w="1559" w:type="dxa"/>
          </w:tcPr>
          <w:p w:rsidR="009E7F33" w:rsidRDefault="00EB22B0" w:rsidP="009E7F33">
            <w:pPr>
              <w:autoSpaceDE w:val="0"/>
              <w:autoSpaceDN w:val="0"/>
              <w:adjustRightInd w:val="0"/>
              <w:rPr>
                <w:sz w:val="20"/>
                <w:szCs w:val="20"/>
              </w:rPr>
            </w:pPr>
            <w:r w:rsidRPr="009E7F33">
              <w:rPr>
                <w:sz w:val="20"/>
                <w:szCs w:val="20"/>
              </w:rPr>
              <w:t xml:space="preserve">ежегодно, </w:t>
            </w:r>
          </w:p>
          <w:p w:rsidR="009E7F33" w:rsidRDefault="00EB22B0" w:rsidP="009E7F33">
            <w:pPr>
              <w:autoSpaceDE w:val="0"/>
              <w:autoSpaceDN w:val="0"/>
              <w:adjustRightInd w:val="0"/>
              <w:rPr>
                <w:sz w:val="20"/>
                <w:szCs w:val="20"/>
              </w:rPr>
            </w:pPr>
            <w:r w:rsidRPr="009E7F33">
              <w:rPr>
                <w:sz w:val="20"/>
                <w:szCs w:val="20"/>
              </w:rPr>
              <w:t xml:space="preserve">не позднее </w:t>
            </w:r>
          </w:p>
          <w:p w:rsidR="00EB22B0" w:rsidRPr="009E7F33" w:rsidRDefault="00EB22B0" w:rsidP="009E7F33">
            <w:pPr>
              <w:autoSpaceDE w:val="0"/>
              <w:autoSpaceDN w:val="0"/>
              <w:adjustRightInd w:val="0"/>
              <w:rPr>
                <w:bCs/>
                <w:sz w:val="20"/>
                <w:szCs w:val="20"/>
              </w:rPr>
            </w:pPr>
            <w:r w:rsidRPr="009E7F33">
              <w:rPr>
                <w:sz w:val="20"/>
                <w:szCs w:val="20"/>
              </w:rPr>
              <w:t>30 апреля года, следующего за отчетным</w:t>
            </w:r>
          </w:p>
        </w:tc>
        <w:tc>
          <w:tcPr>
            <w:tcW w:w="1700" w:type="dxa"/>
          </w:tcPr>
          <w:p w:rsidR="00EB22B0" w:rsidRPr="009E7F33" w:rsidRDefault="00EB22B0" w:rsidP="009E7F33">
            <w:pPr>
              <w:autoSpaceDE w:val="0"/>
              <w:autoSpaceDN w:val="0"/>
              <w:adjustRightInd w:val="0"/>
              <w:rPr>
                <w:bCs/>
                <w:sz w:val="20"/>
                <w:szCs w:val="20"/>
              </w:rPr>
            </w:pPr>
            <w:r w:rsidRPr="009E7F33">
              <w:rPr>
                <w:sz w:val="20"/>
                <w:szCs w:val="20"/>
              </w:rPr>
              <w:t>до 30 июля года</w:t>
            </w:r>
            <w:r w:rsidR="009E7F33">
              <w:rPr>
                <w:sz w:val="20"/>
                <w:szCs w:val="20"/>
              </w:rPr>
              <w:t>,</w:t>
            </w:r>
            <w:r w:rsidRPr="009E7F33">
              <w:rPr>
                <w:sz w:val="20"/>
                <w:szCs w:val="20"/>
              </w:rPr>
              <w:t xml:space="preserve"> следующего за отчетным</w:t>
            </w:r>
          </w:p>
        </w:tc>
      </w:tr>
    </w:tbl>
    <w:p w:rsidR="00CD50AB" w:rsidRDefault="00CD50AB">
      <w:r>
        <w:br w:type="page"/>
      </w:r>
    </w:p>
    <w:tbl>
      <w:tblPr>
        <w:tblStyle w:val="a7"/>
        <w:tblpPr w:leftFromText="180" w:rightFromText="180" w:vertAnchor="text" w:horzAnchor="page" w:tblpX="359" w:tblpY="238"/>
        <w:tblW w:w="11447" w:type="dxa"/>
        <w:tblLayout w:type="fixed"/>
        <w:tblLook w:val="04A0"/>
      </w:tblPr>
      <w:tblGrid>
        <w:gridCol w:w="534"/>
        <w:gridCol w:w="4111"/>
        <w:gridCol w:w="3543"/>
        <w:gridCol w:w="1559"/>
        <w:gridCol w:w="1700"/>
      </w:tblGrid>
      <w:tr w:rsidR="00D75DCE" w:rsidRPr="00D874A3" w:rsidTr="00CD50AB">
        <w:trPr>
          <w:trHeight w:val="469"/>
        </w:trPr>
        <w:tc>
          <w:tcPr>
            <w:tcW w:w="534" w:type="dxa"/>
          </w:tcPr>
          <w:p w:rsidR="00D75DCE" w:rsidRPr="009E7F33" w:rsidRDefault="00D75DCE" w:rsidP="009E7F33">
            <w:pPr>
              <w:widowControl w:val="0"/>
              <w:autoSpaceDE w:val="0"/>
              <w:autoSpaceDN w:val="0"/>
              <w:adjustRightInd w:val="0"/>
              <w:jc w:val="center"/>
              <w:outlineLvl w:val="0"/>
              <w:rPr>
                <w:bCs/>
                <w:sz w:val="20"/>
                <w:szCs w:val="22"/>
              </w:rPr>
            </w:pPr>
            <w:r w:rsidRPr="009E7F33">
              <w:rPr>
                <w:bCs/>
                <w:sz w:val="20"/>
                <w:szCs w:val="22"/>
              </w:rPr>
              <w:lastRenderedPageBreak/>
              <w:t>4.</w:t>
            </w:r>
          </w:p>
        </w:tc>
        <w:tc>
          <w:tcPr>
            <w:tcW w:w="4111" w:type="dxa"/>
          </w:tcPr>
          <w:p w:rsidR="00D75DCE" w:rsidRPr="009E7F33" w:rsidRDefault="00D75DCE" w:rsidP="009E7F33">
            <w:pPr>
              <w:widowControl w:val="0"/>
              <w:autoSpaceDE w:val="0"/>
              <w:autoSpaceDN w:val="0"/>
              <w:adjustRightInd w:val="0"/>
              <w:outlineLvl w:val="0"/>
              <w:rPr>
                <w:bCs/>
                <w:sz w:val="20"/>
                <w:szCs w:val="22"/>
              </w:rPr>
            </w:pPr>
            <w:r w:rsidRPr="009E7F33">
              <w:rPr>
                <w:bCs/>
                <w:sz w:val="20"/>
                <w:szCs w:val="22"/>
              </w:rPr>
              <w:t>Граждане, претендующие на замещение должностей государственной гражданской службы Свердловской области, включенные в перечни должностей с коррупционными рисками</w:t>
            </w:r>
            <w:r w:rsidR="00EE224C" w:rsidRPr="009E7F33">
              <w:rPr>
                <w:bCs/>
                <w:sz w:val="20"/>
                <w:szCs w:val="22"/>
              </w:rPr>
              <w:t>*</w:t>
            </w:r>
            <w:r w:rsidR="00D0595E" w:rsidRPr="009E7F33">
              <w:rPr>
                <w:bCs/>
                <w:sz w:val="20"/>
                <w:szCs w:val="22"/>
              </w:rPr>
              <w:t>,</w:t>
            </w:r>
          </w:p>
          <w:p w:rsidR="00D0595E" w:rsidRPr="009E7F33" w:rsidRDefault="00D0595E" w:rsidP="009E7F33">
            <w:pPr>
              <w:widowControl w:val="0"/>
              <w:autoSpaceDE w:val="0"/>
              <w:autoSpaceDN w:val="0"/>
              <w:adjustRightInd w:val="0"/>
              <w:outlineLvl w:val="0"/>
              <w:rPr>
                <w:bCs/>
                <w:sz w:val="20"/>
                <w:szCs w:val="22"/>
              </w:rPr>
            </w:pPr>
            <w:r w:rsidRPr="009E7F33">
              <w:rPr>
                <w:bCs/>
                <w:sz w:val="20"/>
                <w:szCs w:val="22"/>
              </w:rPr>
              <w:t>из них:</w:t>
            </w:r>
          </w:p>
        </w:tc>
        <w:tc>
          <w:tcPr>
            <w:tcW w:w="3543" w:type="dxa"/>
          </w:tcPr>
          <w:p w:rsidR="0042332E" w:rsidRPr="009E7F33" w:rsidRDefault="0042332E" w:rsidP="00CD50AB">
            <w:pPr>
              <w:widowControl w:val="0"/>
              <w:autoSpaceDE w:val="0"/>
              <w:autoSpaceDN w:val="0"/>
              <w:adjustRightInd w:val="0"/>
              <w:ind w:right="-108"/>
              <w:outlineLvl w:val="0"/>
              <w:rPr>
                <w:bCs/>
                <w:sz w:val="20"/>
                <w:szCs w:val="22"/>
              </w:rPr>
            </w:pPr>
            <w:r w:rsidRPr="009E7F33">
              <w:rPr>
                <w:bCs/>
                <w:sz w:val="20"/>
                <w:szCs w:val="22"/>
              </w:rPr>
              <w:t>в государственный орган Свердловской области, в котором находится соответствующая должность государственной гражданской службы</w:t>
            </w:r>
            <w:r w:rsidR="00AC0189" w:rsidRPr="009E7F33">
              <w:rPr>
                <w:bCs/>
                <w:sz w:val="20"/>
                <w:szCs w:val="22"/>
              </w:rPr>
              <w:t xml:space="preserve"> Свердловской области</w:t>
            </w:r>
            <w:r w:rsidRPr="009E7F33">
              <w:rPr>
                <w:bCs/>
                <w:sz w:val="20"/>
                <w:szCs w:val="22"/>
              </w:rPr>
              <w:t xml:space="preserve"> (подразделение</w:t>
            </w:r>
            <w:r w:rsidRPr="009E7F33">
              <w:rPr>
                <w:sz w:val="20"/>
                <w:szCs w:val="22"/>
              </w:rPr>
              <w:t xml:space="preserve"> </w:t>
            </w:r>
            <w:r w:rsidRPr="009E7F33">
              <w:rPr>
                <w:bCs/>
                <w:sz w:val="20"/>
                <w:szCs w:val="22"/>
              </w:rPr>
              <w:t xml:space="preserve">по вопросам государственной гражданской службы и кадров) </w:t>
            </w:r>
          </w:p>
          <w:p w:rsidR="00D75DCE" w:rsidRPr="009E7F33" w:rsidRDefault="00D75DCE" w:rsidP="009E7F33">
            <w:pPr>
              <w:autoSpaceDE w:val="0"/>
              <w:autoSpaceDN w:val="0"/>
              <w:adjustRightInd w:val="0"/>
              <w:outlineLvl w:val="0"/>
              <w:rPr>
                <w:sz w:val="20"/>
                <w:szCs w:val="22"/>
              </w:rPr>
            </w:pPr>
          </w:p>
          <w:p w:rsidR="00D75DCE" w:rsidRPr="009E7F33" w:rsidRDefault="00D75DCE" w:rsidP="009E7F33">
            <w:pPr>
              <w:autoSpaceDE w:val="0"/>
              <w:autoSpaceDN w:val="0"/>
              <w:adjustRightInd w:val="0"/>
              <w:rPr>
                <w:bCs/>
                <w:sz w:val="20"/>
                <w:szCs w:val="22"/>
              </w:rPr>
            </w:pPr>
            <w:r w:rsidRPr="009E7F33">
              <w:rPr>
                <w:i/>
                <w:sz w:val="20"/>
                <w:szCs w:val="22"/>
              </w:rPr>
              <w:t>Указ Губернатора Свердловской области от 19.06.2009 № 566-УГ</w:t>
            </w:r>
          </w:p>
        </w:tc>
        <w:tc>
          <w:tcPr>
            <w:tcW w:w="1559" w:type="dxa"/>
          </w:tcPr>
          <w:p w:rsidR="00D75DCE" w:rsidRPr="009E7F33" w:rsidRDefault="00AC0189" w:rsidP="009E7F33">
            <w:pPr>
              <w:autoSpaceDE w:val="0"/>
              <w:autoSpaceDN w:val="0"/>
              <w:adjustRightInd w:val="0"/>
              <w:rPr>
                <w:sz w:val="20"/>
                <w:szCs w:val="22"/>
              </w:rPr>
            </w:pPr>
            <w:r w:rsidRPr="009E7F33">
              <w:rPr>
                <w:sz w:val="20"/>
                <w:szCs w:val="22"/>
              </w:rPr>
              <w:t>при назначении на должность государственной гражданской службы Свердловской области</w:t>
            </w:r>
          </w:p>
        </w:tc>
        <w:tc>
          <w:tcPr>
            <w:tcW w:w="1700" w:type="dxa"/>
          </w:tcPr>
          <w:p w:rsidR="00D75DCE" w:rsidRPr="009E7F33" w:rsidRDefault="00EE224C" w:rsidP="009E7F33">
            <w:pPr>
              <w:autoSpaceDE w:val="0"/>
              <w:autoSpaceDN w:val="0"/>
              <w:adjustRightInd w:val="0"/>
              <w:jc w:val="center"/>
              <w:rPr>
                <w:sz w:val="20"/>
                <w:szCs w:val="22"/>
              </w:rPr>
            </w:pPr>
            <w:r w:rsidRPr="009E7F33">
              <w:rPr>
                <w:sz w:val="20"/>
                <w:szCs w:val="22"/>
              </w:rPr>
              <w:t>-</w:t>
            </w:r>
          </w:p>
        </w:tc>
      </w:tr>
      <w:tr w:rsidR="00166035" w:rsidRPr="00D874A3" w:rsidTr="00CD50AB">
        <w:trPr>
          <w:trHeight w:val="469"/>
        </w:trPr>
        <w:tc>
          <w:tcPr>
            <w:tcW w:w="534" w:type="dxa"/>
          </w:tcPr>
          <w:p w:rsidR="00166035" w:rsidRPr="009E7F33" w:rsidRDefault="00166035" w:rsidP="009E7F33">
            <w:pPr>
              <w:widowControl w:val="0"/>
              <w:autoSpaceDE w:val="0"/>
              <w:autoSpaceDN w:val="0"/>
              <w:adjustRightInd w:val="0"/>
              <w:jc w:val="center"/>
              <w:outlineLvl w:val="0"/>
              <w:rPr>
                <w:bCs/>
                <w:sz w:val="20"/>
                <w:szCs w:val="22"/>
              </w:rPr>
            </w:pPr>
            <w:r w:rsidRPr="009E7F33">
              <w:rPr>
                <w:bCs/>
                <w:sz w:val="20"/>
                <w:szCs w:val="22"/>
              </w:rPr>
              <w:t>4.1.</w:t>
            </w:r>
          </w:p>
        </w:tc>
        <w:tc>
          <w:tcPr>
            <w:tcW w:w="4111" w:type="dxa"/>
          </w:tcPr>
          <w:p w:rsidR="00166035" w:rsidRPr="009E7F33" w:rsidRDefault="00166035" w:rsidP="009E7F33">
            <w:pPr>
              <w:widowControl w:val="0"/>
              <w:autoSpaceDE w:val="0"/>
              <w:autoSpaceDN w:val="0"/>
              <w:adjustRightInd w:val="0"/>
              <w:outlineLvl w:val="0"/>
              <w:rPr>
                <w:bCs/>
                <w:sz w:val="20"/>
                <w:szCs w:val="22"/>
              </w:rPr>
            </w:pPr>
            <w:r w:rsidRPr="009E7F33">
              <w:rPr>
                <w:bCs/>
                <w:sz w:val="20"/>
                <w:szCs w:val="22"/>
              </w:rPr>
              <w:t xml:space="preserve">Граждане, претендующие на замещение должностей государственной гражданской службы Свердловской области, </w:t>
            </w:r>
            <w:r w:rsidR="00EE224C" w:rsidRPr="009E7F33">
              <w:rPr>
                <w:bCs/>
                <w:sz w:val="20"/>
                <w:szCs w:val="22"/>
              </w:rPr>
              <w:t>указанные в пункте 3.1. и 3.2. настоящей таблицы</w:t>
            </w:r>
          </w:p>
        </w:tc>
        <w:tc>
          <w:tcPr>
            <w:tcW w:w="3543" w:type="dxa"/>
          </w:tcPr>
          <w:p w:rsidR="00166035" w:rsidRPr="009E7F33" w:rsidRDefault="00EE224C" w:rsidP="0088452A">
            <w:pPr>
              <w:widowControl w:val="0"/>
              <w:autoSpaceDE w:val="0"/>
              <w:autoSpaceDN w:val="0"/>
              <w:adjustRightInd w:val="0"/>
              <w:outlineLvl w:val="0"/>
              <w:rPr>
                <w:bCs/>
                <w:sz w:val="20"/>
                <w:szCs w:val="22"/>
              </w:rPr>
            </w:pPr>
            <w:r w:rsidRPr="009E7F33">
              <w:rPr>
                <w:bCs/>
                <w:sz w:val="20"/>
                <w:szCs w:val="22"/>
              </w:rPr>
              <w:t xml:space="preserve">Департамент кадровой политики Губернатора Свердловской области </w:t>
            </w:r>
          </w:p>
        </w:tc>
        <w:tc>
          <w:tcPr>
            <w:tcW w:w="1559" w:type="dxa"/>
          </w:tcPr>
          <w:p w:rsidR="00166035" w:rsidRPr="009E7F33" w:rsidRDefault="00835C25" w:rsidP="009E7F33">
            <w:pPr>
              <w:autoSpaceDE w:val="0"/>
              <w:autoSpaceDN w:val="0"/>
              <w:adjustRightInd w:val="0"/>
              <w:rPr>
                <w:sz w:val="20"/>
                <w:szCs w:val="22"/>
              </w:rPr>
            </w:pPr>
            <w:r w:rsidRPr="009E7F33">
              <w:rPr>
                <w:sz w:val="20"/>
                <w:szCs w:val="22"/>
              </w:rPr>
              <w:t>при назначении на должность государственной гражданской службы Свердловской области</w:t>
            </w:r>
          </w:p>
        </w:tc>
        <w:tc>
          <w:tcPr>
            <w:tcW w:w="1700" w:type="dxa"/>
          </w:tcPr>
          <w:p w:rsidR="00166035" w:rsidRPr="009E7F33" w:rsidRDefault="00835C25" w:rsidP="009E7F33">
            <w:pPr>
              <w:autoSpaceDE w:val="0"/>
              <w:autoSpaceDN w:val="0"/>
              <w:adjustRightInd w:val="0"/>
              <w:jc w:val="center"/>
              <w:rPr>
                <w:sz w:val="20"/>
                <w:szCs w:val="22"/>
              </w:rPr>
            </w:pPr>
            <w:r w:rsidRPr="009E7F33">
              <w:rPr>
                <w:sz w:val="20"/>
                <w:szCs w:val="22"/>
              </w:rPr>
              <w:t>-</w:t>
            </w:r>
          </w:p>
        </w:tc>
      </w:tr>
      <w:tr w:rsidR="007B3D07" w:rsidRPr="00D874A3" w:rsidTr="00CD50AB">
        <w:trPr>
          <w:trHeight w:val="469"/>
        </w:trPr>
        <w:tc>
          <w:tcPr>
            <w:tcW w:w="534" w:type="dxa"/>
          </w:tcPr>
          <w:p w:rsidR="007B3D07" w:rsidRPr="009E7F33" w:rsidRDefault="0061758A" w:rsidP="009E7F33">
            <w:pPr>
              <w:widowControl w:val="0"/>
              <w:autoSpaceDE w:val="0"/>
              <w:autoSpaceDN w:val="0"/>
              <w:adjustRightInd w:val="0"/>
              <w:jc w:val="center"/>
              <w:outlineLvl w:val="0"/>
              <w:rPr>
                <w:bCs/>
                <w:sz w:val="20"/>
                <w:szCs w:val="22"/>
              </w:rPr>
            </w:pPr>
            <w:r w:rsidRPr="009E7F33">
              <w:rPr>
                <w:bCs/>
                <w:sz w:val="20"/>
                <w:szCs w:val="22"/>
              </w:rPr>
              <w:t>5</w:t>
            </w:r>
            <w:r w:rsidR="005372D7" w:rsidRPr="009E7F33">
              <w:rPr>
                <w:bCs/>
                <w:sz w:val="20"/>
                <w:szCs w:val="22"/>
              </w:rPr>
              <w:t>.</w:t>
            </w:r>
          </w:p>
        </w:tc>
        <w:tc>
          <w:tcPr>
            <w:tcW w:w="4111" w:type="dxa"/>
          </w:tcPr>
          <w:p w:rsidR="007B3D07" w:rsidRPr="009E7F33" w:rsidRDefault="005372D7" w:rsidP="009E7F33">
            <w:pPr>
              <w:widowControl w:val="0"/>
              <w:autoSpaceDE w:val="0"/>
              <w:autoSpaceDN w:val="0"/>
              <w:adjustRightInd w:val="0"/>
              <w:outlineLvl w:val="0"/>
              <w:rPr>
                <w:bCs/>
                <w:sz w:val="20"/>
                <w:szCs w:val="22"/>
              </w:rPr>
            </w:pPr>
            <w:r w:rsidRPr="009E7F33">
              <w:rPr>
                <w:bCs/>
                <w:sz w:val="20"/>
                <w:szCs w:val="22"/>
              </w:rPr>
              <w:t>Руководители государственных учреждений Свердловской области</w:t>
            </w:r>
          </w:p>
        </w:tc>
        <w:tc>
          <w:tcPr>
            <w:tcW w:w="3543" w:type="dxa"/>
          </w:tcPr>
          <w:p w:rsidR="007B3D07" w:rsidRPr="009E7F33" w:rsidRDefault="007F65BD" w:rsidP="009E7F33">
            <w:pPr>
              <w:widowControl w:val="0"/>
              <w:autoSpaceDE w:val="0"/>
              <w:autoSpaceDN w:val="0"/>
              <w:adjustRightInd w:val="0"/>
              <w:outlineLvl w:val="0"/>
              <w:rPr>
                <w:bCs/>
                <w:sz w:val="20"/>
                <w:szCs w:val="22"/>
              </w:rPr>
            </w:pPr>
            <w:r w:rsidRPr="009E7F33">
              <w:rPr>
                <w:bCs/>
                <w:sz w:val="20"/>
                <w:szCs w:val="22"/>
              </w:rPr>
              <w:t>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w:t>
            </w:r>
          </w:p>
          <w:p w:rsidR="007F65BD" w:rsidRPr="009E7F33" w:rsidRDefault="007F65BD" w:rsidP="009E7F33">
            <w:pPr>
              <w:widowControl w:val="0"/>
              <w:autoSpaceDE w:val="0"/>
              <w:autoSpaceDN w:val="0"/>
              <w:adjustRightInd w:val="0"/>
              <w:outlineLvl w:val="0"/>
              <w:rPr>
                <w:bCs/>
                <w:sz w:val="20"/>
                <w:szCs w:val="22"/>
              </w:rPr>
            </w:pPr>
          </w:p>
          <w:p w:rsidR="007F65BD" w:rsidRPr="009E7F33" w:rsidRDefault="007F65BD" w:rsidP="009E7F33">
            <w:pPr>
              <w:autoSpaceDE w:val="0"/>
              <w:autoSpaceDN w:val="0"/>
              <w:adjustRightInd w:val="0"/>
              <w:ind w:left="34"/>
              <w:rPr>
                <w:bCs/>
                <w:sz w:val="20"/>
                <w:szCs w:val="22"/>
              </w:rPr>
            </w:pPr>
            <w:r w:rsidRPr="009E7F33">
              <w:rPr>
                <w:i/>
                <w:sz w:val="20"/>
                <w:szCs w:val="22"/>
              </w:rPr>
              <w:t xml:space="preserve">Указ Губернатора Свердловской области от 25.02.2013 </w:t>
            </w:r>
            <w:r w:rsidR="00F46AA6" w:rsidRPr="009E7F33">
              <w:rPr>
                <w:i/>
                <w:sz w:val="20"/>
                <w:szCs w:val="22"/>
              </w:rPr>
              <w:t>№</w:t>
            </w:r>
            <w:r w:rsidRPr="009E7F33">
              <w:rPr>
                <w:i/>
                <w:sz w:val="20"/>
                <w:szCs w:val="22"/>
              </w:rPr>
              <w:t xml:space="preserve"> 91-УГ</w:t>
            </w:r>
          </w:p>
        </w:tc>
        <w:tc>
          <w:tcPr>
            <w:tcW w:w="1559" w:type="dxa"/>
          </w:tcPr>
          <w:p w:rsidR="009E7F33" w:rsidRDefault="007F65BD" w:rsidP="009E7F33">
            <w:pPr>
              <w:autoSpaceDE w:val="0"/>
              <w:autoSpaceDN w:val="0"/>
              <w:adjustRightInd w:val="0"/>
              <w:rPr>
                <w:sz w:val="20"/>
                <w:szCs w:val="22"/>
              </w:rPr>
            </w:pPr>
            <w:r w:rsidRPr="009E7F33">
              <w:rPr>
                <w:sz w:val="20"/>
                <w:szCs w:val="22"/>
              </w:rPr>
              <w:t xml:space="preserve">ежегодно </w:t>
            </w:r>
          </w:p>
          <w:p w:rsidR="009E7F33" w:rsidRDefault="007F65BD" w:rsidP="009E7F33">
            <w:pPr>
              <w:autoSpaceDE w:val="0"/>
              <w:autoSpaceDN w:val="0"/>
              <w:adjustRightInd w:val="0"/>
              <w:rPr>
                <w:sz w:val="20"/>
                <w:szCs w:val="22"/>
              </w:rPr>
            </w:pPr>
            <w:r w:rsidRPr="009E7F33">
              <w:rPr>
                <w:sz w:val="20"/>
                <w:szCs w:val="22"/>
              </w:rPr>
              <w:t xml:space="preserve">не позднее </w:t>
            </w:r>
          </w:p>
          <w:p w:rsidR="007B3D07" w:rsidRPr="009E7F33" w:rsidRDefault="007F65BD" w:rsidP="009E7F33">
            <w:pPr>
              <w:autoSpaceDE w:val="0"/>
              <w:autoSpaceDN w:val="0"/>
              <w:adjustRightInd w:val="0"/>
              <w:rPr>
                <w:sz w:val="20"/>
                <w:szCs w:val="22"/>
              </w:rPr>
            </w:pPr>
            <w:r w:rsidRPr="009E7F33">
              <w:rPr>
                <w:sz w:val="20"/>
                <w:szCs w:val="22"/>
              </w:rPr>
              <w:t>30 апреля года, следующего за отчетным</w:t>
            </w:r>
          </w:p>
        </w:tc>
        <w:tc>
          <w:tcPr>
            <w:tcW w:w="1700" w:type="dxa"/>
          </w:tcPr>
          <w:p w:rsidR="009E7F33" w:rsidRDefault="007F65BD" w:rsidP="009E7F33">
            <w:pPr>
              <w:autoSpaceDE w:val="0"/>
              <w:autoSpaceDN w:val="0"/>
              <w:adjustRightInd w:val="0"/>
              <w:rPr>
                <w:sz w:val="20"/>
                <w:szCs w:val="22"/>
              </w:rPr>
            </w:pPr>
            <w:r w:rsidRPr="009E7F33">
              <w:rPr>
                <w:sz w:val="20"/>
                <w:szCs w:val="22"/>
              </w:rPr>
              <w:t xml:space="preserve">не позднее </w:t>
            </w:r>
          </w:p>
          <w:p w:rsidR="007B3D07" w:rsidRPr="009E7F33" w:rsidRDefault="007F65BD" w:rsidP="009E7F33">
            <w:pPr>
              <w:autoSpaceDE w:val="0"/>
              <w:autoSpaceDN w:val="0"/>
              <w:adjustRightInd w:val="0"/>
              <w:rPr>
                <w:sz w:val="20"/>
                <w:szCs w:val="22"/>
              </w:rPr>
            </w:pPr>
            <w:r w:rsidRPr="009E7F33">
              <w:rPr>
                <w:sz w:val="20"/>
                <w:szCs w:val="22"/>
              </w:rPr>
              <w:t>31 июля года, следующего за отчетным</w:t>
            </w:r>
          </w:p>
        </w:tc>
      </w:tr>
      <w:tr w:rsidR="0061758A" w:rsidRPr="00D874A3" w:rsidTr="00CD50AB">
        <w:trPr>
          <w:trHeight w:val="469"/>
        </w:trPr>
        <w:tc>
          <w:tcPr>
            <w:tcW w:w="534" w:type="dxa"/>
          </w:tcPr>
          <w:p w:rsidR="0061758A" w:rsidRPr="009E7F33" w:rsidRDefault="0061758A" w:rsidP="009E7F33">
            <w:pPr>
              <w:widowControl w:val="0"/>
              <w:autoSpaceDE w:val="0"/>
              <w:autoSpaceDN w:val="0"/>
              <w:adjustRightInd w:val="0"/>
              <w:jc w:val="center"/>
              <w:outlineLvl w:val="0"/>
              <w:rPr>
                <w:bCs/>
                <w:sz w:val="20"/>
                <w:szCs w:val="22"/>
              </w:rPr>
            </w:pPr>
            <w:r w:rsidRPr="009E7F33">
              <w:rPr>
                <w:bCs/>
                <w:sz w:val="20"/>
                <w:szCs w:val="22"/>
              </w:rPr>
              <w:t>6.</w:t>
            </w:r>
          </w:p>
        </w:tc>
        <w:tc>
          <w:tcPr>
            <w:tcW w:w="4111" w:type="dxa"/>
          </w:tcPr>
          <w:p w:rsidR="0061758A" w:rsidRPr="009E7F33" w:rsidRDefault="004D0C73" w:rsidP="009E7F33">
            <w:pPr>
              <w:widowControl w:val="0"/>
              <w:autoSpaceDE w:val="0"/>
              <w:autoSpaceDN w:val="0"/>
              <w:adjustRightInd w:val="0"/>
              <w:outlineLvl w:val="0"/>
              <w:rPr>
                <w:bCs/>
                <w:sz w:val="20"/>
                <w:szCs w:val="22"/>
              </w:rPr>
            </w:pPr>
            <w:r w:rsidRPr="009E7F33">
              <w:rPr>
                <w:bCs/>
                <w:sz w:val="20"/>
                <w:szCs w:val="22"/>
              </w:rPr>
              <w:t>Граждане, претендующие на замещение должностей р</w:t>
            </w:r>
            <w:r w:rsidR="0061758A" w:rsidRPr="009E7F33">
              <w:rPr>
                <w:bCs/>
                <w:sz w:val="20"/>
                <w:szCs w:val="22"/>
              </w:rPr>
              <w:t>уководител</w:t>
            </w:r>
            <w:r w:rsidRPr="009E7F33">
              <w:rPr>
                <w:bCs/>
                <w:sz w:val="20"/>
                <w:szCs w:val="22"/>
              </w:rPr>
              <w:t>ей</w:t>
            </w:r>
            <w:r w:rsidR="0061758A" w:rsidRPr="009E7F33">
              <w:rPr>
                <w:bCs/>
                <w:sz w:val="20"/>
                <w:szCs w:val="22"/>
              </w:rPr>
              <w:t xml:space="preserve"> государственных учреждений Свердловской области</w:t>
            </w:r>
          </w:p>
        </w:tc>
        <w:tc>
          <w:tcPr>
            <w:tcW w:w="3543" w:type="dxa"/>
          </w:tcPr>
          <w:p w:rsidR="00753D61" w:rsidRPr="009E7F33" w:rsidRDefault="00753D61" w:rsidP="009E7F33">
            <w:pPr>
              <w:widowControl w:val="0"/>
              <w:autoSpaceDE w:val="0"/>
              <w:autoSpaceDN w:val="0"/>
              <w:adjustRightInd w:val="0"/>
              <w:outlineLvl w:val="0"/>
              <w:rPr>
                <w:bCs/>
                <w:sz w:val="20"/>
                <w:szCs w:val="22"/>
              </w:rPr>
            </w:pPr>
            <w:r w:rsidRPr="009E7F33">
              <w:rPr>
                <w:bCs/>
                <w:sz w:val="20"/>
                <w:szCs w:val="22"/>
              </w:rPr>
              <w:t>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w:t>
            </w:r>
          </w:p>
          <w:p w:rsidR="00753D61" w:rsidRPr="009E7F33" w:rsidRDefault="00753D61" w:rsidP="009E7F33">
            <w:pPr>
              <w:widowControl w:val="0"/>
              <w:autoSpaceDE w:val="0"/>
              <w:autoSpaceDN w:val="0"/>
              <w:adjustRightInd w:val="0"/>
              <w:outlineLvl w:val="0"/>
              <w:rPr>
                <w:bCs/>
                <w:sz w:val="20"/>
                <w:szCs w:val="22"/>
              </w:rPr>
            </w:pPr>
          </w:p>
          <w:p w:rsidR="0061758A" w:rsidRPr="009E7F33" w:rsidRDefault="00753D61" w:rsidP="009E7F33">
            <w:pPr>
              <w:autoSpaceDE w:val="0"/>
              <w:autoSpaceDN w:val="0"/>
              <w:adjustRightInd w:val="0"/>
              <w:ind w:left="34"/>
              <w:rPr>
                <w:bCs/>
                <w:sz w:val="20"/>
                <w:szCs w:val="22"/>
              </w:rPr>
            </w:pPr>
            <w:r w:rsidRPr="009E7F33">
              <w:rPr>
                <w:i/>
                <w:sz w:val="20"/>
                <w:szCs w:val="22"/>
              </w:rPr>
              <w:t xml:space="preserve">Указ Губернатора Свердловской области от 25.02.2013 </w:t>
            </w:r>
            <w:r w:rsidR="00F46AA6" w:rsidRPr="009E7F33">
              <w:rPr>
                <w:i/>
                <w:sz w:val="20"/>
                <w:szCs w:val="22"/>
              </w:rPr>
              <w:t>№</w:t>
            </w:r>
            <w:r w:rsidRPr="009E7F33">
              <w:rPr>
                <w:i/>
                <w:sz w:val="20"/>
                <w:szCs w:val="22"/>
              </w:rPr>
              <w:t xml:space="preserve"> 91-УГ</w:t>
            </w:r>
          </w:p>
        </w:tc>
        <w:tc>
          <w:tcPr>
            <w:tcW w:w="1559" w:type="dxa"/>
          </w:tcPr>
          <w:p w:rsidR="0061758A" w:rsidRPr="009E7F33" w:rsidRDefault="00753D61" w:rsidP="009E7F33">
            <w:pPr>
              <w:autoSpaceDE w:val="0"/>
              <w:autoSpaceDN w:val="0"/>
              <w:adjustRightInd w:val="0"/>
              <w:rPr>
                <w:sz w:val="20"/>
                <w:szCs w:val="22"/>
              </w:rPr>
            </w:pPr>
            <w:r w:rsidRPr="009E7F33">
              <w:rPr>
                <w:sz w:val="20"/>
                <w:szCs w:val="22"/>
              </w:rPr>
              <w:t>при назначении на должность</w:t>
            </w:r>
          </w:p>
        </w:tc>
        <w:tc>
          <w:tcPr>
            <w:tcW w:w="1700" w:type="dxa"/>
          </w:tcPr>
          <w:p w:rsidR="0061758A" w:rsidRPr="009E7F33" w:rsidRDefault="00753D61" w:rsidP="009E7F33">
            <w:pPr>
              <w:autoSpaceDE w:val="0"/>
              <w:autoSpaceDN w:val="0"/>
              <w:adjustRightInd w:val="0"/>
              <w:jc w:val="center"/>
              <w:rPr>
                <w:sz w:val="20"/>
                <w:szCs w:val="22"/>
              </w:rPr>
            </w:pPr>
            <w:r w:rsidRPr="009E7F33">
              <w:rPr>
                <w:sz w:val="20"/>
                <w:szCs w:val="22"/>
              </w:rPr>
              <w:t>-</w:t>
            </w:r>
          </w:p>
        </w:tc>
      </w:tr>
    </w:tbl>
    <w:p w:rsidR="009E7F33" w:rsidRDefault="009E7F33" w:rsidP="00ED2B56">
      <w:pPr>
        <w:pStyle w:val="af2"/>
        <w:autoSpaceDE w:val="0"/>
        <w:autoSpaceDN w:val="0"/>
        <w:adjustRightInd w:val="0"/>
        <w:ind w:left="0"/>
        <w:jc w:val="both"/>
        <w:outlineLvl w:val="0"/>
      </w:pPr>
    </w:p>
    <w:p w:rsidR="001F1A6D" w:rsidRDefault="00ED2B56" w:rsidP="00ED2B56">
      <w:pPr>
        <w:pStyle w:val="af2"/>
        <w:autoSpaceDE w:val="0"/>
        <w:autoSpaceDN w:val="0"/>
        <w:adjustRightInd w:val="0"/>
        <w:ind w:left="0"/>
        <w:jc w:val="both"/>
        <w:outlineLvl w:val="0"/>
      </w:pPr>
      <w:r w:rsidRPr="00ED2B56">
        <w:t>*</w:t>
      </w:r>
      <w:r>
        <w:t>П</w:t>
      </w:r>
      <w:r w:rsidRPr="00ED2B56">
        <w:t xml:space="preserve">од </w:t>
      </w:r>
      <w:r w:rsidRPr="00ED2B56">
        <w:rPr>
          <w:b/>
          <w:i/>
        </w:rPr>
        <w:t>перечнем должностей с коррупционными рисками</w:t>
      </w:r>
      <w:r>
        <w:t xml:space="preserve"> понимается утверждаемый в каждом государственной органе Свердловской области во исполнение</w:t>
      </w:r>
      <w:r w:rsidRPr="00ED2B56">
        <w:t xml:space="preserve"> Указ</w:t>
      </w:r>
      <w:r>
        <w:t>а</w:t>
      </w:r>
      <w:r w:rsidRPr="00ED2B56">
        <w:t xml:space="preserve"> Президента РФ от 18.05.2009 </w:t>
      </w:r>
      <w:r>
        <w:t>№</w:t>
      </w:r>
      <w:r w:rsidRPr="00ED2B56">
        <w:t xml:space="preserve"> 557</w:t>
      </w:r>
      <w:r>
        <w:t xml:space="preserve"> перечень должностей,</w:t>
      </w:r>
      <w:r w:rsidRPr="00ED2B56">
        <w:t xml:space="preserve"> </w:t>
      </w:r>
      <w:r>
        <w:t>п</w:t>
      </w:r>
      <w:r w:rsidRPr="00ED2B56">
        <w:t xml:space="preserve">ри назначении на которые граждане и при замещении которых государственные гражданские служащие </w:t>
      </w:r>
      <w:r>
        <w:t>Свердловской области</w:t>
      </w:r>
      <w:r w:rsidRPr="00ED2B56">
        <w:t xml:space="preserve"> обязаны представлять сведения о своих доходах,</w:t>
      </w:r>
      <w:r>
        <w:t xml:space="preserve"> расходах,</w:t>
      </w:r>
      <w:r w:rsidRPr="00ED2B56">
        <w:t xml:space="preserve">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46AA6" w:rsidRDefault="00F46AA6" w:rsidP="0045281D">
      <w:pPr>
        <w:autoSpaceDE w:val="0"/>
        <w:autoSpaceDN w:val="0"/>
        <w:adjustRightInd w:val="0"/>
        <w:ind w:firstLine="709"/>
        <w:jc w:val="both"/>
        <w:rPr>
          <w:rStyle w:val="ad"/>
          <w:rFonts w:ascii="Times New Roman" w:hAnsi="Times New Roman" w:cs="Times New Roman"/>
          <w:color w:val="000000"/>
          <w:sz w:val="28"/>
          <w:szCs w:val="28"/>
        </w:rPr>
      </w:pPr>
    </w:p>
    <w:p w:rsidR="0029431D" w:rsidRDefault="0029431D" w:rsidP="0045281D">
      <w:pPr>
        <w:autoSpaceDE w:val="0"/>
        <w:autoSpaceDN w:val="0"/>
        <w:adjustRightInd w:val="0"/>
        <w:ind w:firstLine="709"/>
        <w:jc w:val="both"/>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Далее по тексту настоящей главы в отношении одновременно всех выше перечисленных в таблице субъектов используется обозначение «служащий (работник)».</w:t>
      </w:r>
    </w:p>
    <w:p w:rsidR="009264E3" w:rsidRDefault="00D85ECC" w:rsidP="0029431D">
      <w:pPr>
        <w:autoSpaceDE w:val="0"/>
        <w:autoSpaceDN w:val="0"/>
        <w:adjustRightInd w:val="0"/>
        <w:ind w:firstLine="709"/>
        <w:jc w:val="both"/>
        <w:rPr>
          <w:rStyle w:val="ad"/>
          <w:rFonts w:ascii="Times New Roman" w:hAnsi="Times New Roman" w:cs="Times New Roman"/>
          <w:color w:val="000000"/>
          <w:sz w:val="28"/>
          <w:szCs w:val="28"/>
        </w:rPr>
      </w:pPr>
      <w:r w:rsidRPr="00D64C56">
        <w:rPr>
          <w:rStyle w:val="ad"/>
          <w:rFonts w:ascii="Times New Roman" w:hAnsi="Times New Roman" w:cs="Times New Roman"/>
          <w:color w:val="000000"/>
          <w:sz w:val="28"/>
          <w:szCs w:val="28"/>
        </w:rPr>
        <w:t>Формы справок о доходах, об имуществе и обязательствах имущественного характера размещены на официальном сайте Правительства Свердловской области в разделе «Противодействие коррупции» подраздел «Формы</w:t>
      </w:r>
      <w:r w:rsidR="00F56170">
        <w:rPr>
          <w:rStyle w:val="ad"/>
          <w:rFonts w:ascii="Times New Roman" w:hAnsi="Times New Roman" w:cs="Times New Roman"/>
          <w:color w:val="000000"/>
          <w:sz w:val="28"/>
          <w:szCs w:val="28"/>
        </w:rPr>
        <w:t xml:space="preserve"> и </w:t>
      </w:r>
      <w:r w:rsidRPr="00D64C56">
        <w:rPr>
          <w:rStyle w:val="ad"/>
          <w:rFonts w:ascii="Times New Roman" w:hAnsi="Times New Roman" w:cs="Times New Roman"/>
          <w:color w:val="000000"/>
          <w:sz w:val="28"/>
          <w:szCs w:val="28"/>
        </w:rPr>
        <w:t xml:space="preserve">бланки» по </w:t>
      </w:r>
      <w:r w:rsidR="00F83EA0">
        <w:rPr>
          <w:rStyle w:val="ad"/>
          <w:rFonts w:ascii="Times New Roman" w:hAnsi="Times New Roman" w:cs="Times New Roman"/>
          <w:color w:val="000000"/>
          <w:sz w:val="28"/>
          <w:szCs w:val="28"/>
        </w:rPr>
        <w:t>ссылке</w:t>
      </w:r>
      <w:r w:rsidRPr="00D64C56">
        <w:rPr>
          <w:rStyle w:val="ad"/>
          <w:rFonts w:ascii="Times New Roman" w:hAnsi="Times New Roman" w:cs="Times New Roman"/>
          <w:color w:val="000000"/>
          <w:sz w:val="28"/>
          <w:szCs w:val="28"/>
        </w:rPr>
        <w:t>: http://corruption.midural.ru/methrec/598</w:t>
      </w:r>
      <w:r w:rsidR="00F70FF8" w:rsidRPr="00D64C56">
        <w:rPr>
          <w:rStyle w:val="ad"/>
          <w:rFonts w:ascii="Times New Roman" w:hAnsi="Times New Roman" w:cs="Times New Roman"/>
          <w:color w:val="000000"/>
          <w:sz w:val="28"/>
          <w:szCs w:val="28"/>
        </w:rPr>
        <w:t>.</w:t>
      </w:r>
      <w:r w:rsidRPr="00D64C56">
        <w:rPr>
          <w:rStyle w:val="ad"/>
          <w:rFonts w:ascii="Times New Roman" w:hAnsi="Times New Roman" w:cs="Times New Roman"/>
          <w:color w:val="000000"/>
          <w:sz w:val="28"/>
          <w:szCs w:val="28"/>
        </w:rPr>
        <w:t xml:space="preserve"> </w:t>
      </w:r>
    </w:p>
    <w:p w:rsidR="0029431D" w:rsidRPr="00D85ECC" w:rsidRDefault="0029431D" w:rsidP="0029431D">
      <w:pPr>
        <w:autoSpaceDE w:val="0"/>
        <w:autoSpaceDN w:val="0"/>
        <w:adjustRightInd w:val="0"/>
        <w:ind w:firstLine="709"/>
        <w:jc w:val="both"/>
        <w:rPr>
          <w:rStyle w:val="ad"/>
          <w:rFonts w:ascii="Times New Roman" w:hAnsi="Times New Roman" w:cs="Times New Roman"/>
          <w:color w:val="000000"/>
          <w:sz w:val="28"/>
          <w:szCs w:val="28"/>
        </w:rPr>
      </w:pPr>
    </w:p>
    <w:p w:rsidR="00F70FF8" w:rsidRDefault="00F70FF8" w:rsidP="00D85ECC">
      <w:pPr>
        <w:pStyle w:val="a3"/>
        <w:ind w:firstLine="709"/>
        <w:jc w:val="both"/>
        <w:rPr>
          <w:rStyle w:val="ad"/>
          <w:rFonts w:ascii="Times New Roman" w:hAnsi="Times New Roman" w:cs="Times New Roman"/>
          <w:color w:val="000000"/>
          <w:sz w:val="28"/>
          <w:szCs w:val="28"/>
        </w:rPr>
      </w:pPr>
    </w:p>
    <w:p w:rsidR="00F70FF8" w:rsidRDefault="00941501" w:rsidP="00D85ECC">
      <w:pPr>
        <w:pStyle w:val="a3"/>
        <w:ind w:firstLine="709"/>
        <w:jc w:val="both"/>
        <w:rPr>
          <w:rStyle w:val="ad"/>
          <w:rFonts w:ascii="Times New Roman" w:hAnsi="Times New Roman" w:cs="Times New Roman"/>
          <w:color w:val="000000"/>
          <w:sz w:val="28"/>
          <w:szCs w:val="28"/>
        </w:rPr>
      </w:pPr>
      <w:r>
        <w:rPr>
          <w:noProof/>
          <w:color w:val="000000"/>
          <w:sz w:val="28"/>
          <w:szCs w:val="28"/>
        </w:rPr>
        <w:lastRenderedPageBreak/>
        <w:pict>
          <v:roundrect id="AutoShape 9" o:spid="_x0000_s1026" style="position:absolute;left:0;text-align:left;margin-left:-16.2pt;margin-top:-7.7pt;width:529.5pt;height:197.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" fillcolor="#d99594 [1941]" strokecolor="#f2f2f2 [3041]" strokeweight="3pt">
            <v:shadow on="t" color="#622423 [1605]" opacity=".5" offset="1pt"/>
            <v:textbox>
              <w:txbxContent>
                <w:p w:rsidR="00A05459" w:rsidRPr="008236C7" w:rsidRDefault="00A05459" w:rsidP="0045281D">
                  <w:pPr>
                    <w:ind w:firstLine="709"/>
                    <w:jc w:val="both"/>
                    <w:rPr>
                      <w:b/>
                      <w:sz w:val="28"/>
                      <w:szCs w:val="28"/>
                    </w:rPr>
                  </w:pPr>
                  <w:r w:rsidRPr="008236C7">
                    <w:rPr>
                      <w:b/>
                      <w:sz w:val="28"/>
                      <w:szCs w:val="28"/>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A05459" w:rsidRPr="008236C7" w:rsidRDefault="00A05459" w:rsidP="0045281D">
                  <w:pPr>
                    <w:ind w:firstLine="709"/>
                    <w:jc w:val="both"/>
                    <w:rPr>
                      <w:b/>
                      <w:sz w:val="28"/>
                      <w:szCs w:val="28"/>
                    </w:rPr>
                  </w:pPr>
                  <w:r w:rsidRPr="008236C7">
                    <w:rPr>
                      <w:b/>
                      <w:sz w:val="28"/>
                      <w:szCs w:val="28"/>
                    </w:rPr>
                    <w:t>Кроме того, за консультацией по вопросам заполнения справок о доходах можно обратиться в управление по профилактике коррупционных и иных правонарушений Департамента кадровой политики Губернатора Свердловской области по телефонам:</w:t>
                  </w:r>
                </w:p>
                <w:p w:rsidR="00A05459" w:rsidRPr="008236C7" w:rsidRDefault="00A05459" w:rsidP="0045281D">
                  <w:pPr>
                    <w:jc w:val="both"/>
                    <w:rPr>
                      <w:b/>
                      <w:sz w:val="28"/>
                      <w:szCs w:val="28"/>
                    </w:rPr>
                  </w:pPr>
                  <w:r w:rsidRPr="008236C7">
                    <w:rPr>
                      <w:b/>
                      <w:sz w:val="28"/>
                      <w:szCs w:val="28"/>
                    </w:rPr>
                    <w:t xml:space="preserve">(343) 354-02-34, (343) 354-01-39 или по адресам электронной почты: </w:t>
                  </w:r>
                </w:p>
                <w:p w:rsidR="00A05459" w:rsidRPr="005107D7" w:rsidRDefault="00941501" w:rsidP="008E3494">
                  <w:pPr>
                    <w:jc w:val="both"/>
                    <w:rPr>
                      <w:sz w:val="32"/>
                      <w:szCs w:val="32"/>
                    </w:rPr>
                  </w:pPr>
                  <w:hyperlink r:id="rId8" w:history="1">
                    <w:r w:rsidR="00A05459" w:rsidRPr="00C77B0D">
                      <w:rPr>
                        <w:rStyle w:val="aa"/>
                        <w:b/>
                        <w:sz w:val="32"/>
                        <w:szCs w:val="32"/>
                        <w:lang w:val="en-US"/>
                      </w:rPr>
                      <w:t>girdaladze</w:t>
                    </w:r>
                    <w:r w:rsidR="00A05459" w:rsidRPr="00C77B0D">
                      <w:rPr>
                        <w:rStyle w:val="aa"/>
                        <w:b/>
                        <w:sz w:val="32"/>
                        <w:szCs w:val="32"/>
                      </w:rPr>
                      <w:t>@</w:t>
                    </w:r>
                    <w:r w:rsidR="00A05459" w:rsidRPr="00C77B0D">
                      <w:rPr>
                        <w:rStyle w:val="aa"/>
                        <w:b/>
                        <w:sz w:val="32"/>
                        <w:szCs w:val="32"/>
                        <w:lang w:val="en-US"/>
                      </w:rPr>
                      <w:t>gov</w:t>
                    </w:r>
                    <w:r w:rsidR="00A05459" w:rsidRPr="00F70FF8">
                      <w:rPr>
                        <w:rStyle w:val="aa"/>
                        <w:b/>
                        <w:sz w:val="32"/>
                        <w:szCs w:val="32"/>
                      </w:rPr>
                      <w:t>66</w:t>
                    </w:r>
                    <w:r w:rsidR="00A05459" w:rsidRPr="00C77B0D">
                      <w:rPr>
                        <w:rStyle w:val="aa"/>
                        <w:b/>
                        <w:sz w:val="32"/>
                        <w:szCs w:val="32"/>
                      </w:rPr>
                      <w:t>.</w:t>
                    </w:r>
                    <w:r w:rsidR="00A05459" w:rsidRPr="00C77B0D">
                      <w:rPr>
                        <w:rStyle w:val="aa"/>
                        <w:b/>
                        <w:sz w:val="32"/>
                        <w:szCs w:val="32"/>
                        <w:lang w:val="en-US"/>
                      </w:rPr>
                      <w:t>ru</w:t>
                    </w:r>
                  </w:hyperlink>
                  <w:r w:rsidR="00A05459" w:rsidRPr="00F132DB">
                    <w:rPr>
                      <w:b/>
                      <w:sz w:val="32"/>
                      <w:szCs w:val="32"/>
                    </w:rPr>
                    <w:t xml:space="preserve">, </w:t>
                  </w:r>
                  <w:hyperlink r:id="rId9" w:history="1">
                    <w:r w:rsidR="00A05459" w:rsidRPr="00C77B0D">
                      <w:rPr>
                        <w:rStyle w:val="aa"/>
                        <w:b/>
                        <w:sz w:val="32"/>
                        <w:szCs w:val="32"/>
                        <w:lang w:val="en-US"/>
                      </w:rPr>
                      <w:t>govdish</w:t>
                    </w:r>
                    <w:r w:rsidR="00A05459" w:rsidRPr="00C77B0D">
                      <w:rPr>
                        <w:rStyle w:val="aa"/>
                        <w:b/>
                        <w:sz w:val="32"/>
                        <w:szCs w:val="32"/>
                      </w:rPr>
                      <w:t>@</w:t>
                    </w:r>
                    <w:r w:rsidR="00A05459" w:rsidRPr="00C77B0D">
                      <w:rPr>
                        <w:rStyle w:val="aa"/>
                        <w:b/>
                        <w:sz w:val="32"/>
                        <w:szCs w:val="32"/>
                        <w:lang w:val="en-US"/>
                      </w:rPr>
                      <w:t>gov</w:t>
                    </w:r>
                    <w:r w:rsidR="00A05459" w:rsidRPr="009C6760">
                      <w:rPr>
                        <w:rStyle w:val="aa"/>
                        <w:b/>
                        <w:sz w:val="32"/>
                        <w:szCs w:val="32"/>
                      </w:rPr>
                      <w:t>66</w:t>
                    </w:r>
                    <w:r w:rsidR="00A05459" w:rsidRPr="00C77B0D">
                      <w:rPr>
                        <w:rStyle w:val="aa"/>
                        <w:b/>
                        <w:sz w:val="32"/>
                        <w:szCs w:val="32"/>
                      </w:rPr>
                      <w:t>.</w:t>
                    </w:r>
                    <w:r w:rsidR="00A05459" w:rsidRPr="00C77B0D">
                      <w:rPr>
                        <w:rStyle w:val="aa"/>
                        <w:b/>
                        <w:sz w:val="32"/>
                        <w:szCs w:val="32"/>
                        <w:lang w:val="en-US"/>
                      </w:rPr>
                      <w:t>ru</w:t>
                    </w:r>
                  </w:hyperlink>
                </w:p>
              </w:txbxContent>
            </v:textbox>
          </v:roundrect>
        </w:pict>
      </w:r>
    </w:p>
    <w:p w:rsidR="00F70FF8" w:rsidRDefault="00F70FF8" w:rsidP="00D85ECC">
      <w:pPr>
        <w:pStyle w:val="a3"/>
        <w:ind w:firstLine="709"/>
        <w:jc w:val="both"/>
        <w:rPr>
          <w:rStyle w:val="ad"/>
          <w:rFonts w:ascii="Times New Roman" w:hAnsi="Times New Roman" w:cs="Times New Roman"/>
          <w:color w:val="000000"/>
          <w:sz w:val="28"/>
          <w:szCs w:val="28"/>
        </w:rPr>
      </w:pPr>
    </w:p>
    <w:p w:rsidR="005B6345" w:rsidRDefault="005B6345" w:rsidP="00D85ECC">
      <w:pPr>
        <w:pStyle w:val="a3"/>
        <w:ind w:firstLine="709"/>
        <w:jc w:val="both"/>
        <w:rPr>
          <w:rStyle w:val="ad"/>
          <w:rFonts w:ascii="Times New Roman" w:hAnsi="Times New Roman" w:cs="Times New Roman"/>
          <w:color w:val="000000"/>
          <w:sz w:val="28"/>
          <w:szCs w:val="28"/>
        </w:rPr>
      </w:pPr>
    </w:p>
    <w:p w:rsidR="005B6345" w:rsidRDefault="005B6345" w:rsidP="00D85ECC">
      <w:pPr>
        <w:pStyle w:val="a3"/>
        <w:ind w:firstLine="709"/>
        <w:jc w:val="both"/>
        <w:rPr>
          <w:rStyle w:val="ad"/>
          <w:rFonts w:ascii="Times New Roman" w:hAnsi="Times New Roman" w:cs="Times New Roman"/>
          <w:color w:val="000000"/>
          <w:sz w:val="28"/>
          <w:szCs w:val="28"/>
        </w:rPr>
      </w:pPr>
    </w:p>
    <w:p w:rsidR="005B6345" w:rsidRDefault="005B6345" w:rsidP="00D85ECC">
      <w:pPr>
        <w:pStyle w:val="a3"/>
        <w:ind w:firstLine="709"/>
        <w:jc w:val="both"/>
        <w:rPr>
          <w:rStyle w:val="ad"/>
          <w:rFonts w:ascii="Times New Roman" w:hAnsi="Times New Roman" w:cs="Times New Roman"/>
          <w:color w:val="000000"/>
          <w:sz w:val="28"/>
          <w:szCs w:val="28"/>
        </w:rPr>
      </w:pPr>
    </w:p>
    <w:p w:rsidR="009E7F33" w:rsidRDefault="009E7F33" w:rsidP="00D64C56">
      <w:pPr>
        <w:pStyle w:val="a3"/>
        <w:spacing w:before="0" w:beforeAutospacing="0" w:after="0" w:afterAutospacing="0"/>
        <w:ind w:firstLine="709"/>
        <w:jc w:val="both"/>
        <w:rPr>
          <w:rStyle w:val="ad"/>
          <w:rFonts w:ascii="Times New Roman" w:hAnsi="Times New Roman" w:cs="Times New Roman"/>
          <w:color w:val="000000"/>
          <w:sz w:val="28"/>
          <w:szCs w:val="28"/>
        </w:rPr>
      </w:pPr>
    </w:p>
    <w:p w:rsidR="009E7F33" w:rsidRDefault="009E7F33" w:rsidP="00D64C56">
      <w:pPr>
        <w:pStyle w:val="a3"/>
        <w:spacing w:before="0" w:beforeAutospacing="0" w:after="0" w:afterAutospacing="0"/>
        <w:ind w:firstLine="709"/>
        <w:jc w:val="both"/>
        <w:rPr>
          <w:rStyle w:val="ad"/>
          <w:rFonts w:ascii="Times New Roman" w:hAnsi="Times New Roman" w:cs="Times New Roman"/>
          <w:color w:val="000000"/>
          <w:sz w:val="28"/>
          <w:szCs w:val="28"/>
        </w:rPr>
      </w:pPr>
    </w:p>
    <w:p w:rsidR="009E7F33" w:rsidRDefault="009E7F33" w:rsidP="00D64C56">
      <w:pPr>
        <w:pStyle w:val="a3"/>
        <w:spacing w:before="0" w:beforeAutospacing="0" w:after="0" w:afterAutospacing="0"/>
        <w:ind w:firstLine="709"/>
        <w:jc w:val="both"/>
        <w:rPr>
          <w:rStyle w:val="ad"/>
          <w:rFonts w:ascii="Times New Roman" w:hAnsi="Times New Roman" w:cs="Times New Roman"/>
          <w:color w:val="000000"/>
          <w:sz w:val="28"/>
          <w:szCs w:val="28"/>
        </w:rPr>
      </w:pPr>
    </w:p>
    <w:p w:rsidR="009E7F33" w:rsidRDefault="009E7F33" w:rsidP="00D64C56">
      <w:pPr>
        <w:pStyle w:val="a3"/>
        <w:spacing w:before="0" w:beforeAutospacing="0" w:after="0" w:afterAutospacing="0"/>
        <w:ind w:firstLine="709"/>
        <w:jc w:val="both"/>
        <w:rPr>
          <w:rStyle w:val="ad"/>
          <w:rFonts w:ascii="Times New Roman" w:hAnsi="Times New Roman" w:cs="Times New Roman"/>
          <w:color w:val="000000"/>
          <w:sz w:val="28"/>
          <w:szCs w:val="28"/>
        </w:rPr>
      </w:pPr>
    </w:p>
    <w:p w:rsidR="00D64C56" w:rsidRPr="00D85ECC" w:rsidRDefault="00D64C56" w:rsidP="00D64C56">
      <w:pPr>
        <w:pStyle w:val="a3"/>
        <w:spacing w:before="0" w:beforeAutospacing="0" w:after="0" w:afterAutospacing="0"/>
        <w:ind w:firstLine="709"/>
        <w:jc w:val="both"/>
        <w:rPr>
          <w:rStyle w:val="ad"/>
          <w:rFonts w:ascii="Times New Roman" w:hAnsi="Times New Roman" w:cs="Times New Roman"/>
          <w:color w:val="000000"/>
          <w:sz w:val="28"/>
          <w:szCs w:val="28"/>
        </w:rPr>
      </w:pPr>
      <w:r w:rsidRPr="00D85ECC">
        <w:rPr>
          <w:rStyle w:val="ad"/>
          <w:rFonts w:ascii="Times New Roman" w:hAnsi="Times New Roman" w:cs="Times New Roman"/>
          <w:color w:val="000000"/>
          <w:sz w:val="28"/>
          <w:szCs w:val="28"/>
        </w:rPr>
        <w:t>Внимание!</w:t>
      </w:r>
    </w:p>
    <w:p w:rsidR="0045281D" w:rsidRDefault="00442943" w:rsidP="0045281D">
      <w:pPr>
        <w:pStyle w:val="a3"/>
        <w:spacing w:before="0" w:beforeAutospacing="0" w:after="0" w:afterAutospacing="0"/>
        <w:ind w:firstLine="709"/>
        <w:jc w:val="both"/>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Служащий (работник)</w:t>
      </w:r>
      <w:r w:rsidR="00D64C56" w:rsidRPr="00D85ECC">
        <w:rPr>
          <w:rStyle w:val="ad"/>
          <w:rFonts w:ascii="Times New Roman" w:hAnsi="Times New Roman" w:cs="Times New Roman"/>
          <w:color w:val="000000"/>
          <w:sz w:val="28"/>
          <w:szCs w:val="28"/>
        </w:rPr>
        <w:t xml:space="preserve">, </w:t>
      </w:r>
      <w:r w:rsidR="00FC06C9">
        <w:rPr>
          <w:rStyle w:val="ad"/>
          <w:rFonts w:ascii="Times New Roman" w:hAnsi="Times New Roman" w:cs="Times New Roman"/>
          <w:color w:val="000000"/>
          <w:sz w:val="28"/>
          <w:szCs w:val="28"/>
        </w:rPr>
        <w:t xml:space="preserve">обязанный </w:t>
      </w:r>
      <w:r w:rsidR="00D64C56" w:rsidRPr="00D85ECC">
        <w:rPr>
          <w:rStyle w:val="ad"/>
          <w:rFonts w:ascii="Times New Roman" w:hAnsi="Times New Roman" w:cs="Times New Roman"/>
          <w:color w:val="000000"/>
          <w:sz w:val="28"/>
          <w:szCs w:val="28"/>
        </w:rPr>
        <w:t>предста</w:t>
      </w:r>
      <w:r w:rsidR="00D85ECC" w:rsidRPr="00D85ECC">
        <w:rPr>
          <w:rStyle w:val="ad"/>
          <w:rFonts w:ascii="Times New Roman" w:hAnsi="Times New Roman" w:cs="Times New Roman"/>
          <w:color w:val="000000"/>
          <w:sz w:val="28"/>
          <w:szCs w:val="28"/>
        </w:rPr>
        <w:t>вля</w:t>
      </w:r>
      <w:r w:rsidR="00FC06C9">
        <w:rPr>
          <w:rStyle w:val="ad"/>
          <w:rFonts w:ascii="Times New Roman" w:hAnsi="Times New Roman" w:cs="Times New Roman"/>
          <w:color w:val="000000"/>
          <w:sz w:val="28"/>
          <w:szCs w:val="28"/>
        </w:rPr>
        <w:t>ть</w:t>
      </w:r>
      <w:r w:rsidR="00D85ECC" w:rsidRPr="00D85ECC">
        <w:rPr>
          <w:rStyle w:val="ad"/>
          <w:rFonts w:ascii="Times New Roman" w:hAnsi="Times New Roman" w:cs="Times New Roman"/>
          <w:color w:val="000000"/>
          <w:sz w:val="28"/>
          <w:szCs w:val="28"/>
        </w:rPr>
        <w:t xml:space="preserve"> сведения</w:t>
      </w:r>
      <w:r>
        <w:rPr>
          <w:rStyle w:val="ad"/>
          <w:rFonts w:ascii="Times New Roman" w:hAnsi="Times New Roman" w:cs="Times New Roman"/>
          <w:color w:val="000000"/>
          <w:sz w:val="28"/>
          <w:szCs w:val="28"/>
        </w:rPr>
        <w:t xml:space="preserve"> о доходах</w:t>
      </w:r>
      <w:r w:rsidR="00D85ECC" w:rsidRPr="00D85ECC">
        <w:rPr>
          <w:rStyle w:val="ad"/>
          <w:rFonts w:ascii="Times New Roman" w:hAnsi="Times New Roman" w:cs="Times New Roman"/>
          <w:color w:val="000000"/>
          <w:sz w:val="28"/>
          <w:szCs w:val="28"/>
        </w:rPr>
        <w:t>, в случае нахождения в отпуске (ежегодном, по беременности и родам, по уходу за ребенком до достижения им возраста 3-х лет, а также в отпуске без сохранения денежного содержания</w:t>
      </w:r>
      <w:r w:rsidR="003D2918">
        <w:rPr>
          <w:rStyle w:val="ad"/>
          <w:rFonts w:ascii="Times New Roman" w:hAnsi="Times New Roman" w:cs="Times New Roman"/>
          <w:color w:val="000000"/>
          <w:sz w:val="28"/>
          <w:szCs w:val="28"/>
        </w:rPr>
        <w:t xml:space="preserve"> (заработной платы</w:t>
      </w:r>
      <w:r w:rsidR="00D85ECC" w:rsidRPr="00D85ECC">
        <w:rPr>
          <w:rStyle w:val="ad"/>
          <w:rFonts w:ascii="Times New Roman" w:hAnsi="Times New Roman" w:cs="Times New Roman"/>
          <w:color w:val="000000"/>
          <w:sz w:val="28"/>
          <w:szCs w:val="28"/>
        </w:rPr>
        <w:t>) или отсутствия на службе</w:t>
      </w:r>
      <w:r w:rsidR="003D2918">
        <w:rPr>
          <w:rStyle w:val="ad"/>
          <w:rFonts w:ascii="Times New Roman" w:hAnsi="Times New Roman" w:cs="Times New Roman"/>
          <w:color w:val="000000"/>
          <w:sz w:val="28"/>
          <w:szCs w:val="28"/>
        </w:rPr>
        <w:t xml:space="preserve"> (работе)</w:t>
      </w:r>
      <w:r w:rsidR="00D85ECC" w:rsidRPr="00D85ECC">
        <w:rPr>
          <w:rStyle w:val="ad"/>
          <w:rFonts w:ascii="Times New Roman" w:hAnsi="Times New Roman" w:cs="Times New Roman"/>
          <w:color w:val="000000"/>
          <w:sz w:val="28"/>
          <w:szCs w:val="28"/>
        </w:rPr>
        <w:t xml:space="preserve"> по иным уважительным причинам, предусмотренным действующим законодательством, не освобожда</w:t>
      </w:r>
      <w:r w:rsidR="00F40B4B">
        <w:rPr>
          <w:rStyle w:val="ad"/>
          <w:rFonts w:ascii="Times New Roman" w:hAnsi="Times New Roman" w:cs="Times New Roman"/>
          <w:color w:val="000000"/>
          <w:sz w:val="28"/>
          <w:szCs w:val="28"/>
        </w:rPr>
        <w:t>е</w:t>
      </w:r>
      <w:r w:rsidR="00D85ECC" w:rsidRPr="00D85ECC">
        <w:rPr>
          <w:rStyle w:val="ad"/>
          <w:rFonts w:ascii="Times New Roman" w:hAnsi="Times New Roman" w:cs="Times New Roman"/>
          <w:color w:val="000000"/>
          <w:sz w:val="28"/>
          <w:szCs w:val="28"/>
        </w:rPr>
        <w:t>тся от обязанности представления сведений о доходах, об имуществе и обязательствах имущественного характера.</w:t>
      </w:r>
    </w:p>
    <w:p w:rsidR="006251A0" w:rsidRDefault="006251A0" w:rsidP="0045281D">
      <w:pPr>
        <w:pStyle w:val="a3"/>
        <w:spacing w:before="0" w:beforeAutospacing="0" w:after="0" w:afterAutospacing="0"/>
        <w:ind w:firstLine="709"/>
        <w:jc w:val="both"/>
        <w:rPr>
          <w:rStyle w:val="ad"/>
          <w:rFonts w:ascii="Times New Roman" w:hAnsi="Times New Roman" w:cs="Times New Roman"/>
          <w:color w:val="000000"/>
          <w:sz w:val="28"/>
          <w:szCs w:val="28"/>
        </w:rPr>
      </w:pPr>
    </w:p>
    <w:p w:rsidR="0045281D" w:rsidRDefault="00F40B4B" w:rsidP="0045281D">
      <w:pPr>
        <w:pStyle w:val="a3"/>
        <w:spacing w:before="0" w:beforeAutospacing="0" w:after="0" w:afterAutospacing="0"/>
        <w:ind w:firstLine="709"/>
        <w:jc w:val="both"/>
        <w:rPr>
          <w:rStyle w:val="ad"/>
          <w:rFonts w:ascii="Times New Roman" w:hAnsi="Times New Roman" w:cs="Times New Roman"/>
          <w:color w:val="000000"/>
          <w:sz w:val="28"/>
          <w:szCs w:val="28"/>
        </w:rPr>
      </w:pPr>
      <w:r w:rsidRPr="00156AB1">
        <w:rPr>
          <w:rStyle w:val="ad"/>
          <w:rFonts w:ascii="Times New Roman" w:hAnsi="Times New Roman" w:cs="Times New Roman"/>
          <w:color w:val="000000"/>
          <w:sz w:val="28"/>
          <w:szCs w:val="28"/>
        </w:rPr>
        <w:t xml:space="preserve">Служащий (работник) </w:t>
      </w:r>
      <w:r w:rsidR="00A4190F" w:rsidRPr="00156AB1">
        <w:rPr>
          <w:rStyle w:val="ad"/>
          <w:rFonts w:ascii="Times New Roman" w:hAnsi="Times New Roman" w:cs="Times New Roman"/>
          <w:color w:val="000000"/>
          <w:sz w:val="28"/>
          <w:szCs w:val="28"/>
        </w:rPr>
        <w:t xml:space="preserve">представляет справки о доходах отдельно на себя, на супругу (супруга) и на каждого из несовершеннолетних детей. </w:t>
      </w:r>
      <w:r w:rsidR="00E06E5A" w:rsidRPr="00156AB1">
        <w:rPr>
          <w:rStyle w:val="ad"/>
          <w:rFonts w:ascii="Times New Roman" w:hAnsi="Times New Roman" w:cs="Times New Roman"/>
          <w:color w:val="000000"/>
          <w:sz w:val="28"/>
          <w:szCs w:val="28"/>
        </w:rPr>
        <w:t>С</w:t>
      </w:r>
      <w:r w:rsidRPr="00156AB1">
        <w:rPr>
          <w:rStyle w:val="ad"/>
          <w:rFonts w:ascii="Times New Roman" w:hAnsi="Times New Roman" w:cs="Times New Roman"/>
          <w:color w:val="000000"/>
          <w:sz w:val="28"/>
          <w:szCs w:val="28"/>
        </w:rPr>
        <w:t>лужащи</w:t>
      </w:r>
      <w:r w:rsidR="00E06E5A" w:rsidRPr="00156AB1">
        <w:rPr>
          <w:rStyle w:val="ad"/>
          <w:rFonts w:ascii="Times New Roman" w:hAnsi="Times New Roman" w:cs="Times New Roman"/>
          <w:color w:val="000000"/>
          <w:sz w:val="28"/>
          <w:szCs w:val="28"/>
        </w:rPr>
        <w:t>й</w:t>
      </w:r>
      <w:r w:rsidRPr="00F40B4B">
        <w:rPr>
          <w:rStyle w:val="ad"/>
          <w:rFonts w:ascii="Times New Roman" w:hAnsi="Times New Roman" w:cs="Times New Roman"/>
          <w:color w:val="000000"/>
          <w:sz w:val="28"/>
          <w:szCs w:val="28"/>
        </w:rPr>
        <w:t xml:space="preserve"> (работник)</w:t>
      </w:r>
      <w:r w:rsidR="00E06E5A">
        <w:rPr>
          <w:rStyle w:val="ad"/>
          <w:rFonts w:ascii="Times New Roman" w:hAnsi="Times New Roman" w:cs="Times New Roman"/>
          <w:color w:val="000000"/>
          <w:sz w:val="28"/>
          <w:szCs w:val="28"/>
        </w:rPr>
        <w:t xml:space="preserve"> </w:t>
      </w:r>
      <w:r w:rsidR="003D5092">
        <w:rPr>
          <w:rStyle w:val="ad"/>
          <w:rFonts w:ascii="Times New Roman" w:hAnsi="Times New Roman" w:cs="Times New Roman"/>
          <w:color w:val="000000"/>
          <w:sz w:val="28"/>
          <w:szCs w:val="28"/>
        </w:rPr>
        <w:t>несет ответственность за сведения, представляемые о доходах своих членов семьи</w:t>
      </w:r>
      <w:r w:rsidR="00A4190F" w:rsidRPr="00906DE9">
        <w:rPr>
          <w:rStyle w:val="ad"/>
          <w:rFonts w:ascii="Times New Roman" w:hAnsi="Times New Roman" w:cs="Times New Roman"/>
          <w:color w:val="000000"/>
          <w:sz w:val="28"/>
          <w:szCs w:val="28"/>
        </w:rPr>
        <w:t xml:space="preserve">, поэтому целесообразно убедиться в достоверности </w:t>
      </w:r>
      <w:r w:rsidR="003D5092">
        <w:rPr>
          <w:rStyle w:val="ad"/>
          <w:rFonts w:ascii="Times New Roman" w:hAnsi="Times New Roman" w:cs="Times New Roman"/>
          <w:color w:val="000000"/>
          <w:sz w:val="28"/>
          <w:szCs w:val="28"/>
        </w:rPr>
        <w:t xml:space="preserve">указанных </w:t>
      </w:r>
      <w:r w:rsidR="00A4190F" w:rsidRPr="00906DE9">
        <w:rPr>
          <w:rStyle w:val="ad"/>
          <w:rFonts w:ascii="Times New Roman" w:hAnsi="Times New Roman" w:cs="Times New Roman"/>
          <w:color w:val="000000"/>
          <w:sz w:val="28"/>
          <w:szCs w:val="28"/>
        </w:rPr>
        <w:t>сведений на основании справок о доходах формы 2-НДФЛ, договоров, свидетельств и иных документов.</w:t>
      </w:r>
    </w:p>
    <w:p w:rsidR="0045281D" w:rsidRDefault="00A4190F" w:rsidP="0045281D">
      <w:pPr>
        <w:pStyle w:val="a3"/>
        <w:spacing w:before="0" w:beforeAutospacing="0" w:after="0" w:afterAutospacing="0"/>
        <w:ind w:firstLine="709"/>
        <w:jc w:val="both"/>
        <w:rPr>
          <w:sz w:val="28"/>
          <w:szCs w:val="28"/>
        </w:rPr>
      </w:pPr>
      <w:r w:rsidRPr="006D54CC">
        <w:rPr>
          <w:sz w:val="28"/>
          <w:szCs w:val="28"/>
        </w:rPr>
        <w:t>В случае</w:t>
      </w:r>
      <w:r w:rsidR="006D54CC" w:rsidRPr="006D54CC">
        <w:rPr>
          <w:sz w:val="28"/>
          <w:szCs w:val="28"/>
        </w:rPr>
        <w:t>,</w:t>
      </w:r>
      <w:r w:rsidRPr="006D54CC">
        <w:rPr>
          <w:sz w:val="28"/>
          <w:szCs w:val="28"/>
        </w:rPr>
        <w:t xml:space="preserve"> если по</w:t>
      </w:r>
      <w:r w:rsidRPr="00906DE9">
        <w:rPr>
          <w:sz w:val="28"/>
          <w:szCs w:val="28"/>
        </w:rPr>
        <w:t xml:space="preserve"> состоянию на конец отчетного периода ребенок служащего </w:t>
      </w:r>
      <w:r w:rsidR="001B29A1">
        <w:rPr>
          <w:sz w:val="28"/>
          <w:szCs w:val="28"/>
        </w:rPr>
        <w:t xml:space="preserve">(работника) </w:t>
      </w:r>
      <w:r w:rsidRPr="00906DE9">
        <w:rPr>
          <w:sz w:val="28"/>
          <w:szCs w:val="28"/>
        </w:rPr>
        <w:t>является совершеннолетним, справка на него не представляется.</w:t>
      </w:r>
    </w:p>
    <w:p w:rsidR="0045281D" w:rsidRPr="00156AB1" w:rsidRDefault="001B29A1" w:rsidP="0045281D">
      <w:pPr>
        <w:pStyle w:val="a3"/>
        <w:spacing w:before="0" w:beforeAutospacing="0" w:after="0" w:afterAutospacing="0"/>
        <w:ind w:firstLine="709"/>
        <w:jc w:val="both"/>
        <w:rPr>
          <w:rStyle w:val="ad"/>
          <w:rFonts w:ascii="Times New Roman" w:hAnsi="Times New Roman" w:cs="Times New Roman"/>
          <w:b/>
          <w:color w:val="000000"/>
          <w:sz w:val="28"/>
          <w:szCs w:val="28"/>
        </w:rPr>
      </w:pPr>
      <w:r w:rsidRPr="00156AB1">
        <w:rPr>
          <w:b/>
          <w:sz w:val="28"/>
          <w:szCs w:val="28"/>
        </w:rPr>
        <w:t>С</w:t>
      </w:r>
      <w:r w:rsidR="00E87AD8" w:rsidRPr="00156AB1">
        <w:rPr>
          <w:b/>
          <w:sz w:val="28"/>
          <w:szCs w:val="28"/>
        </w:rPr>
        <w:t>лужащие</w:t>
      </w:r>
      <w:r w:rsidRPr="00156AB1">
        <w:rPr>
          <w:b/>
          <w:sz w:val="28"/>
          <w:szCs w:val="28"/>
        </w:rPr>
        <w:t xml:space="preserve"> (работники)</w:t>
      </w:r>
      <w:r w:rsidR="0048242C" w:rsidRPr="00156AB1">
        <w:rPr>
          <w:b/>
          <w:sz w:val="28"/>
          <w:szCs w:val="28"/>
        </w:rPr>
        <w:t xml:space="preserve">, состоящие в зарегистрированном браке </w:t>
      </w:r>
      <w:r w:rsidR="00A4190F" w:rsidRPr="00156AB1">
        <w:rPr>
          <w:b/>
          <w:sz w:val="28"/>
          <w:szCs w:val="28"/>
        </w:rPr>
        <w:t xml:space="preserve">обязаны представлять </w:t>
      </w:r>
      <w:r w:rsidR="00A4190F" w:rsidRPr="00156AB1">
        <w:rPr>
          <w:rStyle w:val="ad"/>
          <w:rFonts w:ascii="Times New Roman" w:hAnsi="Times New Roman" w:cs="Times New Roman"/>
          <w:b/>
          <w:color w:val="000000"/>
          <w:sz w:val="28"/>
          <w:szCs w:val="28"/>
        </w:rPr>
        <w:t xml:space="preserve">справки о доходах на своих супругу (супруга) даже в случае раздельного проживания с </w:t>
      </w:r>
      <w:r w:rsidR="00383B49" w:rsidRPr="00156AB1">
        <w:rPr>
          <w:rStyle w:val="ad"/>
          <w:rFonts w:ascii="Times New Roman" w:hAnsi="Times New Roman" w:cs="Times New Roman"/>
          <w:b/>
          <w:color w:val="000000"/>
          <w:sz w:val="28"/>
          <w:szCs w:val="28"/>
        </w:rPr>
        <w:t xml:space="preserve">ней (с </w:t>
      </w:r>
      <w:r w:rsidR="00A4190F" w:rsidRPr="00156AB1">
        <w:rPr>
          <w:rStyle w:val="ad"/>
          <w:rFonts w:ascii="Times New Roman" w:hAnsi="Times New Roman" w:cs="Times New Roman"/>
          <w:b/>
          <w:color w:val="000000"/>
          <w:sz w:val="28"/>
          <w:szCs w:val="28"/>
        </w:rPr>
        <w:t>ним</w:t>
      </w:r>
      <w:r w:rsidR="0048242C" w:rsidRPr="00156AB1">
        <w:rPr>
          <w:rStyle w:val="ad"/>
          <w:rFonts w:ascii="Times New Roman" w:hAnsi="Times New Roman" w:cs="Times New Roman"/>
          <w:b/>
          <w:color w:val="000000"/>
          <w:sz w:val="28"/>
          <w:szCs w:val="28"/>
        </w:rPr>
        <w:t>)</w:t>
      </w:r>
      <w:r w:rsidR="00A4190F" w:rsidRPr="00156AB1">
        <w:rPr>
          <w:rStyle w:val="ad"/>
          <w:rFonts w:ascii="Times New Roman" w:hAnsi="Times New Roman" w:cs="Times New Roman"/>
          <w:b/>
          <w:color w:val="000000"/>
          <w:sz w:val="28"/>
          <w:szCs w:val="28"/>
        </w:rPr>
        <w:t>.</w:t>
      </w:r>
    </w:p>
    <w:p w:rsidR="0045281D" w:rsidRDefault="001B29A1" w:rsidP="0045281D">
      <w:pPr>
        <w:pStyle w:val="a3"/>
        <w:spacing w:before="0" w:beforeAutospacing="0" w:after="0" w:afterAutospacing="0"/>
        <w:ind w:firstLine="709"/>
        <w:jc w:val="both"/>
        <w:rPr>
          <w:rStyle w:val="ad"/>
          <w:rFonts w:ascii="Times New Roman" w:hAnsi="Times New Roman" w:cs="Times New Roman"/>
          <w:b/>
          <w:bCs/>
          <w:color w:val="000000"/>
          <w:kern w:val="36"/>
          <w:sz w:val="28"/>
          <w:szCs w:val="28"/>
        </w:rPr>
      </w:pPr>
      <w:r>
        <w:rPr>
          <w:rStyle w:val="ad"/>
          <w:rFonts w:ascii="Times New Roman" w:hAnsi="Times New Roman" w:cs="Times New Roman"/>
          <w:b/>
          <w:bCs/>
          <w:color w:val="000000"/>
          <w:kern w:val="36"/>
          <w:sz w:val="28"/>
          <w:szCs w:val="28"/>
        </w:rPr>
        <w:t>С</w:t>
      </w:r>
      <w:r w:rsidR="00E0447F" w:rsidRPr="00F829B5">
        <w:rPr>
          <w:rStyle w:val="ad"/>
          <w:rFonts w:ascii="Times New Roman" w:hAnsi="Times New Roman" w:cs="Times New Roman"/>
          <w:b/>
          <w:bCs/>
          <w:color w:val="000000"/>
          <w:kern w:val="36"/>
          <w:sz w:val="28"/>
          <w:szCs w:val="28"/>
        </w:rPr>
        <w:t>лужащие</w:t>
      </w:r>
      <w:r>
        <w:rPr>
          <w:rStyle w:val="ad"/>
          <w:rFonts w:ascii="Times New Roman" w:hAnsi="Times New Roman" w:cs="Times New Roman"/>
          <w:b/>
          <w:bCs/>
          <w:color w:val="000000"/>
          <w:kern w:val="36"/>
          <w:sz w:val="28"/>
          <w:szCs w:val="28"/>
        </w:rPr>
        <w:t xml:space="preserve"> (работники)</w:t>
      </w:r>
      <w:r w:rsidR="00E0447F" w:rsidRPr="00F829B5">
        <w:rPr>
          <w:rStyle w:val="ad"/>
          <w:rFonts w:ascii="Times New Roman" w:hAnsi="Times New Roman" w:cs="Times New Roman"/>
          <w:b/>
          <w:bCs/>
          <w:color w:val="000000"/>
          <w:kern w:val="36"/>
          <w:sz w:val="28"/>
          <w:szCs w:val="28"/>
        </w:rPr>
        <w:t xml:space="preserve"> не освобождаются от обязанности предоставления </w:t>
      </w:r>
      <w:r w:rsidR="00BD7522" w:rsidRPr="00F829B5">
        <w:rPr>
          <w:rStyle w:val="ad"/>
          <w:rFonts w:ascii="Times New Roman" w:hAnsi="Times New Roman" w:cs="Times New Roman"/>
          <w:b/>
          <w:color w:val="000000"/>
          <w:sz w:val="28"/>
          <w:szCs w:val="28"/>
        </w:rPr>
        <w:t>справок о доходах</w:t>
      </w:r>
      <w:r w:rsidR="00E0447F" w:rsidRPr="00F829B5">
        <w:rPr>
          <w:rStyle w:val="ad"/>
          <w:rFonts w:ascii="Times New Roman" w:hAnsi="Times New Roman" w:cs="Times New Roman"/>
          <w:b/>
          <w:bCs/>
          <w:color w:val="000000"/>
          <w:kern w:val="36"/>
          <w:sz w:val="28"/>
          <w:szCs w:val="28"/>
        </w:rPr>
        <w:t xml:space="preserve"> на своих несовершеннолетних детей, которые прожив</w:t>
      </w:r>
      <w:r w:rsidR="008D214F" w:rsidRPr="00F829B5">
        <w:rPr>
          <w:rStyle w:val="ad"/>
          <w:rFonts w:ascii="Times New Roman" w:hAnsi="Times New Roman" w:cs="Times New Roman"/>
          <w:b/>
          <w:bCs/>
          <w:color w:val="000000"/>
          <w:kern w:val="36"/>
          <w:sz w:val="28"/>
          <w:szCs w:val="28"/>
        </w:rPr>
        <w:t>а</w:t>
      </w:r>
      <w:r w:rsidR="00C606C6" w:rsidRPr="00F829B5">
        <w:rPr>
          <w:rStyle w:val="ad"/>
          <w:rFonts w:ascii="Times New Roman" w:hAnsi="Times New Roman" w:cs="Times New Roman"/>
          <w:b/>
          <w:bCs/>
          <w:color w:val="000000"/>
          <w:kern w:val="36"/>
          <w:sz w:val="28"/>
          <w:szCs w:val="28"/>
        </w:rPr>
        <w:t>ю</w:t>
      </w:r>
      <w:r w:rsidR="00E0447F" w:rsidRPr="00F829B5">
        <w:rPr>
          <w:rStyle w:val="ad"/>
          <w:rFonts w:ascii="Times New Roman" w:hAnsi="Times New Roman" w:cs="Times New Roman"/>
          <w:b/>
          <w:bCs/>
          <w:color w:val="000000"/>
          <w:kern w:val="36"/>
          <w:sz w:val="28"/>
          <w:szCs w:val="28"/>
        </w:rPr>
        <w:t xml:space="preserve">т </w:t>
      </w:r>
      <w:r w:rsidR="00B151C8" w:rsidRPr="00F829B5">
        <w:rPr>
          <w:rStyle w:val="ad"/>
          <w:rFonts w:ascii="Times New Roman" w:hAnsi="Times New Roman" w:cs="Times New Roman"/>
          <w:b/>
          <w:bCs/>
          <w:color w:val="000000"/>
          <w:kern w:val="36"/>
          <w:sz w:val="28"/>
          <w:szCs w:val="28"/>
        </w:rPr>
        <w:t xml:space="preserve">отдельно от </w:t>
      </w:r>
      <w:r>
        <w:rPr>
          <w:rStyle w:val="ad"/>
          <w:rFonts w:ascii="Times New Roman" w:hAnsi="Times New Roman" w:cs="Times New Roman"/>
          <w:b/>
          <w:bCs/>
          <w:color w:val="000000"/>
          <w:kern w:val="36"/>
          <w:sz w:val="28"/>
          <w:szCs w:val="28"/>
        </w:rPr>
        <w:t>них</w:t>
      </w:r>
      <w:r w:rsidR="00E0447F" w:rsidRPr="00F829B5">
        <w:rPr>
          <w:rStyle w:val="ad"/>
          <w:rFonts w:ascii="Times New Roman" w:hAnsi="Times New Roman" w:cs="Times New Roman"/>
          <w:b/>
          <w:bCs/>
          <w:color w:val="000000"/>
          <w:kern w:val="36"/>
          <w:sz w:val="28"/>
          <w:szCs w:val="28"/>
        </w:rPr>
        <w:t>.</w:t>
      </w:r>
    </w:p>
    <w:p w:rsidR="002916CA" w:rsidRDefault="002916CA" w:rsidP="0045281D">
      <w:pPr>
        <w:pStyle w:val="a3"/>
        <w:spacing w:before="0" w:beforeAutospacing="0" w:after="0" w:afterAutospacing="0"/>
        <w:ind w:firstLine="709"/>
        <w:jc w:val="both"/>
        <w:rPr>
          <w:rStyle w:val="ad"/>
          <w:rFonts w:ascii="Times New Roman" w:hAnsi="Times New Roman" w:cs="Times New Roman"/>
          <w:b/>
          <w:bCs/>
          <w:color w:val="000000"/>
          <w:kern w:val="36"/>
          <w:sz w:val="28"/>
          <w:szCs w:val="28"/>
        </w:rPr>
      </w:pPr>
    </w:p>
    <w:p w:rsidR="0045281D" w:rsidRDefault="001B29A1" w:rsidP="0045281D">
      <w:pPr>
        <w:pStyle w:val="a3"/>
        <w:spacing w:before="0" w:beforeAutospacing="0" w:after="0" w:afterAutospacing="0"/>
        <w:ind w:firstLine="709"/>
        <w:jc w:val="both"/>
        <w:rPr>
          <w:b/>
          <w:sz w:val="28"/>
          <w:szCs w:val="28"/>
        </w:rPr>
      </w:pPr>
      <w:r>
        <w:rPr>
          <w:sz w:val="28"/>
          <w:szCs w:val="28"/>
        </w:rPr>
        <w:t>С</w:t>
      </w:r>
      <w:r w:rsidR="00A4190F">
        <w:rPr>
          <w:sz w:val="28"/>
          <w:szCs w:val="28"/>
        </w:rPr>
        <w:t xml:space="preserve">правки о доходах </w:t>
      </w:r>
      <w:r>
        <w:rPr>
          <w:sz w:val="28"/>
          <w:szCs w:val="28"/>
        </w:rPr>
        <w:t xml:space="preserve">рекомендуется заполнять </w:t>
      </w:r>
      <w:r w:rsidR="00A4190F">
        <w:rPr>
          <w:sz w:val="28"/>
          <w:szCs w:val="28"/>
        </w:rPr>
        <w:t xml:space="preserve">печатным способом, использовать формат печати А4, </w:t>
      </w:r>
      <w:r w:rsidR="00A4190F" w:rsidRPr="00E87AD8">
        <w:rPr>
          <w:b/>
          <w:sz w:val="28"/>
          <w:szCs w:val="28"/>
        </w:rPr>
        <w:t xml:space="preserve">каждая страница в этом случае подписывается </w:t>
      </w:r>
      <w:r>
        <w:rPr>
          <w:b/>
          <w:sz w:val="28"/>
          <w:szCs w:val="28"/>
        </w:rPr>
        <w:t xml:space="preserve">служащим (работником) </w:t>
      </w:r>
      <w:r w:rsidR="00A4190F" w:rsidRPr="00E87AD8">
        <w:rPr>
          <w:b/>
          <w:sz w:val="28"/>
          <w:szCs w:val="28"/>
        </w:rPr>
        <w:t xml:space="preserve">собственноручно. </w:t>
      </w:r>
    </w:p>
    <w:p w:rsidR="0045281D" w:rsidRDefault="00A4190F" w:rsidP="0045281D">
      <w:pPr>
        <w:pStyle w:val="a3"/>
        <w:spacing w:before="0" w:beforeAutospacing="0" w:after="0" w:afterAutospacing="0"/>
        <w:ind w:firstLine="709"/>
        <w:jc w:val="both"/>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 xml:space="preserve">Не допускается наличие незаполненных строк в справке о доходах. </w:t>
      </w:r>
      <w:r w:rsidRPr="00CB0675">
        <w:rPr>
          <w:rStyle w:val="ad"/>
          <w:rFonts w:ascii="Times New Roman" w:hAnsi="Times New Roman" w:cs="Times New Roman"/>
          <w:color w:val="000000"/>
          <w:sz w:val="28"/>
          <w:szCs w:val="28"/>
        </w:rPr>
        <w:t>В случае отсутствия каких-либо доходов, имущества, обязательств и др., предусмотренных в соответствующей строке справки о доходах пишется слово «</w:t>
      </w:r>
      <w:r w:rsidRPr="002A10C6">
        <w:rPr>
          <w:rStyle w:val="ad"/>
          <w:rFonts w:ascii="Times New Roman" w:hAnsi="Times New Roman" w:cs="Times New Roman"/>
          <w:b/>
          <w:color w:val="000000"/>
          <w:sz w:val="28"/>
          <w:szCs w:val="28"/>
        </w:rPr>
        <w:t>нет</w:t>
      </w:r>
      <w:r w:rsidRPr="00CB0675">
        <w:rPr>
          <w:rStyle w:val="ad"/>
          <w:rFonts w:ascii="Times New Roman" w:hAnsi="Times New Roman" w:cs="Times New Roman"/>
          <w:color w:val="000000"/>
          <w:sz w:val="28"/>
          <w:szCs w:val="28"/>
        </w:rPr>
        <w:t>» либо фраза «</w:t>
      </w:r>
      <w:r w:rsidRPr="002A10C6">
        <w:rPr>
          <w:rStyle w:val="ad"/>
          <w:rFonts w:ascii="Times New Roman" w:hAnsi="Times New Roman" w:cs="Times New Roman"/>
          <w:b/>
          <w:color w:val="000000"/>
          <w:sz w:val="28"/>
          <w:szCs w:val="28"/>
        </w:rPr>
        <w:t>не имею</w:t>
      </w:r>
      <w:r w:rsidRPr="00CB0675">
        <w:rPr>
          <w:rStyle w:val="ad"/>
          <w:rFonts w:ascii="Times New Roman" w:hAnsi="Times New Roman" w:cs="Times New Roman"/>
          <w:color w:val="000000"/>
          <w:sz w:val="28"/>
          <w:szCs w:val="28"/>
        </w:rPr>
        <w:t>»</w:t>
      </w:r>
      <w:r w:rsidR="002A10C6">
        <w:rPr>
          <w:rStyle w:val="ad"/>
          <w:rFonts w:ascii="Times New Roman" w:hAnsi="Times New Roman" w:cs="Times New Roman"/>
          <w:color w:val="000000"/>
          <w:sz w:val="28"/>
          <w:szCs w:val="28"/>
        </w:rPr>
        <w:t>, «</w:t>
      </w:r>
      <w:r w:rsidR="002A10C6" w:rsidRPr="002A10C6">
        <w:rPr>
          <w:rStyle w:val="ad"/>
          <w:rFonts w:ascii="Times New Roman" w:hAnsi="Times New Roman" w:cs="Times New Roman"/>
          <w:b/>
          <w:color w:val="000000"/>
          <w:sz w:val="28"/>
          <w:szCs w:val="28"/>
        </w:rPr>
        <w:t>не имеет</w:t>
      </w:r>
      <w:r w:rsidR="002A10C6">
        <w:rPr>
          <w:rStyle w:val="ad"/>
          <w:rFonts w:ascii="Times New Roman" w:hAnsi="Times New Roman" w:cs="Times New Roman"/>
          <w:color w:val="000000"/>
          <w:sz w:val="28"/>
          <w:szCs w:val="28"/>
        </w:rPr>
        <w:t>»</w:t>
      </w:r>
      <w:r w:rsidRPr="00CB0675">
        <w:rPr>
          <w:rStyle w:val="ad"/>
          <w:rFonts w:ascii="Times New Roman" w:hAnsi="Times New Roman" w:cs="Times New Roman"/>
          <w:color w:val="000000"/>
          <w:sz w:val="28"/>
          <w:szCs w:val="28"/>
        </w:rPr>
        <w:t>. Обозначения в виде символа «</w:t>
      </w:r>
      <w:r w:rsidRPr="00334093">
        <w:rPr>
          <w:rStyle w:val="ad"/>
          <w:rFonts w:ascii="Times New Roman" w:hAnsi="Times New Roman" w:cs="Times New Roman"/>
          <w:color w:val="000000"/>
          <w:sz w:val="28"/>
          <w:szCs w:val="28"/>
        </w:rPr>
        <w:t>Z</w:t>
      </w:r>
      <w:r w:rsidRPr="00CB0675">
        <w:rPr>
          <w:rStyle w:val="ad"/>
          <w:rFonts w:ascii="Times New Roman" w:hAnsi="Times New Roman" w:cs="Times New Roman"/>
          <w:color w:val="000000"/>
          <w:sz w:val="28"/>
          <w:szCs w:val="28"/>
        </w:rPr>
        <w:t>», «0»,</w:t>
      </w:r>
      <w:r w:rsidRPr="00CB0675">
        <w:rPr>
          <w:rStyle w:val="ad"/>
          <w:rFonts w:ascii="Times New Roman" w:hAnsi="Times New Roman" w:cs="Times New Roman"/>
          <w:color w:val="000000"/>
          <w:sz w:val="28"/>
          <w:szCs w:val="28"/>
          <w:lang w:eastAsia="en-US"/>
        </w:rPr>
        <w:t xml:space="preserve"> прочерк </w:t>
      </w:r>
      <w:r w:rsidRPr="00CB0675">
        <w:rPr>
          <w:rStyle w:val="ad"/>
          <w:rFonts w:ascii="Times New Roman" w:hAnsi="Times New Roman" w:cs="Times New Roman"/>
          <w:color w:val="000000"/>
          <w:sz w:val="28"/>
          <w:szCs w:val="28"/>
        </w:rPr>
        <w:t>и т.п. не допускаются.</w:t>
      </w:r>
    </w:p>
    <w:p w:rsidR="0045281D" w:rsidRDefault="002916CA" w:rsidP="0045281D">
      <w:pPr>
        <w:pStyle w:val="a3"/>
        <w:spacing w:before="0" w:beforeAutospacing="0" w:after="0" w:afterAutospacing="0"/>
        <w:ind w:firstLine="709"/>
        <w:jc w:val="both"/>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lastRenderedPageBreak/>
        <w:t>Если</w:t>
      </w:r>
      <w:r w:rsidR="00A4190F" w:rsidRPr="00CB0675">
        <w:rPr>
          <w:rStyle w:val="ad"/>
          <w:rFonts w:ascii="Times New Roman" w:hAnsi="Times New Roman" w:cs="Times New Roman"/>
          <w:color w:val="000000"/>
          <w:sz w:val="28"/>
          <w:szCs w:val="28"/>
        </w:rPr>
        <w:t xml:space="preserve"> отдельная графа справки о доходах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45281D" w:rsidRDefault="00A4190F" w:rsidP="0045281D">
      <w:pPr>
        <w:pStyle w:val="a3"/>
        <w:spacing w:before="0" w:beforeAutospacing="0" w:after="0" w:afterAutospacing="0"/>
        <w:ind w:firstLine="709"/>
        <w:jc w:val="both"/>
        <w:rPr>
          <w:rStyle w:val="ad"/>
          <w:color w:val="000000"/>
        </w:rPr>
      </w:pPr>
      <w:r w:rsidRPr="00D70DF3">
        <w:rPr>
          <w:rStyle w:val="ad"/>
          <w:rFonts w:ascii="Times New Roman" w:hAnsi="Times New Roman" w:cs="Times New Roman"/>
          <w:color w:val="000000"/>
          <w:sz w:val="28"/>
          <w:szCs w:val="28"/>
        </w:rPr>
        <w:t xml:space="preserve">Исправление ошибок с помощью корректирующего средства, зачеркивания </w:t>
      </w:r>
      <w:r w:rsidR="006D54CC">
        <w:rPr>
          <w:rStyle w:val="ad"/>
          <w:rFonts w:ascii="Times New Roman" w:hAnsi="Times New Roman" w:cs="Times New Roman"/>
          <w:color w:val="000000"/>
          <w:sz w:val="28"/>
          <w:szCs w:val="28"/>
        </w:rPr>
        <w:t xml:space="preserve">                </w:t>
      </w:r>
      <w:r w:rsidRPr="00D70DF3">
        <w:rPr>
          <w:rStyle w:val="ad"/>
          <w:rFonts w:ascii="Times New Roman" w:hAnsi="Times New Roman" w:cs="Times New Roman"/>
          <w:color w:val="000000"/>
          <w:sz w:val="28"/>
          <w:szCs w:val="28"/>
        </w:rPr>
        <w:t>и т.п. не допускается.</w:t>
      </w:r>
      <w:r>
        <w:rPr>
          <w:rStyle w:val="ad"/>
          <w:color w:val="000000"/>
        </w:rPr>
        <w:t xml:space="preserve"> </w:t>
      </w:r>
    </w:p>
    <w:p w:rsidR="002916CA" w:rsidRDefault="002916CA" w:rsidP="0045281D">
      <w:pPr>
        <w:pStyle w:val="a3"/>
        <w:spacing w:before="0" w:beforeAutospacing="0" w:after="0" w:afterAutospacing="0"/>
        <w:ind w:firstLine="709"/>
        <w:jc w:val="both"/>
        <w:rPr>
          <w:rStyle w:val="ad"/>
          <w:color w:val="000000"/>
        </w:rPr>
      </w:pPr>
    </w:p>
    <w:p w:rsidR="0045281D" w:rsidRPr="00010315" w:rsidRDefault="004000AF" w:rsidP="00156AB1">
      <w:pPr>
        <w:ind w:firstLine="708"/>
        <w:jc w:val="both"/>
        <w:rPr>
          <w:sz w:val="28"/>
          <w:szCs w:val="28"/>
        </w:rPr>
      </w:pPr>
      <w:r w:rsidRPr="00010315">
        <w:rPr>
          <w:sz w:val="28"/>
          <w:szCs w:val="28"/>
        </w:rPr>
        <w:t>В случае, если служащий</w:t>
      </w:r>
      <w:r w:rsidR="00010315">
        <w:rPr>
          <w:sz w:val="28"/>
          <w:szCs w:val="28"/>
        </w:rPr>
        <w:t xml:space="preserve"> (работник)</w:t>
      </w:r>
      <w:r w:rsidRPr="00010315">
        <w:rPr>
          <w:sz w:val="28"/>
          <w:szCs w:val="28"/>
        </w:rPr>
        <w:t xml:space="preserve">, не </w:t>
      </w:r>
      <w:r w:rsidR="00010315">
        <w:rPr>
          <w:sz w:val="28"/>
          <w:szCs w:val="28"/>
        </w:rPr>
        <w:t>имеющий обязанности</w:t>
      </w:r>
      <w:r w:rsidRPr="00010315">
        <w:rPr>
          <w:sz w:val="28"/>
          <w:szCs w:val="28"/>
        </w:rPr>
        <w:t xml:space="preserve"> представлять сведения о доходах, претендует на замещение должности</w:t>
      </w:r>
      <w:r w:rsidR="00010315" w:rsidRPr="00010315">
        <w:rPr>
          <w:sz w:val="28"/>
          <w:szCs w:val="28"/>
        </w:rPr>
        <w:t>,</w:t>
      </w:r>
      <w:r w:rsidRPr="00010315">
        <w:rPr>
          <w:sz w:val="28"/>
          <w:szCs w:val="28"/>
        </w:rPr>
        <w:t xml:space="preserve"> </w:t>
      </w:r>
      <w:r w:rsidR="00010315">
        <w:rPr>
          <w:sz w:val="28"/>
          <w:szCs w:val="28"/>
        </w:rPr>
        <w:t>при замещении которой</w:t>
      </w:r>
      <w:r w:rsidRPr="00010315">
        <w:rPr>
          <w:sz w:val="28"/>
          <w:szCs w:val="28"/>
        </w:rPr>
        <w:t xml:space="preserve"> </w:t>
      </w:r>
      <w:r w:rsidR="00010315">
        <w:rPr>
          <w:sz w:val="28"/>
          <w:szCs w:val="28"/>
        </w:rPr>
        <w:t xml:space="preserve">следует </w:t>
      </w:r>
      <w:r w:rsidRPr="00010315">
        <w:rPr>
          <w:sz w:val="28"/>
          <w:szCs w:val="28"/>
        </w:rPr>
        <w:t>представля</w:t>
      </w:r>
      <w:r w:rsidR="00010315">
        <w:rPr>
          <w:sz w:val="28"/>
          <w:szCs w:val="28"/>
        </w:rPr>
        <w:t>ть</w:t>
      </w:r>
      <w:r w:rsidRPr="00010315">
        <w:rPr>
          <w:sz w:val="28"/>
          <w:szCs w:val="28"/>
        </w:rPr>
        <w:t xml:space="preserve"> сведени</w:t>
      </w:r>
      <w:r w:rsidR="00010315">
        <w:rPr>
          <w:sz w:val="28"/>
          <w:szCs w:val="28"/>
        </w:rPr>
        <w:t>я</w:t>
      </w:r>
      <w:r w:rsidRPr="00010315">
        <w:rPr>
          <w:sz w:val="28"/>
          <w:szCs w:val="28"/>
        </w:rPr>
        <w:t xml:space="preserve"> о доходах, то при назначении на такую должность гражданский служащий обязан представить сведения о доходах на себя и членов своей семьи</w:t>
      </w:r>
      <w:r w:rsidR="00320E25" w:rsidRPr="00010315">
        <w:rPr>
          <w:sz w:val="28"/>
          <w:szCs w:val="28"/>
        </w:rPr>
        <w:t xml:space="preserve"> по форме справок о доходах для граждан</w:t>
      </w:r>
      <w:r w:rsidR="00010315">
        <w:rPr>
          <w:sz w:val="28"/>
          <w:szCs w:val="28"/>
        </w:rPr>
        <w:t>,</w:t>
      </w:r>
      <w:r w:rsidR="00320E25" w:rsidRPr="00010315">
        <w:rPr>
          <w:sz w:val="28"/>
          <w:szCs w:val="28"/>
        </w:rPr>
        <w:t xml:space="preserve"> претендующих на замещение должностей.</w:t>
      </w:r>
    </w:p>
    <w:p w:rsidR="0045281D" w:rsidRPr="00010315" w:rsidRDefault="00320E25" w:rsidP="00156AB1">
      <w:pPr>
        <w:ind w:firstLine="708"/>
        <w:jc w:val="both"/>
        <w:rPr>
          <w:sz w:val="28"/>
          <w:szCs w:val="28"/>
        </w:rPr>
      </w:pPr>
      <w:r w:rsidRPr="00010315">
        <w:rPr>
          <w:sz w:val="28"/>
          <w:szCs w:val="28"/>
        </w:rPr>
        <w:t>При этом, если служащий</w:t>
      </w:r>
      <w:r w:rsidR="00010315" w:rsidRPr="00010315">
        <w:rPr>
          <w:sz w:val="28"/>
          <w:szCs w:val="28"/>
        </w:rPr>
        <w:t xml:space="preserve"> (работник)</w:t>
      </w:r>
      <w:r w:rsidRPr="00010315">
        <w:rPr>
          <w:sz w:val="28"/>
          <w:szCs w:val="28"/>
        </w:rPr>
        <w:t xml:space="preserve"> </w:t>
      </w:r>
      <w:r w:rsidR="0069146B" w:rsidRPr="00010315">
        <w:rPr>
          <w:sz w:val="28"/>
          <w:szCs w:val="28"/>
        </w:rPr>
        <w:t xml:space="preserve">назначен </w:t>
      </w:r>
      <w:r w:rsidRPr="00010315">
        <w:rPr>
          <w:sz w:val="28"/>
          <w:szCs w:val="28"/>
        </w:rPr>
        <w:t xml:space="preserve">на должность </w:t>
      </w:r>
      <w:r w:rsidR="0069146B" w:rsidRPr="00010315">
        <w:rPr>
          <w:sz w:val="28"/>
          <w:szCs w:val="28"/>
        </w:rPr>
        <w:t xml:space="preserve">до </w:t>
      </w:r>
      <w:r w:rsidR="00334093">
        <w:rPr>
          <w:sz w:val="28"/>
          <w:szCs w:val="28"/>
        </w:rPr>
        <w:t>30</w:t>
      </w:r>
      <w:r w:rsidR="003F7B95">
        <w:rPr>
          <w:sz w:val="28"/>
          <w:szCs w:val="28"/>
        </w:rPr>
        <w:t xml:space="preserve"> (</w:t>
      </w:r>
      <w:r w:rsidR="0069146B" w:rsidRPr="00010315">
        <w:rPr>
          <w:sz w:val="28"/>
          <w:szCs w:val="28"/>
        </w:rPr>
        <w:t>0</w:t>
      </w:r>
      <w:r w:rsidR="00334093">
        <w:rPr>
          <w:sz w:val="28"/>
          <w:szCs w:val="28"/>
        </w:rPr>
        <w:t>1</w:t>
      </w:r>
      <w:r w:rsidR="003F7B95">
        <w:rPr>
          <w:sz w:val="28"/>
          <w:szCs w:val="28"/>
        </w:rPr>
        <w:t>)</w:t>
      </w:r>
      <w:r w:rsidR="0069146B" w:rsidRPr="00010315">
        <w:rPr>
          <w:sz w:val="28"/>
          <w:szCs w:val="28"/>
        </w:rPr>
        <w:t xml:space="preserve"> апреля</w:t>
      </w:r>
      <w:r w:rsidRPr="00010315">
        <w:rPr>
          <w:sz w:val="28"/>
          <w:szCs w:val="28"/>
        </w:rPr>
        <w:t>, то после назначения служащему</w:t>
      </w:r>
      <w:r w:rsidR="00010315" w:rsidRPr="00010315">
        <w:rPr>
          <w:sz w:val="28"/>
          <w:szCs w:val="28"/>
        </w:rPr>
        <w:t xml:space="preserve"> (работнику) к 30 </w:t>
      </w:r>
      <w:r w:rsidR="00334093">
        <w:rPr>
          <w:sz w:val="28"/>
          <w:szCs w:val="28"/>
        </w:rPr>
        <w:t xml:space="preserve">(01) </w:t>
      </w:r>
      <w:r w:rsidR="00010315" w:rsidRPr="00010315">
        <w:rPr>
          <w:sz w:val="28"/>
          <w:szCs w:val="28"/>
        </w:rPr>
        <w:t>апреля</w:t>
      </w:r>
      <w:r w:rsidRPr="00010315">
        <w:rPr>
          <w:sz w:val="28"/>
          <w:szCs w:val="28"/>
        </w:rPr>
        <w:t xml:space="preserve"> необходимо</w:t>
      </w:r>
      <w:r w:rsidR="00010315" w:rsidRPr="00010315">
        <w:rPr>
          <w:sz w:val="28"/>
          <w:szCs w:val="28"/>
        </w:rPr>
        <w:t xml:space="preserve"> вновь</w:t>
      </w:r>
      <w:r w:rsidRPr="00010315">
        <w:rPr>
          <w:sz w:val="28"/>
          <w:szCs w:val="28"/>
        </w:rPr>
        <w:t xml:space="preserve"> представить сведения о доходах</w:t>
      </w:r>
      <w:r w:rsidR="00010315" w:rsidRPr="00010315">
        <w:rPr>
          <w:sz w:val="28"/>
          <w:szCs w:val="28"/>
        </w:rPr>
        <w:t>, но уже</w:t>
      </w:r>
      <w:r w:rsidR="0069146B" w:rsidRPr="00010315">
        <w:rPr>
          <w:sz w:val="28"/>
          <w:szCs w:val="28"/>
        </w:rPr>
        <w:t xml:space="preserve"> по форме справок о д</w:t>
      </w:r>
      <w:r w:rsidRPr="00010315">
        <w:rPr>
          <w:sz w:val="28"/>
          <w:szCs w:val="28"/>
        </w:rPr>
        <w:t xml:space="preserve">оходах для </w:t>
      </w:r>
      <w:r w:rsidR="00010315">
        <w:rPr>
          <w:sz w:val="28"/>
          <w:szCs w:val="28"/>
        </w:rPr>
        <w:t>лиц, замещающих государственные должности Свердловской области, государственных гражданских служащих Свердловской области, руководителей государственных учреждений Свердловской области</w:t>
      </w:r>
      <w:r w:rsidR="00107AD1">
        <w:rPr>
          <w:sz w:val="28"/>
          <w:szCs w:val="28"/>
        </w:rPr>
        <w:t xml:space="preserve"> соответственно</w:t>
      </w:r>
      <w:r w:rsidRPr="00010315">
        <w:rPr>
          <w:sz w:val="28"/>
          <w:szCs w:val="28"/>
        </w:rPr>
        <w:t>.</w:t>
      </w:r>
    </w:p>
    <w:p w:rsidR="00C8052F" w:rsidRDefault="00C8052F" w:rsidP="00156AB1">
      <w:pPr>
        <w:ind w:firstLine="708"/>
        <w:jc w:val="both"/>
        <w:rPr>
          <w:sz w:val="28"/>
          <w:szCs w:val="28"/>
        </w:rPr>
      </w:pPr>
    </w:p>
    <w:p w:rsidR="00C8052F" w:rsidRDefault="00C8052F" w:rsidP="00156AB1">
      <w:pPr>
        <w:ind w:firstLine="708"/>
        <w:jc w:val="both"/>
        <w:rPr>
          <w:sz w:val="28"/>
          <w:szCs w:val="28"/>
        </w:rPr>
      </w:pPr>
      <w:r>
        <w:rPr>
          <w:sz w:val="28"/>
          <w:szCs w:val="28"/>
        </w:rPr>
        <w:t>К СВЕДЕНИЮ.</w:t>
      </w:r>
    </w:p>
    <w:p w:rsidR="0045281D" w:rsidRDefault="00601701" w:rsidP="00156AB1">
      <w:pPr>
        <w:ind w:firstLine="708"/>
        <w:jc w:val="both"/>
        <w:rPr>
          <w:sz w:val="28"/>
          <w:szCs w:val="28"/>
        </w:rPr>
      </w:pPr>
      <w:r w:rsidRPr="008E1DD7">
        <w:rPr>
          <w:sz w:val="28"/>
          <w:szCs w:val="28"/>
        </w:rPr>
        <w:t>Обращаем внимание, что на офи</w:t>
      </w:r>
      <w:r w:rsidRPr="0029431D">
        <w:rPr>
          <w:sz w:val="28"/>
          <w:szCs w:val="28"/>
        </w:rPr>
        <w:t>ц</w:t>
      </w:r>
      <w:r w:rsidRPr="008E1DD7">
        <w:rPr>
          <w:sz w:val="28"/>
          <w:szCs w:val="28"/>
        </w:rPr>
        <w:t>иальном сайте Федеральной налоговой службы</w:t>
      </w:r>
      <w:r w:rsidR="00DE1123">
        <w:rPr>
          <w:sz w:val="28"/>
          <w:szCs w:val="28"/>
        </w:rPr>
        <w:t xml:space="preserve"> России</w:t>
      </w:r>
      <w:r w:rsidRPr="008E1DD7">
        <w:rPr>
          <w:sz w:val="28"/>
          <w:szCs w:val="28"/>
        </w:rPr>
        <w:t xml:space="preserve"> имеется интер</w:t>
      </w:r>
      <w:r w:rsidR="008E1DD7" w:rsidRPr="008E1DD7">
        <w:rPr>
          <w:sz w:val="28"/>
          <w:szCs w:val="28"/>
        </w:rPr>
        <w:t>нет-</w:t>
      </w:r>
      <w:r w:rsidRPr="008E1DD7">
        <w:rPr>
          <w:sz w:val="28"/>
          <w:szCs w:val="28"/>
        </w:rPr>
        <w:t>сервис «Личный кабинет налогоплательщика для физических лиц»</w:t>
      </w:r>
      <w:r w:rsidR="00E36285">
        <w:rPr>
          <w:sz w:val="28"/>
          <w:szCs w:val="28"/>
        </w:rPr>
        <w:t>,</w:t>
      </w:r>
      <w:r w:rsidRPr="008E1DD7">
        <w:rPr>
          <w:sz w:val="28"/>
          <w:szCs w:val="28"/>
        </w:rPr>
        <w:t xml:space="preserve"> </w:t>
      </w:r>
      <w:r w:rsidR="008E1DD7" w:rsidRPr="008E1DD7">
        <w:rPr>
          <w:sz w:val="28"/>
          <w:szCs w:val="28"/>
        </w:rPr>
        <w:t>позволяющий налогоплательщику</w:t>
      </w:r>
      <w:r w:rsidR="00E36285">
        <w:rPr>
          <w:sz w:val="28"/>
          <w:szCs w:val="28"/>
        </w:rPr>
        <w:t xml:space="preserve"> </w:t>
      </w:r>
      <w:r w:rsidR="00333BA9">
        <w:rPr>
          <w:sz w:val="28"/>
          <w:szCs w:val="28"/>
        </w:rPr>
        <w:t>п</w:t>
      </w:r>
      <w:r w:rsidR="00E7492D">
        <w:rPr>
          <w:sz w:val="28"/>
          <w:szCs w:val="28"/>
        </w:rPr>
        <w:t xml:space="preserve">олучить </w:t>
      </w:r>
      <w:r w:rsidR="00E7492D" w:rsidRPr="00156AB1">
        <w:rPr>
          <w:sz w:val="28"/>
          <w:szCs w:val="28"/>
        </w:rPr>
        <w:t>актуальную информацию об объектах недвижимого имущества и транспортных средствах</w:t>
      </w:r>
      <w:r w:rsidR="00333BA9">
        <w:rPr>
          <w:sz w:val="28"/>
          <w:szCs w:val="28"/>
        </w:rPr>
        <w:t>.</w:t>
      </w:r>
      <w:r w:rsidR="00E7492D">
        <w:rPr>
          <w:sz w:val="28"/>
          <w:szCs w:val="28"/>
        </w:rPr>
        <w:t xml:space="preserve"> </w:t>
      </w:r>
    </w:p>
    <w:p w:rsidR="00E703D1" w:rsidRPr="00E36285" w:rsidRDefault="00AF1852" w:rsidP="00156AB1">
      <w:pPr>
        <w:ind w:firstLine="708"/>
        <w:jc w:val="both"/>
        <w:rPr>
          <w:sz w:val="28"/>
          <w:szCs w:val="28"/>
        </w:rPr>
      </w:pPr>
      <w:r>
        <w:rPr>
          <w:sz w:val="28"/>
          <w:szCs w:val="28"/>
        </w:rPr>
        <w:t xml:space="preserve">Информация о возможности получения </w:t>
      </w:r>
      <w:r w:rsidR="00A4361C">
        <w:rPr>
          <w:sz w:val="28"/>
          <w:szCs w:val="28"/>
        </w:rPr>
        <w:t xml:space="preserve">доступа в </w:t>
      </w:r>
      <w:r w:rsidR="00A4361C" w:rsidRPr="008E1DD7">
        <w:rPr>
          <w:sz w:val="28"/>
          <w:szCs w:val="28"/>
        </w:rPr>
        <w:t>«Личный кабинет налогоплательщика для физических лиц»</w:t>
      </w:r>
      <w:r w:rsidR="00A4361C">
        <w:rPr>
          <w:sz w:val="28"/>
          <w:szCs w:val="28"/>
        </w:rPr>
        <w:t xml:space="preserve"> </w:t>
      </w:r>
      <w:r>
        <w:rPr>
          <w:sz w:val="28"/>
          <w:szCs w:val="28"/>
        </w:rPr>
        <w:t xml:space="preserve">размещена на официальном сайте </w:t>
      </w:r>
      <w:r w:rsidR="00E36285">
        <w:rPr>
          <w:sz w:val="28"/>
          <w:szCs w:val="28"/>
        </w:rPr>
        <w:t xml:space="preserve">ФНС России </w:t>
      </w:r>
      <w:hyperlink r:id="rId10" w:history="1">
        <w:r w:rsidR="00692EE4" w:rsidRPr="00FE579F">
          <w:rPr>
            <w:rStyle w:val="aa"/>
            <w:sz w:val="28"/>
            <w:szCs w:val="28"/>
          </w:rPr>
          <w:t>https://lk2.service.nalog.ru/lk/</w:t>
        </w:r>
      </w:hyperlink>
      <w:r w:rsidR="004A3E8A" w:rsidRPr="00E36285">
        <w:rPr>
          <w:sz w:val="28"/>
          <w:szCs w:val="28"/>
        </w:rPr>
        <w:t>.</w:t>
      </w:r>
    </w:p>
    <w:p w:rsidR="004A3E8A" w:rsidRPr="0083349E" w:rsidRDefault="004A3E8A" w:rsidP="00156AB1">
      <w:pPr>
        <w:ind w:firstLine="708"/>
        <w:jc w:val="both"/>
        <w:rPr>
          <w:b/>
          <w:sz w:val="28"/>
          <w:szCs w:val="28"/>
        </w:rPr>
      </w:pPr>
      <w:r w:rsidRPr="0083349E">
        <w:rPr>
          <w:b/>
          <w:sz w:val="28"/>
          <w:szCs w:val="28"/>
        </w:rPr>
        <w:t xml:space="preserve">В части сведений о доходах, полученных за отчетный период, каждый служащий (работник) имеет возможность в индивидуальном порядке обратиться в </w:t>
      </w:r>
      <w:r w:rsidR="00422079">
        <w:rPr>
          <w:b/>
          <w:sz w:val="28"/>
          <w:szCs w:val="28"/>
        </w:rPr>
        <w:t>территориальный орган</w:t>
      </w:r>
      <w:r w:rsidRPr="0083349E">
        <w:rPr>
          <w:b/>
          <w:sz w:val="28"/>
          <w:szCs w:val="28"/>
        </w:rPr>
        <w:t xml:space="preserve"> ФНС России по месту регистрации с </w:t>
      </w:r>
      <w:r w:rsidR="00A54432">
        <w:rPr>
          <w:b/>
          <w:sz w:val="28"/>
          <w:szCs w:val="28"/>
        </w:rPr>
        <w:t>заявлением</w:t>
      </w:r>
      <w:r w:rsidRPr="0083349E">
        <w:rPr>
          <w:b/>
          <w:sz w:val="28"/>
          <w:szCs w:val="28"/>
        </w:rPr>
        <w:t xml:space="preserve"> о представлении сведений </w:t>
      </w:r>
      <w:r w:rsidR="00A54432">
        <w:rPr>
          <w:b/>
          <w:sz w:val="28"/>
          <w:szCs w:val="28"/>
        </w:rPr>
        <w:t xml:space="preserve">о доходах, полученных от всех источников за налоговый период (календарный год), </w:t>
      </w:r>
      <w:r w:rsidRPr="0083349E">
        <w:rPr>
          <w:b/>
          <w:sz w:val="28"/>
          <w:szCs w:val="28"/>
        </w:rPr>
        <w:t>например, в виде справок по форме 2-НДФЛ.</w:t>
      </w:r>
      <w:r w:rsidR="002345DD" w:rsidRPr="0083349E">
        <w:rPr>
          <w:b/>
          <w:sz w:val="28"/>
          <w:szCs w:val="28"/>
        </w:rPr>
        <w:t xml:space="preserve"> Рекомендуется воспользоваться данной возможностью.</w:t>
      </w:r>
    </w:p>
    <w:p w:rsidR="0011212F" w:rsidRPr="004C4021" w:rsidRDefault="0011212F" w:rsidP="004C4021">
      <w:pPr>
        <w:pStyle w:val="31"/>
        <w:shd w:val="clear" w:color="auto" w:fill="auto"/>
        <w:spacing w:before="0" w:after="0" w:line="240" w:lineRule="auto"/>
        <w:ind w:firstLine="0"/>
        <w:rPr>
          <w:rFonts w:ascii="Times New Roman" w:hAnsi="Times New Roman" w:cs="Times New Roman"/>
          <w:b/>
          <w:bCs/>
          <w:sz w:val="28"/>
          <w:szCs w:val="28"/>
        </w:rPr>
      </w:pPr>
    </w:p>
    <w:p w:rsidR="00906DE9" w:rsidRDefault="00691BF6" w:rsidP="004C4021">
      <w:pPr>
        <w:pStyle w:val="31"/>
        <w:numPr>
          <w:ilvl w:val="0"/>
          <w:numId w:val="31"/>
        </w:numPr>
        <w:shd w:val="clear" w:color="auto" w:fill="auto"/>
        <w:spacing w:before="0" w:after="0" w:line="240" w:lineRule="auto"/>
        <w:rPr>
          <w:rFonts w:ascii="Times New Roman" w:hAnsi="Times New Roman" w:cs="Times New Roman"/>
          <w:b/>
          <w:bCs/>
          <w:sz w:val="28"/>
          <w:szCs w:val="28"/>
        </w:rPr>
      </w:pPr>
      <w:r w:rsidRPr="004C4021">
        <w:rPr>
          <w:rFonts w:ascii="Times New Roman" w:hAnsi="Times New Roman" w:cs="Times New Roman"/>
          <w:b/>
          <w:bCs/>
          <w:sz w:val="28"/>
          <w:szCs w:val="28"/>
        </w:rPr>
        <w:t>Непредставление сведений о доходах</w:t>
      </w:r>
    </w:p>
    <w:p w:rsidR="004C4021" w:rsidRPr="004C4021" w:rsidRDefault="004C4021" w:rsidP="004C4021">
      <w:pPr>
        <w:pStyle w:val="31"/>
        <w:shd w:val="clear" w:color="auto" w:fill="auto"/>
        <w:spacing w:before="0" w:after="0" w:line="240" w:lineRule="auto"/>
        <w:ind w:left="720" w:firstLine="0"/>
        <w:jc w:val="left"/>
        <w:rPr>
          <w:rFonts w:ascii="Times New Roman" w:hAnsi="Times New Roman" w:cs="Times New Roman"/>
          <w:b/>
          <w:bCs/>
          <w:sz w:val="28"/>
          <w:szCs w:val="28"/>
        </w:rPr>
      </w:pPr>
    </w:p>
    <w:p w:rsidR="0045281D" w:rsidRDefault="00D43611" w:rsidP="0045281D">
      <w:pPr>
        <w:ind w:firstLine="708"/>
        <w:jc w:val="both"/>
        <w:rPr>
          <w:sz w:val="28"/>
          <w:szCs w:val="28"/>
        </w:rPr>
      </w:pPr>
      <w:r>
        <w:rPr>
          <w:sz w:val="28"/>
          <w:szCs w:val="28"/>
        </w:rPr>
        <w:t xml:space="preserve">Для </w:t>
      </w:r>
      <w:r w:rsidRPr="00D43611">
        <w:rPr>
          <w:sz w:val="28"/>
          <w:szCs w:val="28"/>
        </w:rPr>
        <w:t>лиц, замещающ</w:t>
      </w:r>
      <w:r>
        <w:rPr>
          <w:sz w:val="28"/>
          <w:szCs w:val="28"/>
        </w:rPr>
        <w:t>их</w:t>
      </w:r>
      <w:r w:rsidRPr="00D43611">
        <w:rPr>
          <w:sz w:val="28"/>
          <w:szCs w:val="28"/>
        </w:rPr>
        <w:t xml:space="preserve"> государственн</w:t>
      </w:r>
      <w:r>
        <w:rPr>
          <w:sz w:val="28"/>
          <w:szCs w:val="28"/>
        </w:rPr>
        <w:t>ые</w:t>
      </w:r>
      <w:r w:rsidRPr="00D43611">
        <w:rPr>
          <w:sz w:val="28"/>
          <w:szCs w:val="28"/>
        </w:rPr>
        <w:t xml:space="preserve"> должност</w:t>
      </w:r>
      <w:r>
        <w:rPr>
          <w:sz w:val="28"/>
          <w:szCs w:val="28"/>
        </w:rPr>
        <w:t>и</w:t>
      </w:r>
      <w:r w:rsidRPr="00D43611">
        <w:rPr>
          <w:sz w:val="28"/>
          <w:szCs w:val="28"/>
        </w:rPr>
        <w:t xml:space="preserve"> Свердловской области, государственн</w:t>
      </w:r>
      <w:r>
        <w:rPr>
          <w:sz w:val="28"/>
          <w:szCs w:val="28"/>
        </w:rPr>
        <w:t>ых</w:t>
      </w:r>
      <w:r w:rsidRPr="00D43611">
        <w:rPr>
          <w:sz w:val="28"/>
          <w:szCs w:val="28"/>
        </w:rPr>
        <w:t xml:space="preserve"> граждански</w:t>
      </w:r>
      <w:r>
        <w:rPr>
          <w:sz w:val="28"/>
          <w:szCs w:val="28"/>
        </w:rPr>
        <w:t>х</w:t>
      </w:r>
      <w:r w:rsidRPr="00D43611">
        <w:rPr>
          <w:sz w:val="28"/>
          <w:szCs w:val="28"/>
        </w:rPr>
        <w:t xml:space="preserve"> служащи</w:t>
      </w:r>
      <w:r>
        <w:rPr>
          <w:sz w:val="28"/>
          <w:szCs w:val="28"/>
        </w:rPr>
        <w:t>х</w:t>
      </w:r>
      <w:r w:rsidRPr="00D43611">
        <w:rPr>
          <w:sz w:val="28"/>
          <w:szCs w:val="28"/>
        </w:rPr>
        <w:t xml:space="preserve"> Свердловской области</w:t>
      </w:r>
      <w:r>
        <w:rPr>
          <w:sz w:val="28"/>
          <w:szCs w:val="28"/>
        </w:rPr>
        <w:t xml:space="preserve"> законодательством предусмотрен</w:t>
      </w:r>
      <w:r w:rsidR="000B21DC">
        <w:rPr>
          <w:sz w:val="28"/>
          <w:szCs w:val="28"/>
        </w:rPr>
        <w:t xml:space="preserve"> особый порядок рассмотрения случаев непредставления сведений о доходах супруги (супруга). Так, </w:t>
      </w:r>
      <w:r w:rsidR="000B21DC" w:rsidRPr="000B21DC">
        <w:rPr>
          <w:sz w:val="28"/>
          <w:szCs w:val="28"/>
        </w:rPr>
        <w:t>в</w:t>
      </w:r>
      <w:r w:rsidRPr="000B21DC">
        <w:rPr>
          <w:sz w:val="28"/>
          <w:szCs w:val="28"/>
        </w:rPr>
        <w:t xml:space="preserve"> случае </w:t>
      </w:r>
      <w:r w:rsidR="00906DE9" w:rsidRPr="000B21DC">
        <w:rPr>
          <w:sz w:val="28"/>
          <w:szCs w:val="28"/>
        </w:rPr>
        <w:t xml:space="preserve">если </w:t>
      </w:r>
      <w:r w:rsidR="000B21DC" w:rsidRPr="000B21DC">
        <w:rPr>
          <w:sz w:val="28"/>
          <w:szCs w:val="28"/>
        </w:rPr>
        <w:t>указанные лица</w:t>
      </w:r>
      <w:r w:rsidR="0052528D" w:rsidRPr="000B21DC">
        <w:rPr>
          <w:sz w:val="28"/>
          <w:szCs w:val="28"/>
        </w:rPr>
        <w:t xml:space="preserve"> </w:t>
      </w:r>
      <w:r w:rsidR="00906DE9" w:rsidRPr="000B21DC">
        <w:rPr>
          <w:sz w:val="28"/>
          <w:szCs w:val="28"/>
        </w:rPr>
        <w:t xml:space="preserve">по объективным причинам не </w:t>
      </w:r>
      <w:r w:rsidR="000B21DC">
        <w:rPr>
          <w:sz w:val="28"/>
          <w:szCs w:val="28"/>
        </w:rPr>
        <w:t>могут</w:t>
      </w:r>
      <w:r w:rsidR="00906DE9" w:rsidRPr="000B21DC">
        <w:rPr>
          <w:sz w:val="28"/>
          <w:szCs w:val="28"/>
        </w:rPr>
        <w:t xml:space="preserve"> представить сведени</w:t>
      </w:r>
      <w:r w:rsidR="00BD7522" w:rsidRPr="000B21DC">
        <w:rPr>
          <w:sz w:val="28"/>
          <w:szCs w:val="28"/>
        </w:rPr>
        <w:t>я</w:t>
      </w:r>
      <w:r w:rsidR="00906DE9" w:rsidRPr="000B21DC">
        <w:rPr>
          <w:sz w:val="28"/>
          <w:szCs w:val="28"/>
        </w:rPr>
        <w:t xml:space="preserve"> о доходах супруги (супруга) и </w:t>
      </w:r>
      <w:r w:rsidR="004C67C4" w:rsidRPr="000B21DC">
        <w:rPr>
          <w:sz w:val="28"/>
          <w:szCs w:val="28"/>
        </w:rPr>
        <w:t xml:space="preserve">(или) </w:t>
      </w:r>
      <w:r w:rsidR="00906DE9" w:rsidRPr="000B21DC">
        <w:rPr>
          <w:sz w:val="28"/>
          <w:szCs w:val="28"/>
        </w:rPr>
        <w:t xml:space="preserve">несовершеннолетних детей, </w:t>
      </w:r>
      <w:r w:rsidR="000B21DC">
        <w:rPr>
          <w:sz w:val="28"/>
          <w:szCs w:val="28"/>
        </w:rPr>
        <w:t>им следует</w:t>
      </w:r>
      <w:r w:rsidR="00906DE9" w:rsidRPr="000B21DC">
        <w:rPr>
          <w:sz w:val="28"/>
          <w:szCs w:val="28"/>
        </w:rPr>
        <w:t xml:space="preserve"> направить </w:t>
      </w:r>
      <w:r w:rsidR="0035634A" w:rsidRPr="000B21DC">
        <w:rPr>
          <w:sz w:val="28"/>
          <w:szCs w:val="28"/>
        </w:rPr>
        <w:t>в с</w:t>
      </w:r>
      <w:r w:rsidR="00DC38F8" w:rsidRPr="000B21DC">
        <w:rPr>
          <w:sz w:val="28"/>
          <w:szCs w:val="28"/>
        </w:rPr>
        <w:t>труктурное подразделение, ответственно</w:t>
      </w:r>
      <w:r w:rsidR="00D64C56" w:rsidRPr="000B21DC">
        <w:rPr>
          <w:sz w:val="28"/>
          <w:szCs w:val="28"/>
        </w:rPr>
        <w:t>е</w:t>
      </w:r>
      <w:r w:rsidR="00DC38F8" w:rsidRPr="000B21DC">
        <w:rPr>
          <w:sz w:val="28"/>
          <w:szCs w:val="28"/>
        </w:rPr>
        <w:t xml:space="preserve"> за работу</w:t>
      </w:r>
      <w:r w:rsidR="00DC38F8" w:rsidRPr="00C021CC">
        <w:rPr>
          <w:sz w:val="28"/>
          <w:szCs w:val="28"/>
        </w:rPr>
        <w:t xml:space="preserve"> по профилактике коррупционных и иных правонарушений </w:t>
      </w:r>
      <w:r w:rsidR="00906DE9" w:rsidRPr="00C021CC">
        <w:rPr>
          <w:sz w:val="28"/>
          <w:szCs w:val="28"/>
        </w:rPr>
        <w:t>заявление, в котором указ</w:t>
      </w:r>
      <w:r w:rsidR="004C67C4" w:rsidRPr="00C021CC">
        <w:rPr>
          <w:sz w:val="28"/>
          <w:szCs w:val="28"/>
        </w:rPr>
        <w:t>ываются</w:t>
      </w:r>
      <w:r w:rsidR="00906DE9" w:rsidRPr="00C021CC">
        <w:rPr>
          <w:sz w:val="28"/>
          <w:szCs w:val="28"/>
        </w:rPr>
        <w:t xml:space="preserve"> причины непредставления необходимых сведений </w:t>
      </w:r>
      <w:r w:rsidR="00906DE9" w:rsidRPr="00D64C56">
        <w:rPr>
          <w:sz w:val="28"/>
          <w:szCs w:val="28"/>
        </w:rPr>
        <w:t>(раздельное проживание и т.д.)</w:t>
      </w:r>
      <w:r w:rsidR="004C67C4" w:rsidRPr="00C021CC">
        <w:rPr>
          <w:sz w:val="28"/>
          <w:szCs w:val="28"/>
        </w:rPr>
        <w:t xml:space="preserve"> </w:t>
      </w:r>
      <w:r w:rsidR="0052528D">
        <w:rPr>
          <w:sz w:val="28"/>
          <w:szCs w:val="28"/>
        </w:rPr>
        <w:t>и принятые меры по пред</w:t>
      </w:r>
      <w:r w:rsidR="005A692B" w:rsidRPr="00C021CC">
        <w:rPr>
          <w:sz w:val="28"/>
          <w:szCs w:val="28"/>
        </w:rPr>
        <w:t>ставлению указанных сведений</w:t>
      </w:r>
      <w:r w:rsidR="00906DE9" w:rsidRPr="00C021CC">
        <w:rPr>
          <w:sz w:val="28"/>
          <w:szCs w:val="28"/>
        </w:rPr>
        <w:t xml:space="preserve">. </w:t>
      </w:r>
    </w:p>
    <w:p w:rsidR="000A55BE" w:rsidRDefault="000A55BE" w:rsidP="0045281D">
      <w:pPr>
        <w:ind w:firstLine="708"/>
        <w:jc w:val="both"/>
        <w:rPr>
          <w:sz w:val="28"/>
          <w:szCs w:val="28"/>
        </w:rPr>
      </w:pPr>
    </w:p>
    <w:p w:rsidR="000A55BE" w:rsidRDefault="00941501" w:rsidP="0045281D">
      <w:pPr>
        <w:ind w:firstLine="708"/>
        <w:jc w:val="both"/>
        <w:rPr>
          <w:sz w:val="28"/>
          <w:szCs w:val="28"/>
        </w:rPr>
      </w:pPr>
      <w:r w:rsidRPr="00941501">
        <w:rPr>
          <w:b/>
          <w:bCs/>
          <w:noProof/>
        </w:rPr>
        <w:lastRenderedPageBreak/>
        <w:pict>
          <v:roundrect id="AutoShape 7" o:spid="_x0000_s1027" style="position:absolute;left:0;text-align:left;margin-left:7.8pt;margin-top:-5.35pt;width:513.75pt;height:10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" fillcolor="#d99594 [1941]" strokecolor="#f2f2f2 [3041]" strokeweight="3pt">
            <v:shadow on="t" color="#622423 [1605]" opacity=".5" offset="1pt"/>
            <v:textbox>
              <w:txbxContent>
                <w:p w:rsidR="00A05459" w:rsidRDefault="00A05459" w:rsidP="0045281D">
                  <w:pPr>
                    <w:pStyle w:val="ConsPlusCell"/>
                    <w:ind w:firstLine="540"/>
                    <w:jc w:val="both"/>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рекомендуется </w:t>
                  </w:r>
                  <w:r w:rsidRPr="006162BE">
                    <w:rPr>
                      <w:b/>
                      <w:bCs/>
                    </w:rPr>
                    <w:t xml:space="preserve">представлять </w:t>
                  </w:r>
                  <w:r>
                    <w:rPr>
                      <w:b/>
                      <w:bCs/>
                    </w:rPr>
                    <w:t>заблаговременно</w:t>
                  </w:r>
                  <w:r w:rsidRPr="006162BE">
                    <w:rPr>
                      <w:b/>
                      <w:bCs/>
                    </w:rPr>
                    <w:t>, но не позднее 30</w:t>
                  </w:r>
                  <w:r>
                    <w:rPr>
                      <w:b/>
                      <w:bCs/>
                    </w:rPr>
                    <w:t xml:space="preserve"> (01)</w:t>
                  </w:r>
                  <w:r w:rsidRPr="006162BE">
                    <w:rPr>
                      <w:b/>
                      <w:bCs/>
                    </w:rPr>
                    <w:t xml:space="preserve"> апреля года следующего за отчетным.</w:t>
                  </w:r>
                </w:p>
              </w:txbxContent>
            </v:textbox>
          </v:roundrect>
        </w:pict>
      </w:r>
    </w:p>
    <w:p w:rsidR="000A55BE" w:rsidRDefault="000A55BE" w:rsidP="0045281D">
      <w:pPr>
        <w:ind w:firstLine="708"/>
        <w:jc w:val="both"/>
        <w:rPr>
          <w:sz w:val="28"/>
          <w:szCs w:val="28"/>
        </w:rPr>
      </w:pPr>
    </w:p>
    <w:p w:rsidR="000A55BE" w:rsidRDefault="000A55BE" w:rsidP="0045281D">
      <w:pPr>
        <w:ind w:firstLine="708"/>
        <w:jc w:val="both"/>
        <w:rPr>
          <w:sz w:val="28"/>
          <w:szCs w:val="28"/>
        </w:rPr>
      </w:pPr>
    </w:p>
    <w:p w:rsidR="000A55BE" w:rsidRDefault="000A55BE" w:rsidP="0045281D">
      <w:pPr>
        <w:ind w:firstLine="708"/>
        <w:jc w:val="both"/>
        <w:rPr>
          <w:sz w:val="28"/>
          <w:szCs w:val="28"/>
        </w:rPr>
      </w:pPr>
    </w:p>
    <w:p w:rsidR="000A55BE" w:rsidRDefault="000A55BE" w:rsidP="0045281D">
      <w:pPr>
        <w:ind w:firstLine="708"/>
        <w:jc w:val="both"/>
        <w:rPr>
          <w:sz w:val="28"/>
          <w:szCs w:val="28"/>
        </w:rPr>
      </w:pPr>
    </w:p>
    <w:p w:rsidR="000A55BE" w:rsidRDefault="000A55BE" w:rsidP="0045281D">
      <w:pPr>
        <w:ind w:firstLine="708"/>
        <w:jc w:val="both"/>
        <w:rPr>
          <w:sz w:val="28"/>
          <w:szCs w:val="28"/>
        </w:rPr>
      </w:pPr>
    </w:p>
    <w:p w:rsidR="000A55BE" w:rsidRDefault="000A55BE" w:rsidP="0045281D">
      <w:pPr>
        <w:ind w:firstLine="708"/>
        <w:jc w:val="both"/>
        <w:rPr>
          <w:sz w:val="28"/>
          <w:szCs w:val="28"/>
        </w:rPr>
      </w:pPr>
    </w:p>
    <w:p w:rsidR="000A55BE" w:rsidRDefault="000A55BE" w:rsidP="0045281D">
      <w:pPr>
        <w:ind w:firstLine="708"/>
        <w:jc w:val="both"/>
        <w:rPr>
          <w:sz w:val="28"/>
          <w:szCs w:val="28"/>
        </w:rPr>
      </w:pPr>
    </w:p>
    <w:p w:rsidR="0045281D" w:rsidRPr="00156AB1" w:rsidRDefault="00DD61F4" w:rsidP="0045281D">
      <w:pPr>
        <w:ind w:firstLine="708"/>
        <w:jc w:val="both"/>
        <w:rPr>
          <w:sz w:val="28"/>
          <w:szCs w:val="28"/>
        </w:rPr>
      </w:pPr>
      <w:r w:rsidRPr="00C021CC">
        <w:rPr>
          <w:sz w:val="28"/>
          <w:szCs w:val="28"/>
        </w:rPr>
        <w:t>Заявлени</w:t>
      </w:r>
      <w:r w:rsidR="0081473E" w:rsidRPr="00C021CC">
        <w:rPr>
          <w:sz w:val="28"/>
          <w:szCs w:val="28"/>
        </w:rPr>
        <w:t>е</w:t>
      </w:r>
      <w:r w:rsidRPr="00C021CC">
        <w:rPr>
          <w:sz w:val="28"/>
          <w:szCs w:val="28"/>
        </w:rPr>
        <w:t xml:space="preserve"> </w:t>
      </w:r>
      <w:r w:rsidR="0081473E" w:rsidRPr="00C021CC">
        <w:rPr>
          <w:sz w:val="28"/>
          <w:szCs w:val="28"/>
        </w:rPr>
        <w:t>о невозможности по объективным причинам представить сведени</w:t>
      </w:r>
      <w:r w:rsidR="00BD7522" w:rsidRPr="00C021CC">
        <w:rPr>
          <w:sz w:val="28"/>
          <w:szCs w:val="28"/>
        </w:rPr>
        <w:t>я</w:t>
      </w:r>
      <w:r w:rsidR="0081473E" w:rsidRPr="00C021CC">
        <w:rPr>
          <w:sz w:val="28"/>
          <w:szCs w:val="28"/>
        </w:rPr>
        <w:t xml:space="preserve"> о доходах супруги (супруга) и (или) несовершеннолетних детей </w:t>
      </w:r>
      <w:r w:rsidR="00906DE9" w:rsidRPr="00D52D22">
        <w:rPr>
          <w:sz w:val="28"/>
          <w:szCs w:val="28"/>
        </w:rPr>
        <w:t>подлеж</w:t>
      </w:r>
      <w:r w:rsidR="0081473E">
        <w:rPr>
          <w:sz w:val="28"/>
          <w:szCs w:val="28"/>
        </w:rPr>
        <w:t>и</w:t>
      </w:r>
      <w:r w:rsidR="00906DE9" w:rsidRPr="00D52D22">
        <w:rPr>
          <w:sz w:val="28"/>
          <w:szCs w:val="28"/>
        </w:rPr>
        <w:t xml:space="preserve">т рассмотрению на </w:t>
      </w:r>
      <w:r w:rsidR="002A62DC">
        <w:rPr>
          <w:sz w:val="28"/>
          <w:szCs w:val="28"/>
        </w:rPr>
        <w:t>соответствующей к</w:t>
      </w:r>
      <w:r w:rsidR="00963011" w:rsidRPr="00D52D22">
        <w:rPr>
          <w:sz w:val="28"/>
          <w:szCs w:val="28"/>
        </w:rPr>
        <w:t xml:space="preserve">омиссии </w:t>
      </w:r>
      <w:r w:rsidR="00963011" w:rsidRPr="00156AB1">
        <w:rPr>
          <w:sz w:val="28"/>
          <w:szCs w:val="28"/>
        </w:rPr>
        <w:t xml:space="preserve">по соблюдению требований к служебному поведению и урегулированию конфликта интересов </w:t>
      </w:r>
      <w:r w:rsidR="006D54CC">
        <w:rPr>
          <w:sz w:val="28"/>
          <w:szCs w:val="28"/>
        </w:rPr>
        <w:t xml:space="preserve">                                         </w:t>
      </w:r>
      <w:r w:rsidR="00963011" w:rsidRPr="00156AB1">
        <w:rPr>
          <w:sz w:val="28"/>
          <w:szCs w:val="28"/>
        </w:rPr>
        <w:t>(далее – Комиссия).</w:t>
      </w:r>
    </w:p>
    <w:p w:rsidR="007D4810" w:rsidRDefault="007D4810" w:rsidP="0045281D">
      <w:pPr>
        <w:ind w:firstLine="708"/>
        <w:jc w:val="both"/>
        <w:rPr>
          <w:sz w:val="28"/>
          <w:szCs w:val="28"/>
        </w:rPr>
      </w:pPr>
      <w:r w:rsidRPr="00156AB1">
        <w:rPr>
          <w:sz w:val="28"/>
          <w:szCs w:val="28"/>
        </w:rPr>
        <w:t>Поскольку з</w:t>
      </w:r>
      <w:r w:rsidRPr="0045281D">
        <w:rPr>
          <w:sz w:val="28"/>
          <w:szCs w:val="28"/>
        </w:rPr>
        <w:t>аконодательством РФ перечень уважительных и объективных причин не установлен, то к</w:t>
      </w:r>
      <w:r w:rsidR="0061359F" w:rsidRPr="00334093">
        <w:rPr>
          <w:sz w:val="28"/>
          <w:szCs w:val="28"/>
        </w:rPr>
        <w:t xml:space="preserve">ритерии, по которым какая-либо причина непредставления сведений может быть признана объективной, определяются </w:t>
      </w:r>
      <w:r w:rsidR="00423EA2">
        <w:rPr>
          <w:sz w:val="28"/>
          <w:szCs w:val="28"/>
        </w:rPr>
        <w:t>к</w:t>
      </w:r>
      <w:r w:rsidR="0061359F" w:rsidRPr="00334093">
        <w:rPr>
          <w:sz w:val="28"/>
          <w:szCs w:val="28"/>
        </w:rPr>
        <w:t>омиссией на основании оценки конкретных обстоятельств</w:t>
      </w:r>
      <w:r w:rsidRPr="00334093">
        <w:rPr>
          <w:sz w:val="28"/>
          <w:szCs w:val="28"/>
        </w:rPr>
        <w:t xml:space="preserve">, </w:t>
      </w:r>
      <w:r w:rsidR="00423EA2">
        <w:rPr>
          <w:sz w:val="28"/>
          <w:szCs w:val="28"/>
        </w:rPr>
        <w:t>иных</w:t>
      </w:r>
      <w:r w:rsidRPr="007D4810">
        <w:rPr>
          <w:sz w:val="28"/>
          <w:szCs w:val="28"/>
        </w:rPr>
        <w:t xml:space="preserve"> имеющихся сведений, содержащихся в заявлении государственного служащего, в том числе пояснений государственного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3F574D" w:rsidRDefault="003F574D" w:rsidP="00156AB1">
      <w:pPr>
        <w:ind w:firstLine="708"/>
        <w:jc w:val="both"/>
        <w:rPr>
          <w:sz w:val="28"/>
          <w:szCs w:val="28"/>
        </w:rPr>
      </w:pPr>
    </w:p>
    <w:p w:rsidR="00156AB1" w:rsidRDefault="00156AB1" w:rsidP="00156AB1">
      <w:pPr>
        <w:ind w:firstLine="708"/>
        <w:jc w:val="both"/>
        <w:rPr>
          <w:sz w:val="28"/>
          <w:szCs w:val="28"/>
        </w:rPr>
      </w:pPr>
      <w:r>
        <w:rPr>
          <w:sz w:val="28"/>
          <w:szCs w:val="28"/>
        </w:rPr>
        <w:t>Для руководителей учреждений и граждан, претендующих на замещение соответствующих должностей, возможность представить аналогичное заявление не предусмотрена, поскольку</w:t>
      </w:r>
      <w:r w:rsidR="004C4021">
        <w:rPr>
          <w:sz w:val="28"/>
          <w:szCs w:val="28"/>
        </w:rPr>
        <w:t xml:space="preserve"> отсутствует комиссия, на которой может быть рассмотрено</w:t>
      </w:r>
      <w:r>
        <w:rPr>
          <w:sz w:val="28"/>
          <w:szCs w:val="28"/>
        </w:rPr>
        <w:t xml:space="preserve"> </w:t>
      </w:r>
      <w:r w:rsidR="004C4021">
        <w:rPr>
          <w:sz w:val="28"/>
          <w:szCs w:val="28"/>
        </w:rPr>
        <w:t>заявление</w:t>
      </w:r>
      <w:r>
        <w:rPr>
          <w:sz w:val="28"/>
          <w:szCs w:val="28"/>
        </w:rPr>
        <w:t xml:space="preserve"> </w:t>
      </w:r>
      <w:r w:rsidR="004C4021">
        <w:rPr>
          <w:sz w:val="28"/>
          <w:szCs w:val="28"/>
        </w:rPr>
        <w:t xml:space="preserve">и оценена объективность причин. В связи с этим </w:t>
      </w:r>
      <w:r w:rsidR="00276B20">
        <w:rPr>
          <w:sz w:val="28"/>
          <w:szCs w:val="28"/>
        </w:rPr>
        <w:t>рекомендуется вышеуказанным лицам</w:t>
      </w:r>
      <w:r w:rsidR="004C4021">
        <w:rPr>
          <w:sz w:val="28"/>
          <w:szCs w:val="28"/>
        </w:rPr>
        <w:t xml:space="preserve"> представлять сведения по имеющимся</w:t>
      </w:r>
      <w:r w:rsidR="00276B20">
        <w:rPr>
          <w:sz w:val="28"/>
          <w:szCs w:val="28"/>
        </w:rPr>
        <w:t xml:space="preserve"> </w:t>
      </w:r>
      <w:r w:rsidR="004C4021">
        <w:rPr>
          <w:sz w:val="28"/>
          <w:szCs w:val="28"/>
        </w:rPr>
        <w:t>данным.</w:t>
      </w:r>
    </w:p>
    <w:p w:rsidR="005D55D1" w:rsidRDefault="005D55D1" w:rsidP="00DF1168">
      <w:pPr>
        <w:pStyle w:val="ConsPlusCell"/>
        <w:ind w:firstLine="540"/>
        <w:jc w:val="both"/>
        <w:rPr>
          <w:b/>
          <w:bCs/>
        </w:rPr>
      </w:pPr>
    </w:p>
    <w:p w:rsidR="007964B8" w:rsidRDefault="007964B8"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E23A59" w:rsidRDefault="00F9474E" w:rsidP="00460F1D">
      <w:pPr>
        <w:jc w:val="right"/>
        <w:rPr>
          <w:b/>
          <w:bCs/>
        </w:rPr>
      </w:pPr>
      <w:r>
        <w:rPr>
          <w:b/>
          <w:bCs/>
        </w:rPr>
        <w:br w:type="page"/>
      </w:r>
      <w:r w:rsidR="00E20665">
        <w:rPr>
          <w:b/>
          <w:bCs/>
        </w:rPr>
        <w:lastRenderedPageBreak/>
        <w:t>ОБРАЗЕЦ</w:t>
      </w:r>
    </w:p>
    <w:p w:rsidR="00601F0C" w:rsidRDefault="00E20665" w:rsidP="00601F0C">
      <w:pPr>
        <w:ind w:left="4956"/>
        <w:jc w:val="both"/>
        <w:rPr>
          <w:sz w:val="28"/>
          <w:szCs w:val="28"/>
        </w:rPr>
      </w:pPr>
      <w:r>
        <w:rPr>
          <w:sz w:val="28"/>
          <w:szCs w:val="28"/>
        </w:rPr>
        <w:t xml:space="preserve">В </w:t>
      </w:r>
      <w:r w:rsidR="004C4021">
        <w:rPr>
          <w:sz w:val="28"/>
          <w:szCs w:val="28"/>
        </w:rPr>
        <w:t>подразделение государственного органа Свердловской области</w:t>
      </w:r>
      <w:r w:rsidR="00601F0C" w:rsidRPr="00D64C56">
        <w:rPr>
          <w:sz w:val="28"/>
          <w:szCs w:val="28"/>
        </w:rPr>
        <w:t xml:space="preserve"> </w:t>
      </w:r>
      <w:r w:rsidR="008115B1">
        <w:rPr>
          <w:sz w:val="28"/>
          <w:szCs w:val="28"/>
        </w:rPr>
        <w:t>по вопросам государственной службы и кадров</w:t>
      </w:r>
    </w:p>
    <w:p w:rsidR="00601F0C" w:rsidRDefault="00601F0C" w:rsidP="00601F0C">
      <w:pPr>
        <w:ind w:left="5330"/>
        <w:rPr>
          <w:sz w:val="28"/>
          <w:szCs w:val="28"/>
        </w:rPr>
      </w:pPr>
    </w:p>
    <w:p w:rsidR="00601F0C" w:rsidRPr="00DA0FE1" w:rsidRDefault="00601F0C" w:rsidP="00601F0C">
      <w:pPr>
        <w:ind w:left="4248" w:firstLine="708"/>
        <w:rPr>
          <w:sz w:val="28"/>
          <w:szCs w:val="28"/>
        </w:rPr>
      </w:pPr>
      <w:r>
        <w:rPr>
          <w:sz w:val="28"/>
          <w:szCs w:val="28"/>
        </w:rPr>
        <w:t>от  _____________________________</w:t>
      </w:r>
      <w:r w:rsidR="00D64C56">
        <w:rPr>
          <w:sz w:val="28"/>
          <w:szCs w:val="28"/>
        </w:rPr>
        <w:t>_____</w:t>
      </w:r>
    </w:p>
    <w:p w:rsidR="00601F0C" w:rsidRDefault="00601F0C" w:rsidP="00601F0C">
      <w:pPr>
        <w:ind w:left="5330"/>
        <w:jc w:val="center"/>
        <w:rPr>
          <w:sz w:val="22"/>
          <w:szCs w:val="22"/>
        </w:rPr>
      </w:pPr>
      <w:r w:rsidRPr="00B929F5">
        <w:rPr>
          <w:sz w:val="22"/>
          <w:szCs w:val="22"/>
        </w:rPr>
        <w:t>(Ф.И.О.)</w:t>
      </w:r>
    </w:p>
    <w:p w:rsidR="00601F0C" w:rsidRPr="00601F0C" w:rsidRDefault="00601F0C" w:rsidP="00601F0C">
      <w:pPr>
        <w:ind w:left="5330"/>
        <w:rPr>
          <w:sz w:val="22"/>
          <w:szCs w:val="22"/>
        </w:rPr>
      </w:pPr>
    </w:p>
    <w:p w:rsidR="00601F0C" w:rsidRDefault="00601F0C" w:rsidP="00601F0C">
      <w:pPr>
        <w:pBdr>
          <w:top w:val="single" w:sz="4" w:space="1" w:color="auto"/>
        </w:pBdr>
        <w:ind w:left="5330"/>
        <w:jc w:val="center"/>
      </w:pPr>
      <w:r>
        <w:t>(наименование должности</w:t>
      </w:r>
      <w:r w:rsidR="00934E4B">
        <w:t xml:space="preserve">, </w:t>
      </w:r>
      <w:r w:rsidR="00934E4B" w:rsidRPr="00934E4B">
        <w:t xml:space="preserve">структурного </w:t>
      </w:r>
      <w:r w:rsidR="00934E4B">
        <w:t>_______________________________________</w:t>
      </w:r>
      <w:r w:rsidR="00934E4B">
        <w:br/>
      </w:r>
      <w:r w:rsidR="00934E4B" w:rsidRPr="00934E4B">
        <w:t xml:space="preserve">подразделения государственного </w:t>
      </w:r>
      <w:r w:rsidR="00934E4B">
        <w:t xml:space="preserve">органа </w:t>
      </w:r>
      <w:r>
        <w:t>___________________________________</w:t>
      </w:r>
      <w:r w:rsidR="00D64C56">
        <w:t>_____</w:t>
      </w:r>
    </w:p>
    <w:p w:rsidR="00601F0C" w:rsidRDefault="00934E4B" w:rsidP="00601F0C">
      <w:pPr>
        <w:pBdr>
          <w:top w:val="single" w:sz="4" w:space="1" w:color="auto"/>
        </w:pBdr>
        <w:ind w:left="5330"/>
        <w:jc w:val="center"/>
      </w:pPr>
      <w:r>
        <w:t>Свердловской области</w:t>
      </w:r>
      <w:r w:rsidR="00601F0C">
        <w:t>)</w:t>
      </w:r>
    </w:p>
    <w:p w:rsidR="00601F0C" w:rsidRPr="00DA0FE1" w:rsidRDefault="00601F0C" w:rsidP="00601F0C">
      <w:pPr>
        <w:pBdr>
          <w:top w:val="single" w:sz="4" w:space="1" w:color="auto"/>
        </w:pBdr>
        <w:ind w:left="5330"/>
        <w:jc w:val="center"/>
      </w:pPr>
    </w:p>
    <w:p w:rsidR="00601F0C" w:rsidRPr="00DA0FE1" w:rsidRDefault="00601F0C" w:rsidP="00601F0C">
      <w:pPr>
        <w:spacing w:before="240" w:after="240"/>
        <w:jc w:val="center"/>
        <w:rPr>
          <w:b/>
          <w:bCs/>
          <w:sz w:val="28"/>
          <w:szCs w:val="28"/>
        </w:rPr>
      </w:pPr>
      <w:r w:rsidRPr="00DA0FE1">
        <w:rPr>
          <w:b/>
          <w:bCs/>
          <w:sz w:val="28"/>
          <w:szCs w:val="28"/>
        </w:rPr>
        <w:t>Заявление</w:t>
      </w:r>
    </w:p>
    <w:p w:rsidR="00601F0C" w:rsidRPr="00DA0FE1" w:rsidRDefault="00601F0C" w:rsidP="00601F0C">
      <w:pPr>
        <w:ind w:firstLine="567"/>
        <w:jc w:val="both"/>
        <w:rPr>
          <w:sz w:val="28"/>
          <w:szCs w:val="28"/>
        </w:rPr>
      </w:pPr>
      <w:r w:rsidRPr="00DA0FE1">
        <w:rPr>
          <w:sz w:val="28"/>
          <w:szCs w:val="28"/>
        </w:rPr>
        <w:t xml:space="preserve">Сообщаю, что </w:t>
      </w:r>
      <w:r>
        <w:rPr>
          <w:sz w:val="28"/>
          <w:szCs w:val="28"/>
        </w:rPr>
        <w:t xml:space="preserve">я </w:t>
      </w:r>
      <w:r w:rsidRPr="00DA0FE1">
        <w:rPr>
          <w:sz w:val="28"/>
          <w:szCs w:val="28"/>
        </w:rPr>
        <w:t>не имею возможности представить сведения</w:t>
      </w:r>
      <w:r>
        <w:rPr>
          <w:sz w:val="28"/>
          <w:szCs w:val="28"/>
        </w:rPr>
        <w:t xml:space="preserve"> </w:t>
      </w:r>
      <w:r w:rsidRPr="00DA0FE1">
        <w:rPr>
          <w:sz w:val="28"/>
          <w:szCs w:val="28"/>
        </w:rPr>
        <w:t>о доходах, об имуществе и обязательствах имущественного характера своих</w:t>
      </w:r>
      <w:r w:rsidRPr="00DA0FE1">
        <w:rPr>
          <w:sz w:val="28"/>
          <w:szCs w:val="28"/>
        </w:rPr>
        <w:br/>
      </w:r>
    </w:p>
    <w:p w:rsidR="00601F0C" w:rsidRPr="00DA0FE1" w:rsidRDefault="00601F0C" w:rsidP="00601F0C">
      <w:pPr>
        <w:pBdr>
          <w:top w:val="single" w:sz="4" w:space="1" w:color="auto"/>
        </w:pBdr>
        <w:jc w:val="center"/>
      </w:pPr>
      <w:r w:rsidRPr="00DA0FE1">
        <w:t>(Ф.И.О. супруги, супруга и (или) несовершеннолетних детей</w:t>
      </w:r>
      <w:r w:rsidR="00496DC0">
        <w:t>, дата рождения</w:t>
      </w:r>
      <w:r w:rsidRPr="00DA0FE1">
        <w:t>)</w:t>
      </w:r>
    </w:p>
    <w:p w:rsidR="00601F0C" w:rsidRDefault="00601F0C" w:rsidP="00601F0C">
      <w:pPr>
        <w:rPr>
          <w:sz w:val="28"/>
          <w:szCs w:val="28"/>
        </w:rPr>
      </w:pPr>
      <w:r>
        <w:rPr>
          <w:sz w:val="28"/>
          <w:szCs w:val="28"/>
        </w:rPr>
        <w:t>____________________________________________________________________</w:t>
      </w:r>
      <w:r w:rsidR="004C48FE">
        <w:rPr>
          <w:sz w:val="28"/>
          <w:szCs w:val="28"/>
        </w:rPr>
        <w:t>____</w:t>
      </w:r>
    </w:p>
    <w:p w:rsidR="00601F0C" w:rsidRDefault="00601F0C" w:rsidP="00601F0C">
      <w:pPr>
        <w:rPr>
          <w:sz w:val="28"/>
          <w:szCs w:val="28"/>
        </w:rPr>
      </w:pPr>
    </w:p>
    <w:p w:rsidR="004C48FE" w:rsidRDefault="00601F0C" w:rsidP="00601F0C">
      <w:r w:rsidRPr="00DA0FE1">
        <w:rPr>
          <w:sz w:val="28"/>
          <w:szCs w:val="28"/>
        </w:rPr>
        <w:t xml:space="preserve">в связи с тем, что </w:t>
      </w:r>
      <w:r>
        <w:rPr>
          <w:sz w:val="28"/>
          <w:szCs w:val="28"/>
        </w:rPr>
        <w:t>_______________________________________________________</w:t>
      </w:r>
      <w:r w:rsidRPr="00DA0FE1">
        <w:rPr>
          <w:sz w:val="28"/>
          <w:szCs w:val="28"/>
        </w:rPr>
        <w:t xml:space="preserve"> </w:t>
      </w:r>
      <w:r>
        <w:rPr>
          <w:sz w:val="28"/>
          <w:szCs w:val="28"/>
        </w:rPr>
        <w:t>_</w:t>
      </w:r>
      <w:r>
        <w:t xml:space="preserve">       </w:t>
      </w:r>
      <w:r w:rsidR="004C48FE">
        <w:t xml:space="preserve">             </w:t>
      </w:r>
    </w:p>
    <w:p w:rsidR="00601F0C" w:rsidRDefault="004C48FE" w:rsidP="00601F0C">
      <w:r>
        <w:t xml:space="preserve">                                     </w:t>
      </w:r>
      <w:r w:rsidR="00601F0C" w:rsidRPr="00DA0FE1">
        <w:t xml:space="preserve">(указываются все причины и обстоятельства, </w:t>
      </w:r>
      <w:r w:rsidR="00435161">
        <w:t xml:space="preserve">подтверждающие </w:t>
      </w:r>
    </w:p>
    <w:p w:rsidR="00601F0C" w:rsidRPr="00DA0FE1" w:rsidRDefault="00601F0C" w:rsidP="00601F0C">
      <w:pPr>
        <w:rPr>
          <w:sz w:val="28"/>
          <w:szCs w:val="28"/>
        </w:rPr>
      </w:pPr>
    </w:p>
    <w:p w:rsidR="00601F0C" w:rsidRPr="00DA0FE1" w:rsidRDefault="00435161" w:rsidP="00601F0C">
      <w:pPr>
        <w:pBdr>
          <w:top w:val="single" w:sz="4" w:space="1" w:color="auto"/>
        </w:pBdr>
        <w:jc w:val="center"/>
      </w:pPr>
      <w:r>
        <w:t>о</w:t>
      </w:r>
      <w:r w:rsidRPr="00435161">
        <w:t>бъективность</w:t>
      </w:r>
      <w:r>
        <w:t xml:space="preserve"> причин</w:t>
      </w:r>
      <w:r w:rsidRPr="00435161">
        <w:t xml:space="preserve"> </w:t>
      </w:r>
      <w:r w:rsidR="00601F0C" w:rsidRPr="00DA0FE1">
        <w:t>непредставлени</w:t>
      </w:r>
      <w:r>
        <w:t>я</w:t>
      </w:r>
      <w:r w:rsidR="00601F0C" w:rsidRPr="00DA0FE1">
        <w:t xml:space="preserve"> сведений)</w:t>
      </w:r>
    </w:p>
    <w:p w:rsidR="00601F0C" w:rsidRPr="00DA0FE1" w:rsidRDefault="00601F0C" w:rsidP="00601F0C">
      <w:pPr>
        <w:pBdr>
          <w:top w:val="single" w:sz="4" w:space="1" w:color="auto"/>
        </w:pBdr>
        <w:rPr>
          <w:sz w:val="28"/>
          <w:szCs w:val="28"/>
        </w:rPr>
      </w:pPr>
      <w:r>
        <w:rPr>
          <w:sz w:val="28"/>
          <w:szCs w:val="28"/>
        </w:rPr>
        <w:t>____________________________________________________________________</w:t>
      </w:r>
      <w:r w:rsidR="004C48FE">
        <w:rPr>
          <w:sz w:val="28"/>
          <w:szCs w:val="28"/>
        </w:rPr>
        <w:t>____</w:t>
      </w:r>
    </w:p>
    <w:p w:rsidR="00601F0C" w:rsidRPr="00DA0FE1" w:rsidRDefault="00601F0C" w:rsidP="00601F0C">
      <w:pPr>
        <w:spacing w:before="240"/>
        <w:jc w:val="both"/>
        <w:rPr>
          <w:sz w:val="28"/>
          <w:szCs w:val="28"/>
        </w:rPr>
      </w:pPr>
      <w:r w:rsidRPr="00DA0FE1">
        <w:rPr>
          <w:sz w:val="28"/>
          <w:szCs w:val="28"/>
        </w:rPr>
        <w:t>К заявлению прилагаю следующие дополнительные материалы (в случае наличия):</w:t>
      </w:r>
      <w:r w:rsidRPr="00DA0FE1">
        <w:rPr>
          <w:sz w:val="28"/>
          <w:szCs w:val="28"/>
        </w:rPr>
        <w:br/>
      </w:r>
    </w:p>
    <w:p w:rsidR="00601F0C" w:rsidRPr="00DA0FE1" w:rsidRDefault="00601F0C" w:rsidP="00601F0C">
      <w:pPr>
        <w:pBdr>
          <w:top w:val="single" w:sz="4" w:space="1" w:color="auto"/>
        </w:pBdr>
        <w:jc w:val="center"/>
      </w:pPr>
      <w:r w:rsidRPr="00DA0FE1">
        <w:t>(указываются дополнительные материалы)</w:t>
      </w:r>
    </w:p>
    <w:p w:rsidR="00601F0C" w:rsidRPr="00DA0FE1" w:rsidRDefault="00601F0C" w:rsidP="00601F0C">
      <w:pPr>
        <w:rPr>
          <w:sz w:val="28"/>
          <w:szCs w:val="28"/>
        </w:rPr>
      </w:pPr>
    </w:p>
    <w:p w:rsidR="00601F0C" w:rsidRPr="00DA0FE1" w:rsidRDefault="00601F0C" w:rsidP="00601F0C">
      <w:pPr>
        <w:pBdr>
          <w:top w:val="single" w:sz="4" w:space="1" w:color="auto"/>
        </w:pBdr>
        <w:rPr>
          <w:sz w:val="28"/>
          <w:szCs w:val="28"/>
        </w:rPr>
      </w:pPr>
    </w:p>
    <w:p w:rsidR="00601F0C" w:rsidRDefault="00601F0C" w:rsidP="00601F0C">
      <w:pPr>
        <w:spacing w:after="240"/>
        <w:rPr>
          <w:sz w:val="28"/>
          <w:szCs w:val="28"/>
        </w:rPr>
      </w:pPr>
      <w:r>
        <w:rPr>
          <w:sz w:val="28"/>
          <w:szCs w:val="28"/>
        </w:rPr>
        <w:t>Меры</w:t>
      </w:r>
      <w:r w:rsidR="0086156A">
        <w:rPr>
          <w:sz w:val="28"/>
          <w:szCs w:val="28"/>
        </w:rPr>
        <w:t>,</w:t>
      </w:r>
      <w:r>
        <w:rPr>
          <w:sz w:val="28"/>
          <w:szCs w:val="28"/>
        </w:rPr>
        <w:t xml:space="preserve"> принятые </w:t>
      </w:r>
      <w:r w:rsidR="0066745C">
        <w:rPr>
          <w:sz w:val="28"/>
          <w:szCs w:val="28"/>
        </w:rPr>
        <w:t>в целях</w:t>
      </w:r>
      <w:r>
        <w:rPr>
          <w:sz w:val="28"/>
          <w:szCs w:val="28"/>
        </w:rPr>
        <w:t xml:space="preserve"> предоставлени</w:t>
      </w:r>
      <w:r w:rsidR="0066745C">
        <w:rPr>
          <w:sz w:val="28"/>
          <w:szCs w:val="28"/>
        </w:rPr>
        <w:t>я</w:t>
      </w:r>
      <w:r>
        <w:rPr>
          <w:sz w:val="28"/>
          <w:szCs w:val="28"/>
        </w:rPr>
        <w:t xml:space="preserve"> указанных сведений:</w:t>
      </w:r>
    </w:p>
    <w:p w:rsidR="00601F0C" w:rsidRPr="00DA0FE1" w:rsidRDefault="00601F0C" w:rsidP="00601F0C">
      <w:pPr>
        <w:spacing w:after="240"/>
        <w:rPr>
          <w:sz w:val="28"/>
          <w:szCs w:val="28"/>
        </w:rPr>
      </w:pPr>
      <w:r>
        <w:rPr>
          <w:sz w:val="28"/>
          <w:szCs w:val="28"/>
        </w:rPr>
        <w:t>___________________________________________________________________</w:t>
      </w:r>
    </w:p>
    <w:tbl>
      <w:tblPr>
        <w:tblW w:w="9980" w:type="dxa"/>
        <w:tblLayout w:type="fixed"/>
        <w:tblCellMar>
          <w:left w:w="28" w:type="dxa"/>
          <w:right w:w="28" w:type="dxa"/>
        </w:tblCellMar>
        <w:tblLook w:val="0000"/>
      </w:tblPr>
      <w:tblGrid>
        <w:gridCol w:w="2552"/>
        <w:gridCol w:w="4876"/>
        <w:gridCol w:w="2552"/>
      </w:tblGrid>
      <w:tr w:rsidR="00601F0C" w:rsidRPr="00DA0FE1" w:rsidTr="007E301C">
        <w:tc>
          <w:tcPr>
            <w:tcW w:w="2552" w:type="dxa"/>
            <w:tcBorders>
              <w:top w:val="nil"/>
              <w:left w:val="nil"/>
              <w:bottom w:val="single" w:sz="4" w:space="0" w:color="auto"/>
              <w:right w:val="nil"/>
            </w:tcBorders>
            <w:vAlign w:val="bottom"/>
          </w:tcPr>
          <w:p w:rsidR="00601F0C" w:rsidRPr="00DA0FE1" w:rsidRDefault="00601F0C" w:rsidP="007E301C">
            <w:pPr>
              <w:jc w:val="center"/>
              <w:rPr>
                <w:sz w:val="28"/>
                <w:szCs w:val="28"/>
              </w:rPr>
            </w:pPr>
          </w:p>
        </w:tc>
        <w:tc>
          <w:tcPr>
            <w:tcW w:w="4876" w:type="dxa"/>
            <w:tcBorders>
              <w:top w:val="nil"/>
              <w:left w:val="nil"/>
              <w:bottom w:val="nil"/>
              <w:right w:val="nil"/>
            </w:tcBorders>
            <w:vAlign w:val="bottom"/>
          </w:tcPr>
          <w:p w:rsidR="00601F0C" w:rsidRPr="00DA0FE1" w:rsidRDefault="00601F0C" w:rsidP="007E301C">
            <w:pPr>
              <w:rPr>
                <w:sz w:val="28"/>
                <w:szCs w:val="28"/>
              </w:rPr>
            </w:pPr>
          </w:p>
        </w:tc>
        <w:tc>
          <w:tcPr>
            <w:tcW w:w="2552" w:type="dxa"/>
            <w:tcBorders>
              <w:top w:val="nil"/>
              <w:left w:val="nil"/>
              <w:bottom w:val="single" w:sz="4" w:space="0" w:color="auto"/>
              <w:right w:val="nil"/>
            </w:tcBorders>
            <w:vAlign w:val="bottom"/>
          </w:tcPr>
          <w:p w:rsidR="00601F0C" w:rsidRPr="00DA0FE1" w:rsidRDefault="00601F0C" w:rsidP="007E301C">
            <w:pPr>
              <w:jc w:val="center"/>
              <w:rPr>
                <w:sz w:val="28"/>
                <w:szCs w:val="28"/>
              </w:rPr>
            </w:pPr>
          </w:p>
        </w:tc>
      </w:tr>
      <w:tr w:rsidR="00601F0C" w:rsidRPr="00DA0FE1" w:rsidTr="007E301C">
        <w:tc>
          <w:tcPr>
            <w:tcW w:w="2552" w:type="dxa"/>
            <w:tcBorders>
              <w:top w:val="nil"/>
              <w:left w:val="nil"/>
              <w:bottom w:val="nil"/>
              <w:right w:val="nil"/>
            </w:tcBorders>
          </w:tcPr>
          <w:p w:rsidR="00601F0C" w:rsidRPr="00DA0FE1" w:rsidRDefault="00601F0C" w:rsidP="007E301C">
            <w:pPr>
              <w:jc w:val="center"/>
            </w:pPr>
            <w:r w:rsidRPr="00DA0FE1">
              <w:t>(дата)</w:t>
            </w:r>
          </w:p>
        </w:tc>
        <w:tc>
          <w:tcPr>
            <w:tcW w:w="4876" w:type="dxa"/>
            <w:tcBorders>
              <w:top w:val="nil"/>
              <w:left w:val="nil"/>
              <w:bottom w:val="nil"/>
              <w:right w:val="nil"/>
            </w:tcBorders>
          </w:tcPr>
          <w:p w:rsidR="00601F0C" w:rsidRPr="00DA0FE1" w:rsidRDefault="00601F0C" w:rsidP="007E301C">
            <w:pPr>
              <w:rPr>
                <w:sz w:val="28"/>
                <w:szCs w:val="28"/>
              </w:rPr>
            </w:pPr>
          </w:p>
        </w:tc>
        <w:tc>
          <w:tcPr>
            <w:tcW w:w="2552" w:type="dxa"/>
            <w:tcBorders>
              <w:top w:val="nil"/>
              <w:left w:val="nil"/>
              <w:bottom w:val="nil"/>
              <w:right w:val="nil"/>
            </w:tcBorders>
          </w:tcPr>
          <w:p w:rsidR="00601F0C" w:rsidRPr="00DA0FE1" w:rsidRDefault="00601F0C" w:rsidP="007E301C">
            <w:pPr>
              <w:jc w:val="center"/>
            </w:pPr>
            <w:r w:rsidRPr="00DA0FE1">
              <w:t>(подпись)</w:t>
            </w:r>
          </w:p>
        </w:tc>
      </w:tr>
    </w:tbl>
    <w:p w:rsidR="005D55D1" w:rsidRDefault="005D55D1" w:rsidP="001B38B7">
      <w:pPr>
        <w:pStyle w:val="ConsPlusCell"/>
        <w:jc w:val="both"/>
      </w:pPr>
    </w:p>
    <w:p w:rsidR="00CE2403" w:rsidRDefault="00CE2403" w:rsidP="001B38B7">
      <w:pPr>
        <w:pStyle w:val="ConsPlusCell"/>
        <w:jc w:val="both"/>
      </w:pPr>
    </w:p>
    <w:p w:rsidR="001B38B7" w:rsidRDefault="001B38B7" w:rsidP="001B38B7">
      <w:pPr>
        <w:pStyle w:val="ConsPlusCell"/>
        <w:jc w:val="both"/>
      </w:pPr>
      <w:r>
        <w:t xml:space="preserve">Заявление принял(а)___________________________________________________ </w:t>
      </w:r>
    </w:p>
    <w:p w:rsidR="001B38B7" w:rsidRPr="001B38B7" w:rsidRDefault="001B38B7" w:rsidP="001B38B7">
      <w:pPr>
        <w:pStyle w:val="ConsPlusCell"/>
        <w:jc w:val="center"/>
        <w:rPr>
          <w:sz w:val="24"/>
          <w:szCs w:val="24"/>
        </w:rPr>
      </w:pPr>
      <w:r>
        <w:rPr>
          <w:sz w:val="24"/>
          <w:szCs w:val="24"/>
        </w:rPr>
        <w:t xml:space="preserve">                             </w:t>
      </w:r>
      <w:r w:rsidRPr="001B38B7">
        <w:rPr>
          <w:sz w:val="24"/>
          <w:szCs w:val="24"/>
        </w:rPr>
        <w:t>(подпись, Ф.И.О., должность лица, принявшего заявление)</w:t>
      </w:r>
    </w:p>
    <w:p w:rsidR="001B38B7" w:rsidRDefault="001B38B7" w:rsidP="001B38B7">
      <w:pPr>
        <w:pStyle w:val="ConsPlusCell"/>
        <w:jc w:val="both"/>
      </w:pPr>
    </w:p>
    <w:p w:rsidR="001B38B7" w:rsidRDefault="001B38B7" w:rsidP="001B38B7">
      <w:pPr>
        <w:pStyle w:val="ConsPlusCell"/>
        <w:jc w:val="both"/>
      </w:pPr>
      <w:r>
        <w:t>«___»_______________2014 год.</w:t>
      </w:r>
    </w:p>
    <w:p w:rsidR="005D55D1" w:rsidRDefault="001B38B7" w:rsidP="001B38B7">
      <w:pPr>
        <w:pStyle w:val="ConsPlusCell"/>
        <w:jc w:val="both"/>
        <w:rPr>
          <w:sz w:val="24"/>
          <w:szCs w:val="24"/>
        </w:rPr>
      </w:pPr>
      <w:r>
        <w:rPr>
          <w:sz w:val="24"/>
          <w:szCs w:val="24"/>
        </w:rPr>
        <w:t xml:space="preserve">         (дата приема заявления)</w:t>
      </w:r>
    </w:p>
    <w:p w:rsidR="00952E0D" w:rsidRDefault="00952E0D" w:rsidP="001B38B7">
      <w:pPr>
        <w:pStyle w:val="ConsPlusCell"/>
        <w:jc w:val="both"/>
        <w:rPr>
          <w:sz w:val="24"/>
          <w:szCs w:val="24"/>
        </w:rPr>
      </w:pPr>
    </w:p>
    <w:p w:rsidR="00952E0D" w:rsidRDefault="00952E0D" w:rsidP="001B38B7">
      <w:pPr>
        <w:pStyle w:val="ConsPlusCell"/>
        <w:jc w:val="both"/>
        <w:rPr>
          <w:sz w:val="24"/>
          <w:szCs w:val="24"/>
        </w:rPr>
      </w:pPr>
    </w:p>
    <w:p w:rsidR="001C56EF" w:rsidRPr="001B38B7" w:rsidRDefault="001C56EF" w:rsidP="001B38B7">
      <w:pPr>
        <w:pStyle w:val="ConsPlusCell"/>
        <w:jc w:val="both"/>
        <w:rPr>
          <w:sz w:val="24"/>
          <w:szCs w:val="24"/>
        </w:rPr>
      </w:pPr>
    </w:p>
    <w:p w:rsidR="00A06AA6" w:rsidRDefault="00A06AA6" w:rsidP="005B0F74">
      <w:pPr>
        <w:pStyle w:val="31"/>
        <w:numPr>
          <w:ilvl w:val="0"/>
          <w:numId w:val="31"/>
        </w:numPr>
        <w:shd w:val="clear" w:color="auto" w:fill="auto"/>
        <w:spacing w:before="0" w:after="0" w:line="240" w:lineRule="auto"/>
        <w:rPr>
          <w:rStyle w:val="30"/>
          <w:rFonts w:ascii="Times New Roman" w:hAnsi="Times New Roman" w:cs="Times New Roman"/>
          <w:b/>
          <w:color w:val="000000"/>
          <w:sz w:val="28"/>
          <w:szCs w:val="28"/>
        </w:rPr>
      </w:pPr>
      <w:bookmarkStart w:id="0" w:name="bookmark3"/>
      <w:r w:rsidRPr="00F0135D">
        <w:rPr>
          <w:rFonts w:ascii="Times New Roman" w:hAnsi="Times New Roman" w:cs="Times New Roman"/>
          <w:b/>
          <w:bCs/>
          <w:sz w:val="28"/>
          <w:szCs w:val="28"/>
        </w:rPr>
        <w:lastRenderedPageBreak/>
        <w:t xml:space="preserve">Заполнение </w:t>
      </w:r>
      <w:r w:rsidRPr="00F0135D">
        <w:rPr>
          <w:rStyle w:val="30"/>
          <w:rFonts w:ascii="Times New Roman" w:hAnsi="Times New Roman" w:cs="Times New Roman"/>
          <w:b/>
          <w:color w:val="000000"/>
          <w:sz w:val="28"/>
          <w:szCs w:val="28"/>
        </w:rPr>
        <w:t>титульных листов справки о доходах</w:t>
      </w:r>
      <w:bookmarkEnd w:id="0"/>
    </w:p>
    <w:p w:rsidR="002345DD" w:rsidRPr="00F0135D" w:rsidRDefault="002345DD" w:rsidP="005B0F74">
      <w:pPr>
        <w:pStyle w:val="31"/>
        <w:shd w:val="clear" w:color="auto" w:fill="auto"/>
        <w:spacing w:before="0" w:after="0" w:line="240" w:lineRule="auto"/>
        <w:ind w:left="720" w:firstLine="0"/>
        <w:jc w:val="left"/>
        <w:rPr>
          <w:rFonts w:ascii="Times New Roman" w:hAnsi="Times New Roman" w:cs="Times New Roman"/>
          <w:b/>
          <w:sz w:val="28"/>
          <w:szCs w:val="28"/>
        </w:rPr>
      </w:pPr>
    </w:p>
    <w:p w:rsidR="00F0135D" w:rsidRDefault="002345DD" w:rsidP="005B0F74">
      <w:pPr>
        <w:pStyle w:val="ae"/>
        <w:spacing w:after="0" w:line="240" w:lineRule="auto"/>
        <w:ind w:right="23" w:firstLine="709"/>
        <w:rPr>
          <w:rFonts w:ascii="Times New Roman" w:hAnsi="Times New Roman" w:cs="Times New Roman"/>
          <w:color w:val="000000"/>
          <w:sz w:val="28"/>
          <w:szCs w:val="28"/>
          <w:shd w:val="clear" w:color="auto" w:fill="FFFFFF"/>
        </w:rPr>
      </w:pPr>
      <w:r>
        <w:rPr>
          <w:rStyle w:val="ad"/>
          <w:rFonts w:ascii="Times New Roman" w:hAnsi="Times New Roman" w:cs="Times New Roman"/>
          <w:color w:val="000000"/>
          <w:sz w:val="28"/>
          <w:szCs w:val="28"/>
        </w:rPr>
        <w:t>1</w:t>
      </w:r>
      <w:r w:rsidR="001508CD" w:rsidRPr="00F0135D">
        <w:rPr>
          <w:rStyle w:val="ad"/>
          <w:rFonts w:ascii="Times New Roman" w:hAnsi="Times New Roman" w:cs="Times New Roman"/>
          <w:color w:val="000000"/>
          <w:sz w:val="28"/>
          <w:szCs w:val="28"/>
        </w:rPr>
        <w:t xml:space="preserve">. </w:t>
      </w:r>
      <w:r>
        <w:rPr>
          <w:rStyle w:val="ad"/>
          <w:rFonts w:ascii="Times New Roman" w:hAnsi="Times New Roman" w:cs="Times New Roman"/>
          <w:color w:val="000000"/>
          <w:sz w:val="28"/>
          <w:szCs w:val="28"/>
        </w:rPr>
        <w:t>Ф</w:t>
      </w:r>
      <w:r w:rsidR="007E301C" w:rsidRPr="00F0135D">
        <w:rPr>
          <w:rStyle w:val="ad"/>
          <w:rFonts w:ascii="Times New Roman" w:hAnsi="Times New Roman" w:cs="Times New Roman"/>
          <w:color w:val="000000"/>
          <w:sz w:val="28"/>
          <w:szCs w:val="28"/>
        </w:rPr>
        <w:t>амилию, имя, отчество</w:t>
      </w:r>
      <w:r w:rsidR="007E301C" w:rsidRPr="007E301C">
        <w:rPr>
          <w:rStyle w:val="ad"/>
          <w:rFonts w:ascii="Times New Roman" w:hAnsi="Times New Roman" w:cs="Times New Roman"/>
          <w:color w:val="000000"/>
          <w:sz w:val="28"/>
          <w:szCs w:val="28"/>
        </w:rPr>
        <w:t xml:space="preserve"> </w:t>
      </w:r>
      <w:r w:rsidR="00AD28B0">
        <w:rPr>
          <w:rStyle w:val="ad"/>
          <w:rFonts w:ascii="Times New Roman" w:hAnsi="Times New Roman" w:cs="Times New Roman"/>
          <w:color w:val="000000"/>
          <w:sz w:val="28"/>
          <w:szCs w:val="28"/>
        </w:rPr>
        <w:t xml:space="preserve">необходимо </w:t>
      </w:r>
      <w:r w:rsidR="001508CD">
        <w:rPr>
          <w:rStyle w:val="ad"/>
          <w:rFonts w:ascii="Times New Roman" w:hAnsi="Times New Roman" w:cs="Times New Roman"/>
          <w:color w:val="000000"/>
          <w:sz w:val="28"/>
          <w:szCs w:val="28"/>
        </w:rPr>
        <w:t xml:space="preserve">указывать </w:t>
      </w:r>
      <w:r w:rsidR="007E301C" w:rsidRPr="007E301C">
        <w:rPr>
          <w:rStyle w:val="ad"/>
          <w:rFonts w:ascii="Times New Roman" w:hAnsi="Times New Roman" w:cs="Times New Roman"/>
          <w:color w:val="000000"/>
          <w:sz w:val="28"/>
          <w:szCs w:val="28"/>
        </w:rPr>
        <w:t>в именительном падеже полностью, без сокращений, в соответствии с документом, удостоверяющим личность</w:t>
      </w:r>
      <w:r w:rsidR="001508CD">
        <w:rPr>
          <w:rStyle w:val="ad"/>
          <w:rFonts w:ascii="Times New Roman" w:hAnsi="Times New Roman" w:cs="Times New Roman"/>
          <w:color w:val="000000"/>
          <w:sz w:val="28"/>
          <w:szCs w:val="28"/>
        </w:rPr>
        <w:t>.</w:t>
      </w:r>
    </w:p>
    <w:p w:rsidR="007E301C" w:rsidRPr="00F0135D" w:rsidRDefault="002345DD" w:rsidP="005B0F74">
      <w:pPr>
        <w:pStyle w:val="ae"/>
        <w:spacing w:after="0" w:line="240" w:lineRule="auto"/>
        <w:ind w:right="23" w:firstLine="709"/>
        <w:rPr>
          <w:rFonts w:ascii="Times New Roman" w:hAnsi="Times New Roman" w:cs="Times New Roman"/>
          <w:color w:val="000000"/>
          <w:sz w:val="28"/>
          <w:szCs w:val="28"/>
          <w:shd w:val="clear" w:color="auto" w:fill="FFFFFF"/>
        </w:rPr>
      </w:pPr>
      <w:r>
        <w:rPr>
          <w:rStyle w:val="ad"/>
          <w:rFonts w:ascii="Times New Roman" w:hAnsi="Times New Roman" w:cs="Times New Roman"/>
          <w:color w:val="000000"/>
          <w:sz w:val="28"/>
          <w:szCs w:val="28"/>
        </w:rPr>
        <w:t>2</w:t>
      </w:r>
      <w:r w:rsidR="001508CD">
        <w:rPr>
          <w:rStyle w:val="ad"/>
          <w:rFonts w:ascii="Times New Roman" w:hAnsi="Times New Roman" w:cs="Times New Roman"/>
          <w:color w:val="000000"/>
          <w:sz w:val="28"/>
          <w:szCs w:val="28"/>
        </w:rPr>
        <w:t xml:space="preserve">. </w:t>
      </w:r>
      <w:r>
        <w:rPr>
          <w:rStyle w:val="ad"/>
          <w:rFonts w:ascii="Times New Roman" w:hAnsi="Times New Roman" w:cs="Times New Roman"/>
          <w:color w:val="000000"/>
          <w:sz w:val="28"/>
          <w:szCs w:val="28"/>
        </w:rPr>
        <w:t>Д</w:t>
      </w:r>
      <w:r w:rsidR="007E301C" w:rsidRPr="007E301C">
        <w:rPr>
          <w:rStyle w:val="ad"/>
          <w:rFonts w:ascii="Times New Roman" w:hAnsi="Times New Roman" w:cs="Times New Roman"/>
          <w:color w:val="000000"/>
          <w:sz w:val="28"/>
          <w:szCs w:val="28"/>
        </w:rPr>
        <w:t xml:space="preserve">ату рождения (число, месяц, год) </w:t>
      </w:r>
      <w:r w:rsidR="001508CD">
        <w:rPr>
          <w:rStyle w:val="ad"/>
          <w:rFonts w:ascii="Times New Roman" w:hAnsi="Times New Roman" w:cs="Times New Roman"/>
          <w:color w:val="000000"/>
          <w:sz w:val="28"/>
          <w:szCs w:val="28"/>
        </w:rPr>
        <w:t xml:space="preserve">указывать </w:t>
      </w:r>
      <w:r w:rsidR="007E301C" w:rsidRPr="007E301C">
        <w:rPr>
          <w:rStyle w:val="ad"/>
          <w:rFonts w:ascii="Times New Roman" w:hAnsi="Times New Roman" w:cs="Times New Roman"/>
          <w:color w:val="000000"/>
          <w:sz w:val="28"/>
          <w:szCs w:val="28"/>
        </w:rPr>
        <w:t xml:space="preserve">в соответствии с записью </w:t>
      </w:r>
      <w:r w:rsidR="006D54CC">
        <w:rPr>
          <w:rStyle w:val="ad"/>
          <w:rFonts w:ascii="Times New Roman" w:hAnsi="Times New Roman" w:cs="Times New Roman"/>
          <w:color w:val="000000"/>
          <w:sz w:val="28"/>
          <w:szCs w:val="28"/>
        </w:rPr>
        <w:t xml:space="preserve">                   </w:t>
      </w:r>
      <w:r w:rsidR="007E301C" w:rsidRPr="007E301C">
        <w:rPr>
          <w:rStyle w:val="ad"/>
          <w:rFonts w:ascii="Times New Roman" w:hAnsi="Times New Roman" w:cs="Times New Roman"/>
          <w:color w:val="000000"/>
          <w:sz w:val="28"/>
          <w:szCs w:val="28"/>
        </w:rPr>
        <w:t>в документе, удостоверяющем личность</w:t>
      </w:r>
      <w:r w:rsidR="001508CD">
        <w:rPr>
          <w:rStyle w:val="ad"/>
          <w:rFonts w:ascii="Times New Roman" w:hAnsi="Times New Roman" w:cs="Times New Roman"/>
          <w:color w:val="000000"/>
          <w:sz w:val="28"/>
          <w:szCs w:val="28"/>
        </w:rPr>
        <w:t>.</w:t>
      </w:r>
    </w:p>
    <w:p w:rsidR="007E301C" w:rsidRDefault="002345DD" w:rsidP="005B0F74">
      <w:pPr>
        <w:pStyle w:val="ae"/>
        <w:shd w:val="clear" w:color="auto" w:fill="auto"/>
        <w:spacing w:after="0" w:line="240" w:lineRule="auto"/>
        <w:ind w:left="20" w:right="20" w:firstLine="709"/>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3</w:t>
      </w:r>
      <w:r w:rsidR="001508CD">
        <w:rPr>
          <w:rStyle w:val="ad"/>
          <w:rFonts w:ascii="Times New Roman" w:hAnsi="Times New Roman" w:cs="Times New Roman"/>
          <w:color w:val="000000"/>
          <w:sz w:val="28"/>
          <w:szCs w:val="28"/>
        </w:rPr>
        <w:t>. М</w:t>
      </w:r>
      <w:r w:rsidR="007E301C" w:rsidRPr="007E301C">
        <w:rPr>
          <w:rStyle w:val="ad"/>
          <w:rFonts w:ascii="Times New Roman" w:hAnsi="Times New Roman" w:cs="Times New Roman"/>
          <w:color w:val="000000"/>
          <w:sz w:val="28"/>
          <w:szCs w:val="28"/>
        </w:rPr>
        <w:t>есто службы</w:t>
      </w:r>
      <w:r w:rsidR="00F0135D">
        <w:rPr>
          <w:rStyle w:val="ad"/>
          <w:rFonts w:ascii="Times New Roman" w:hAnsi="Times New Roman" w:cs="Times New Roman"/>
          <w:color w:val="000000"/>
          <w:sz w:val="28"/>
          <w:szCs w:val="28"/>
        </w:rPr>
        <w:t xml:space="preserve"> </w:t>
      </w:r>
      <w:r w:rsidR="007E301C" w:rsidRPr="007E301C">
        <w:rPr>
          <w:rStyle w:val="ad"/>
          <w:rFonts w:ascii="Times New Roman" w:hAnsi="Times New Roman" w:cs="Times New Roman"/>
          <w:color w:val="000000"/>
          <w:sz w:val="28"/>
          <w:szCs w:val="28"/>
        </w:rPr>
        <w:t>и занимаем</w:t>
      </w:r>
      <w:r w:rsidR="00AD28B0">
        <w:rPr>
          <w:rStyle w:val="ad"/>
          <w:rFonts w:ascii="Times New Roman" w:hAnsi="Times New Roman" w:cs="Times New Roman"/>
          <w:color w:val="000000"/>
          <w:sz w:val="28"/>
          <w:szCs w:val="28"/>
        </w:rPr>
        <w:t>ую</w:t>
      </w:r>
      <w:r w:rsidR="007E301C" w:rsidRPr="007E301C">
        <w:rPr>
          <w:rStyle w:val="ad"/>
          <w:rFonts w:ascii="Times New Roman" w:hAnsi="Times New Roman" w:cs="Times New Roman"/>
          <w:color w:val="000000"/>
          <w:sz w:val="28"/>
          <w:szCs w:val="28"/>
        </w:rPr>
        <w:t xml:space="preserve"> должность </w:t>
      </w:r>
      <w:r>
        <w:rPr>
          <w:rStyle w:val="ad"/>
          <w:rFonts w:ascii="Times New Roman" w:hAnsi="Times New Roman" w:cs="Times New Roman"/>
          <w:color w:val="000000"/>
          <w:sz w:val="28"/>
          <w:szCs w:val="28"/>
        </w:rPr>
        <w:t xml:space="preserve">необходимо </w:t>
      </w:r>
      <w:r w:rsidR="001508CD">
        <w:rPr>
          <w:rStyle w:val="ad"/>
          <w:rFonts w:ascii="Times New Roman" w:hAnsi="Times New Roman" w:cs="Times New Roman"/>
          <w:color w:val="000000"/>
          <w:sz w:val="28"/>
          <w:szCs w:val="28"/>
        </w:rPr>
        <w:t xml:space="preserve">указывать </w:t>
      </w:r>
      <w:r w:rsidR="006D54CC">
        <w:rPr>
          <w:rStyle w:val="ad"/>
          <w:rFonts w:ascii="Times New Roman" w:hAnsi="Times New Roman" w:cs="Times New Roman"/>
          <w:color w:val="000000"/>
          <w:sz w:val="28"/>
          <w:szCs w:val="28"/>
        </w:rPr>
        <w:t xml:space="preserve">                                   </w:t>
      </w:r>
      <w:r w:rsidR="001508CD">
        <w:rPr>
          <w:rStyle w:val="ad"/>
          <w:rFonts w:ascii="Times New Roman" w:hAnsi="Times New Roman" w:cs="Times New Roman"/>
          <w:color w:val="000000"/>
          <w:sz w:val="28"/>
          <w:szCs w:val="28"/>
        </w:rPr>
        <w:t xml:space="preserve">в соответствии с </w:t>
      </w:r>
      <w:r w:rsidR="003741D6">
        <w:rPr>
          <w:rStyle w:val="ad"/>
          <w:rFonts w:ascii="Times New Roman" w:hAnsi="Times New Roman" w:cs="Times New Roman"/>
          <w:color w:val="000000"/>
          <w:sz w:val="28"/>
          <w:szCs w:val="28"/>
        </w:rPr>
        <w:t>актом</w:t>
      </w:r>
      <w:r w:rsidR="007E301C" w:rsidRPr="007E301C">
        <w:rPr>
          <w:rStyle w:val="ad"/>
          <w:rFonts w:ascii="Times New Roman" w:hAnsi="Times New Roman" w:cs="Times New Roman"/>
          <w:color w:val="000000"/>
          <w:sz w:val="28"/>
          <w:szCs w:val="28"/>
        </w:rPr>
        <w:t xml:space="preserve"> о назначении </w:t>
      </w:r>
      <w:r w:rsidR="003741D6">
        <w:rPr>
          <w:rStyle w:val="ad"/>
          <w:rFonts w:ascii="Times New Roman" w:hAnsi="Times New Roman" w:cs="Times New Roman"/>
          <w:color w:val="000000"/>
          <w:sz w:val="28"/>
          <w:szCs w:val="28"/>
        </w:rPr>
        <w:t xml:space="preserve">на должность </w:t>
      </w:r>
      <w:r w:rsidR="007E301C" w:rsidRPr="007E301C">
        <w:rPr>
          <w:rStyle w:val="ad"/>
          <w:rFonts w:ascii="Times New Roman" w:hAnsi="Times New Roman" w:cs="Times New Roman"/>
          <w:color w:val="000000"/>
          <w:sz w:val="28"/>
          <w:szCs w:val="28"/>
        </w:rPr>
        <w:t>и служебным контрактом</w:t>
      </w:r>
      <w:r w:rsidR="003741D6">
        <w:rPr>
          <w:rStyle w:val="ad"/>
          <w:rFonts w:ascii="Times New Roman" w:hAnsi="Times New Roman" w:cs="Times New Roman"/>
          <w:color w:val="000000"/>
          <w:sz w:val="28"/>
          <w:szCs w:val="28"/>
        </w:rPr>
        <w:t xml:space="preserve"> (трудовым договором)</w:t>
      </w:r>
      <w:r w:rsidR="001508CD">
        <w:rPr>
          <w:rStyle w:val="ad"/>
          <w:rFonts w:ascii="Times New Roman" w:hAnsi="Times New Roman" w:cs="Times New Roman"/>
          <w:color w:val="000000"/>
          <w:sz w:val="28"/>
          <w:szCs w:val="28"/>
        </w:rPr>
        <w:t>.</w:t>
      </w:r>
    </w:p>
    <w:p w:rsidR="007E301C" w:rsidRDefault="002345DD" w:rsidP="005B0F74">
      <w:pPr>
        <w:pStyle w:val="ae"/>
        <w:shd w:val="clear" w:color="auto" w:fill="auto"/>
        <w:spacing w:after="0" w:line="240" w:lineRule="auto"/>
        <w:ind w:left="20" w:right="20" w:firstLine="709"/>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4</w:t>
      </w:r>
      <w:r w:rsidR="001508CD" w:rsidRPr="00AD28B0">
        <w:rPr>
          <w:rStyle w:val="ad"/>
          <w:rFonts w:ascii="Times New Roman" w:hAnsi="Times New Roman" w:cs="Times New Roman"/>
          <w:color w:val="000000"/>
          <w:sz w:val="28"/>
          <w:szCs w:val="28"/>
        </w:rPr>
        <w:t xml:space="preserve">. </w:t>
      </w:r>
      <w:r w:rsidR="001508CD" w:rsidRPr="00F0135D">
        <w:rPr>
          <w:rStyle w:val="ad"/>
          <w:rFonts w:ascii="Times New Roman" w:hAnsi="Times New Roman" w:cs="Times New Roman"/>
          <w:b/>
          <w:color w:val="000000"/>
          <w:sz w:val="28"/>
          <w:szCs w:val="28"/>
        </w:rPr>
        <w:t>А</w:t>
      </w:r>
      <w:r w:rsidR="007E301C" w:rsidRPr="00F0135D">
        <w:rPr>
          <w:rStyle w:val="ad"/>
          <w:rFonts w:ascii="Times New Roman" w:hAnsi="Times New Roman" w:cs="Times New Roman"/>
          <w:b/>
          <w:color w:val="000000"/>
          <w:sz w:val="28"/>
          <w:szCs w:val="28"/>
        </w:rPr>
        <w:t xml:space="preserve">дрес места жительства </w:t>
      </w:r>
      <w:r w:rsidR="001508CD" w:rsidRPr="00F0135D">
        <w:rPr>
          <w:rStyle w:val="ad"/>
          <w:rFonts w:ascii="Times New Roman" w:hAnsi="Times New Roman" w:cs="Times New Roman"/>
          <w:b/>
          <w:color w:val="000000"/>
          <w:sz w:val="28"/>
          <w:szCs w:val="28"/>
        </w:rPr>
        <w:t xml:space="preserve">указывается </w:t>
      </w:r>
      <w:r w:rsidR="007E301C" w:rsidRPr="00F0135D">
        <w:rPr>
          <w:rStyle w:val="ad"/>
          <w:rFonts w:ascii="Times New Roman" w:hAnsi="Times New Roman" w:cs="Times New Roman"/>
          <w:b/>
          <w:color w:val="000000"/>
          <w:sz w:val="28"/>
          <w:szCs w:val="28"/>
        </w:rPr>
        <w:t>на основании записи в паспорте или ином документе, подтверждающем регистрацию по месту жительства</w:t>
      </w:r>
      <w:r w:rsidR="006C0D5E">
        <w:rPr>
          <w:rStyle w:val="ad"/>
          <w:rFonts w:ascii="Times New Roman" w:hAnsi="Times New Roman" w:cs="Times New Roman"/>
          <w:b/>
          <w:color w:val="000000"/>
          <w:sz w:val="28"/>
          <w:szCs w:val="28"/>
        </w:rPr>
        <w:t>,</w:t>
      </w:r>
      <w:r w:rsidR="007E301C" w:rsidRPr="00AD28B0">
        <w:rPr>
          <w:rStyle w:val="ad"/>
          <w:rFonts w:ascii="Times New Roman" w:hAnsi="Times New Roman" w:cs="Times New Roman"/>
          <w:color w:val="000000"/>
          <w:sz w:val="28"/>
          <w:szCs w:val="28"/>
        </w:rPr>
        <w:t xml:space="preserve"> </w:t>
      </w:r>
      <w:r w:rsidR="006C0D5E" w:rsidRPr="006C0D5E">
        <w:rPr>
          <w:rStyle w:val="ad"/>
          <w:rFonts w:ascii="Times New Roman" w:hAnsi="Times New Roman" w:cs="Times New Roman"/>
          <w:color w:val="000000"/>
          <w:sz w:val="28"/>
          <w:szCs w:val="28"/>
        </w:rPr>
        <w:t>адрес временной регистрации указывается рядом с соответствующей пометкой: «</w:t>
      </w:r>
      <w:proofErr w:type="spellStart"/>
      <w:r w:rsidR="006C0D5E" w:rsidRPr="006C0D5E">
        <w:rPr>
          <w:rStyle w:val="ad"/>
          <w:rFonts w:ascii="Times New Roman" w:hAnsi="Times New Roman" w:cs="Times New Roman"/>
          <w:color w:val="000000"/>
          <w:sz w:val="28"/>
          <w:szCs w:val="28"/>
        </w:rPr>
        <w:t>вр.рег</w:t>
      </w:r>
      <w:proofErr w:type="spellEnd"/>
      <w:r w:rsidR="006C0D5E" w:rsidRPr="006C0D5E">
        <w:rPr>
          <w:rStyle w:val="ad"/>
          <w:rFonts w:ascii="Times New Roman" w:hAnsi="Times New Roman" w:cs="Times New Roman"/>
          <w:color w:val="000000"/>
          <w:sz w:val="28"/>
          <w:szCs w:val="28"/>
        </w:rPr>
        <w:t xml:space="preserve">.» </w:t>
      </w:r>
      <w:r w:rsidR="007E301C" w:rsidRPr="00AD28B0">
        <w:rPr>
          <w:rStyle w:val="ad"/>
          <w:rFonts w:ascii="Times New Roman" w:hAnsi="Times New Roman" w:cs="Times New Roman"/>
          <w:color w:val="000000"/>
          <w:sz w:val="28"/>
          <w:szCs w:val="28"/>
        </w:rPr>
        <w:t>(наименование субъекта РФ, района, города, иного населенного пункта, улицы, номер дома и квартиры, почтового индекса)</w:t>
      </w:r>
      <w:r w:rsidR="00A2464C">
        <w:rPr>
          <w:rStyle w:val="ad"/>
          <w:rFonts w:ascii="Times New Roman" w:hAnsi="Times New Roman" w:cs="Times New Roman"/>
          <w:color w:val="000000"/>
          <w:sz w:val="28"/>
          <w:szCs w:val="28"/>
        </w:rPr>
        <w:t xml:space="preserve"> по состоянию на дату представления справки о доходах</w:t>
      </w:r>
      <w:r w:rsidR="00164D9A" w:rsidRPr="00A2464C">
        <w:rPr>
          <w:rStyle w:val="ad"/>
          <w:rFonts w:ascii="Times New Roman" w:hAnsi="Times New Roman" w:cs="Times New Roman"/>
          <w:color w:val="000000"/>
          <w:sz w:val="28"/>
          <w:szCs w:val="28"/>
        </w:rPr>
        <w:t>.</w:t>
      </w:r>
    </w:p>
    <w:p w:rsidR="00164D9A" w:rsidRDefault="00BB2F4E" w:rsidP="005B0F74">
      <w:pPr>
        <w:pStyle w:val="ae"/>
        <w:shd w:val="clear" w:color="auto" w:fill="auto"/>
        <w:spacing w:after="0" w:line="240" w:lineRule="auto"/>
        <w:ind w:left="20" w:right="20" w:firstLine="709"/>
        <w:rPr>
          <w:rFonts w:ascii="Times New Roman" w:hAnsi="Times New Roman" w:cs="Times New Roman"/>
          <w:sz w:val="28"/>
          <w:szCs w:val="28"/>
        </w:rPr>
      </w:pPr>
      <w:r>
        <w:rPr>
          <w:rFonts w:ascii="Times New Roman" w:hAnsi="Times New Roman" w:cs="Times New Roman"/>
          <w:sz w:val="28"/>
          <w:szCs w:val="28"/>
        </w:rPr>
        <w:t>5</w:t>
      </w:r>
      <w:r w:rsidR="00C31688">
        <w:rPr>
          <w:rFonts w:ascii="Times New Roman" w:hAnsi="Times New Roman" w:cs="Times New Roman"/>
          <w:sz w:val="28"/>
          <w:szCs w:val="28"/>
        </w:rPr>
        <w:t>. При заполнении справки о доходах на членов семьи указыва</w:t>
      </w:r>
      <w:r w:rsidR="0086156A">
        <w:rPr>
          <w:rFonts w:ascii="Times New Roman" w:hAnsi="Times New Roman" w:cs="Times New Roman"/>
          <w:sz w:val="28"/>
          <w:szCs w:val="28"/>
        </w:rPr>
        <w:t>е</w:t>
      </w:r>
      <w:r w:rsidR="00C31688">
        <w:rPr>
          <w:rFonts w:ascii="Times New Roman" w:hAnsi="Times New Roman" w:cs="Times New Roman"/>
          <w:sz w:val="28"/>
          <w:szCs w:val="28"/>
        </w:rPr>
        <w:t>тся:</w:t>
      </w:r>
    </w:p>
    <w:p w:rsidR="002B5AD5" w:rsidRPr="002B5AD5" w:rsidRDefault="002B5AD5" w:rsidP="005B0F74">
      <w:pPr>
        <w:pStyle w:val="11"/>
        <w:shd w:val="clear" w:color="auto" w:fill="auto"/>
        <w:spacing w:line="240" w:lineRule="auto"/>
        <w:ind w:left="23" w:right="23" w:firstLine="709"/>
        <w:rPr>
          <w:rFonts w:ascii="Times New Roman" w:hAnsi="Times New Roman" w:cs="Times New Roman"/>
          <w:sz w:val="28"/>
          <w:szCs w:val="28"/>
        </w:rPr>
      </w:pPr>
      <w:r w:rsidRPr="002B5AD5">
        <w:rPr>
          <w:rStyle w:val="af1"/>
          <w:rFonts w:ascii="Times New Roman" w:hAnsi="Times New Roman" w:cs="Times New Roman"/>
          <w:color w:val="000000"/>
          <w:sz w:val="28"/>
          <w:szCs w:val="28"/>
        </w:rPr>
        <w:t>степень родства - супруг (супруга), несовершеннолетняя дочь, несовершеннолетний сын;</w:t>
      </w:r>
    </w:p>
    <w:p w:rsidR="002B5AD5" w:rsidRPr="002B5AD5" w:rsidRDefault="002B5AD5" w:rsidP="005B0F74">
      <w:pPr>
        <w:pStyle w:val="11"/>
        <w:shd w:val="clear" w:color="auto" w:fill="auto"/>
        <w:spacing w:line="240" w:lineRule="auto"/>
        <w:ind w:left="23" w:right="23" w:firstLine="709"/>
        <w:rPr>
          <w:rFonts w:ascii="Times New Roman" w:hAnsi="Times New Roman" w:cs="Times New Roman"/>
          <w:sz w:val="28"/>
          <w:szCs w:val="28"/>
        </w:rPr>
      </w:pPr>
      <w:r w:rsidRPr="002B5AD5">
        <w:rPr>
          <w:rStyle w:val="af1"/>
          <w:rFonts w:ascii="Times New Roman" w:hAnsi="Times New Roman" w:cs="Times New Roman"/>
          <w:color w:val="000000"/>
          <w:sz w:val="28"/>
          <w:szCs w:val="28"/>
        </w:rPr>
        <w:t>фамили</w:t>
      </w:r>
      <w:r w:rsidR="00AD28B0">
        <w:rPr>
          <w:rStyle w:val="af1"/>
          <w:rFonts w:ascii="Times New Roman" w:hAnsi="Times New Roman" w:cs="Times New Roman"/>
          <w:color w:val="000000"/>
          <w:sz w:val="28"/>
          <w:szCs w:val="28"/>
        </w:rPr>
        <w:t>я</w:t>
      </w:r>
      <w:r w:rsidRPr="002B5AD5">
        <w:rPr>
          <w:rStyle w:val="af1"/>
          <w:rFonts w:ascii="Times New Roman" w:hAnsi="Times New Roman" w:cs="Times New Roman"/>
          <w:color w:val="000000"/>
          <w:sz w:val="28"/>
          <w:szCs w:val="28"/>
        </w:rPr>
        <w:t>, имя, отчество полностью без сокращений и дат</w:t>
      </w:r>
      <w:r w:rsidR="0086156A">
        <w:rPr>
          <w:rStyle w:val="af1"/>
          <w:rFonts w:ascii="Times New Roman" w:hAnsi="Times New Roman" w:cs="Times New Roman"/>
          <w:color w:val="000000"/>
          <w:sz w:val="28"/>
          <w:szCs w:val="28"/>
        </w:rPr>
        <w:t>а</w:t>
      </w:r>
      <w:r w:rsidRPr="002B5AD5">
        <w:rPr>
          <w:rStyle w:val="af1"/>
          <w:rFonts w:ascii="Times New Roman" w:hAnsi="Times New Roman" w:cs="Times New Roman"/>
          <w:color w:val="000000"/>
          <w:sz w:val="28"/>
          <w:szCs w:val="28"/>
        </w:rPr>
        <w:t xml:space="preserve"> рождения (число, месяц, год) члена семьи, на которого заполняется справка о доходах, в соответствии с документом, удостоверяющим личность;</w:t>
      </w:r>
    </w:p>
    <w:p w:rsidR="004E5F26" w:rsidRDefault="002B5AD5" w:rsidP="005B0F74">
      <w:pPr>
        <w:pStyle w:val="11"/>
        <w:shd w:val="clear" w:color="auto" w:fill="auto"/>
        <w:spacing w:line="240" w:lineRule="auto"/>
        <w:ind w:left="23" w:right="23" w:firstLine="709"/>
        <w:rPr>
          <w:rStyle w:val="af1"/>
          <w:rFonts w:ascii="Times New Roman" w:hAnsi="Times New Roman" w:cs="Times New Roman"/>
          <w:color w:val="000000"/>
          <w:sz w:val="28"/>
          <w:szCs w:val="28"/>
        </w:rPr>
      </w:pPr>
      <w:r w:rsidRPr="002B5AD5">
        <w:rPr>
          <w:rStyle w:val="af1"/>
          <w:rFonts w:ascii="Times New Roman" w:hAnsi="Times New Roman" w:cs="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4E5F26" w:rsidRDefault="004E5F26" w:rsidP="005B0F74">
      <w:pPr>
        <w:pStyle w:val="11"/>
        <w:shd w:val="clear" w:color="auto" w:fill="auto"/>
        <w:spacing w:line="240" w:lineRule="auto"/>
        <w:ind w:left="23" w:right="23" w:firstLine="709"/>
        <w:rPr>
          <w:rStyle w:val="af1"/>
          <w:rFonts w:ascii="Times New Roman" w:hAnsi="Times New Roman" w:cs="Times New Roman"/>
          <w:color w:val="000000"/>
          <w:sz w:val="28"/>
          <w:szCs w:val="28"/>
        </w:rPr>
      </w:pPr>
    </w:p>
    <w:p w:rsidR="00542C92" w:rsidRDefault="00542C92" w:rsidP="005B0F74">
      <w:pPr>
        <w:pStyle w:val="11"/>
        <w:numPr>
          <w:ilvl w:val="0"/>
          <w:numId w:val="31"/>
        </w:numPr>
        <w:shd w:val="clear" w:color="auto" w:fill="auto"/>
        <w:spacing w:line="240" w:lineRule="auto"/>
        <w:ind w:right="23"/>
        <w:jc w:val="center"/>
        <w:rPr>
          <w:rFonts w:ascii="Times New Roman" w:hAnsi="Times New Roman" w:cs="Times New Roman"/>
          <w:b/>
          <w:bCs/>
          <w:sz w:val="28"/>
          <w:szCs w:val="28"/>
        </w:rPr>
      </w:pPr>
      <w:r w:rsidRPr="00A06AA6">
        <w:rPr>
          <w:rFonts w:ascii="Times New Roman" w:hAnsi="Times New Roman" w:cs="Times New Roman"/>
          <w:b/>
          <w:bCs/>
          <w:sz w:val="28"/>
          <w:szCs w:val="28"/>
        </w:rPr>
        <w:t xml:space="preserve">Заполнение </w:t>
      </w:r>
      <w:r>
        <w:rPr>
          <w:rFonts w:ascii="Times New Roman" w:hAnsi="Times New Roman" w:cs="Times New Roman"/>
          <w:b/>
          <w:bCs/>
          <w:sz w:val="28"/>
          <w:szCs w:val="28"/>
        </w:rPr>
        <w:t>раздела 1 «Сведения о доходах»</w:t>
      </w:r>
    </w:p>
    <w:p w:rsidR="008B6655" w:rsidRPr="004E5F26" w:rsidRDefault="008B6655" w:rsidP="005B0F74">
      <w:pPr>
        <w:pStyle w:val="11"/>
        <w:shd w:val="clear" w:color="auto" w:fill="auto"/>
        <w:spacing w:line="240" w:lineRule="auto"/>
        <w:ind w:left="720" w:right="23"/>
        <w:rPr>
          <w:rFonts w:ascii="Times New Roman" w:hAnsi="Times New Roman" w:cs="Times New Roman"/>
          <w:color w:val="000000"/>
          <w:sz w:val="28"/>
          <w:szCs w:val="28"/>
          <w:shd w:val="clear" w:color="auto" w:fill="FFFFFF"/>
        </w:rPr>
      </w:pPr>
    </w:p>
    <w:p w:rsidR="00F0135D" w:rsidRDefault="00AF5135" w:rsidP="005B0F74">
      <w:pPr>
        <w:ind w:firstLine="709"/>
        <w:jc w:val="both"/>
        <w:rPr>
          <w:sz w:val="28"/>
          <w:szCs w:val="28"/>
        </w:rPr>
      </w:pPr>
      <w:r w:rsidRPr="00AF5135">
        <w:rPr>
          <w:sz w:val="28"/>
          <w:szCs w:val="28"/>
        </w:rPr>
        <w:t xml:space="preserve">Заполнение данного раздела предусматривает предоставление сведений </w:t>
      </w:r>
      <w:r w:rsidR="006D54CC">
        <w:rPr>
          <w:sz w:val="28"/>
          <w:szCs w:val="28"/>
        </w:rPr>
        <w:t xml:space="preserve">                        </w:t>
      </w:r>
      <w:r w:rsidRPr="00AF5135">
        <w:rPr>
          <w:sz w:val="28"/>
          <w:szCs w:val="28"/>
        </w:rPr>
        <w:t>о доходах, полученных за отчетный период (с 1 января по 31 декабря) от источников в Российской Федерации и за пределами Российской Федерации.</w:t>
      </w:r>
    </w:p>
    <w:p w:rsidR="00F0135D" w:rsidRPr="00F0135D" w:rsidRDefault="00AF5135" w:rsidP="005B0F74">
      <w:pPr>
        <w:ind w:firstLine="709"/>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1" w:history="1">
        <w:r w:rsidRPr="00F0135D">
          <w:rPr>
            <w:sz w:val="28"/>
            <w:szCs w:val="28"/>
          </w:rPr>
          <w:t xml:space="preserve">Налог </w:t>
        </w:r>
        <w:r w:rsidR="009F4D9E">
          <w:rPr>
            <w:sz w:val="28"/>
            <w:szCs w:val="28"/>
          </w:rPr>
          <w:t xml:space="preserve">                          </w:t>
        </w:r>
        <w:r w:rsidRPr="00F0135D">
          <w:rPr>
            <w:sz w:val="28"/>
            <w:szCs w:val="28"/>
          </w:rPr>
          <w:t>на доходы физических лиц</w:t>
        </w:r>
      </w:hyperlink>
      <w:r w:rsidRPr="00F0135D">
        <w:rPr>
          <w:sz w:val="28"/>
          <w:szCs w:val="28"/>
        </w:rPr>
        <w:t xml:space="preserve">» Налогового кодекса </w:t>
      </w:r>
      <w:r w:rsidR="0083349E">
        <w:rPr>
          <w:sz w:val="28"/>
          <w:szCs w:val="28"/>
        </w:rPr>
        <w:t>РФ</w:t>
      </w:r>
      <w:r w:rsidRPr="00F0135D">
        <w:rPr>
          <w:sz w:val="28"/>
          <w:szCs w:val="28"/>
        </w:rPr>
        <w:t xml:space="preserve"> (ст</w:t>
      </w:r>
      <w:r w:rsidR="005B0F74">
        <w:rPr>
          <w:sz w:val="28"/>
          <w:szCs w:val="28"/>
        </w:rPr>
        <w:t>.</w:t>
      </w:r>
      <w:r w:rsidRPr="00F0135D">
        <w:rPr>
          <w:sz w:val="28"/>
          <w:szCs w:val="28"/>
        </w:rPr>
        <w:t xml:space="preserve"> 41 Налогового кодекса РФ).</w:t>
      </w:r>
    </w:p>
    <w:p w:rsidR="00F0135D" w:rsidRDefault="00B85A9E" w:rsidP="005B0F74">
      <w:pPr>
        <w:ind w:firstLine="709"/>
        <w:jc w:val="both"/>
        <w:rPr>
          <w:rStyle w:val="ad"/>
          <w:rFonts w:ascii="Times New Roman" w:hAnsi="Times New Roman" w:cs="Times New Roman"/>
          <w:color w:val="000000"/>
          <w:sz w:val="28"/>
          <w:szCs w:val="28"/>
        </w:rPr>
      </w:pPr>
      <w:r w:rsidRPr="00F0135D">
        <w:rPr>
          <w:bCs/>
          <w:sz w:val="28"/>
          <w:szCs w:val="28"/>
        </w:rPr>
        <w:t xml:space="preserve">В данном разделе </w:t>
      </w:r>
      <w:r w:rsidRPr="00F0135D">
        <w:rPr>
          <w:b/>
          <w:bCs/>
          <w:sz w:val="28"/>
          <w:szCs w:val="28"/>
        </w:rPr>
        <w:t>указываются суммы начисленных доходов</w:t>
      </w:r>
      <w:r w:rsidRPr="00F0135D">
        <w:rPr>
          <w:rStyle w:val="FontStyle12"/>
          <w:b/>
          <w:color w:val="000000"/>
          <w:sz w:val="28"/>
          <w:szCs w:val="28"/>
        </w:rPr>
        <w:t xml:space="preserve"> </w:t>
      </w:r>
      <w:r w:rsidRPr="00F0135D">
        <w:rPr>
          <w:rStyle w:val="ad"/>
          <w:rFonts w:ascii="Times New Roman" w:hAnsi="Times New Roman" w:cs="Times New Roman"/>
          <w:b/>
          <w:color w:val="000000"/>
          <w:sz w:val="28"/>
          <w:szCs w:val="28"/>
        </w:rPr>
        <w:t>без вычета причитающихся с этой суммы налогов и иных вычетов</w:t>
      </w:r>
      <w:r w:rsidRPr="00F0135D">
        <w:rPr>
          <w:rStyle w:val="ad"/>
          <w:rFonts w:ascii="Times New Roman" w:hAnsi="Times New Roman" w:cs="Times New Roman"/>
          <w:color w:val="000000"/>
          <w:sz w:val="28"/>
          <w:szCs w:val="28"/>
        </w:rPr>
        <w:t>.</w:t>
      </w:r>
    </w:p>
    <w:p w:rsidR="00F0135D" w:rsidRDefault="00B85A9E" w:rsidP="005B0F74">
      <w:pPr>
        <w:ind w:firstLine="709"/>
        <w:jc w:val="both"/>
        <w:rPr>
          <w:rStyle w:val="ad"/>
          <w:rFonts w:ascii="Times New Roman" w:hAnsi="Times New Roman" w:cs="Times New Roman"/>
          <w:color w:val="000000"/>
          <w:sz w:val="28"/>
          <w:szCs w:val="28"/>
        </w:rPr>
      </w:pPr>
      <w:r w:rsidRPr="00F0135D">
        <w:rPr>
          <w:rStyle w:val="ad"/>
          <w:rFonts w:ascii="Times New Roman" w:hAnsi="Times New Roman" w:cs="Times New Roman"/>
          <w:color w:val="000000"/>
          <w:sz w:val="28"/>
          <w:szCs w:val="28"/>
        </w:rPr>
        <w:t xml:space="preserve">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w:t>
      </w:r>
      <w:r w:rsidR="009F4D9E">
        <w:rPr>
          <w:rStyle w:val="ad"/>
          <w:rFonts w:ascii="Times New Roman" w:hAnsi="Times New Roman" w:cs="Times New Roman"/>
          <w:color w:val="000000"/>
          <w:sz w:val="28"/>
          <w:szCs w:val="28"/>
        </w:rPr>
        <w:t xml:space="preserve">                          </w:t>
      </w:r>
      <w:r w:rsidRPr="00F0135D">
        <w:rPr>
          <w:rStyle w:val="ad"/>
          <w:rFonts w:ascii="Times New Roman" w:hAnsi="Times New Roman" w:cs="Times New Roman"/>
          <w:color w:val="000000"/>
          <w:sz w:val="28"/>
          <w:szCs w:val="28"/>
        </w:rPr>
        <w:t xml:space="preserve">(в случае осуществления научной или преподавательской деятельности) и другие организации. </w:t>
      </w:r>
      <w:r w:rsidR="0083349E">
        <w:rPr>
          <w:rStyle w:val="ad"/>
          <w:rFonts w:ascii="Times New Roman" w:hAnsi="Times New Roman" w:cs="Times New Roman"/>
          <w:color w:val="000000"/>
          <w:sz w:val="28"/>
          <w:szCs w:val="28"/>
        </w:rPr>
        <w:t>Рекомендуется</w:t>
      </w:r>
      <w:r w:rsidRPr="00F727A7">
        <w:rPr>
          <w:rStyle w:val="ad"/>
          <w:rFonts w:ascii="Times New Roman" w:hAnsi="Times New Roman" w:cs="Times New Roman"/>
          <w:color w:val="000000"/>
          <w:sz w:val="28"/>
          <w:szCs w:val="28"/>
        </w:rPr>
        <w:t xml:space="preserve"> позаботиться о том, чтобы члены семьи также получили справки 2-НДФЛ.</w:t>
      </w:r>
      <w:r>
        <w:rPr>
          <w:rStyle w:val="ad"/>
          <w:rFonts w:ascii="Times New Roman" w:hAnsi="Times New Roman" w:cs="Times New Roman"/>
          <w:color w:val="000000"/>
          <w:sz w:val="28"/>
          <w:szCs w:val="28"/>
        </w:rPr>
        <w:t xml:space="preserve"> </w:t>
      </w:r>
    </w:p>
    <w:p w:rsidR="00F0135D" w:rsidRDefault="00B85A9E" w:rsidP="005B0F74">
      <w:pPr>
        <w:ind w:firstLine="709"/>
        <w:jc w:val="both"/>
        <w:rPr>
          <w:rStyle w:val="ad"/>
          <w:rFonts w:ascii="Times New Roman" w:hAnsi="Times New Roman" w:cs="Times New Roman"/>
          <w:color w:val="000000"/>
          <w:sz w:val="28"/>
          <w:szCs w:val="28"/>
        </w:rPr>
      </w:pPr>
      <w:r w:rsidRPr="00F727A7">
        <w:rPr>
          <w:rStyle w:val="ad"/>
          <w:rFonts w:ascii="Times New Roman" w:hAnsi="Times New Roman" w:cs="Times New Roman"/>
          <w:color w:val="000000"/>
          <w:sz w:val="28"/>
          <w:szCs w:val="28"/>
        </w:rPr>
        <w:t xml:space="preserve">Кроме справок </w:t>
      </w:r>
      <w:r w:rsidR="003A27CF">
        <w:rPr>
          <w:rStyle w:val="ad"/>
          <w:rFonts w:ascii="Times New Roman" w:hAnsi="Times New Roman" w:cs="Times New Roman"/>
          <w:color w:val="000000"/>
          <w:sz w:val="28"/>
          <w:szCs w:val="28"/>
        </w:rPr>
        <w:t xml:space="preserve">формы </w:t>
      </w:r>
      <w:r w:rsidRPr="00F727A7">
        <w:rPr>
          <w:rStyle w:val="ad"/>
          <w:rFonts w:ascii="Times New Roman" w:hAnsi="Times New Roman" w:cs="Times New Roman"/>
          <w:color w:val="000000"/>
          <w:sz w:val="28"/>
          <w:szCs w:val="28"/>
        </w:rPr>
        <w:t xml:space="preserve">2-НДФЛ сведения о полученных доходах можно установить из таких документов, как </w:t>
      </w:r>
      <w:r w:rsidR="00A56E0F">
        <w:rPr>
          <w:rStyle w:val="ad"/>
          <w:rFonts w:ascii="Times New Roman" w:hAnsi="Times New Roman" w:cs="Times New Roman"/>
          <w:color w:val="000000"/>
          <w:sz w:val="28"/>
          <w:szCs w:val="28"/>
        </w:rPr>
        <w:t xml:space="preserve">расчетные листки, </w:t>
      </w:r>
      <w:r w:rsidRPr="00F727A7">
        <w:rPr>
          <w:rStyle w:val="ad"/>
          <w:rFonts w:ascii="Times New Roman" w:hAnsi="Times New Roman" w:cs="Times New Roman"/>
          <w:color w:val="000000"/>
          <w:sz w:val="28"/>
          <w:szCs w:val="28"/>
        </w:rPr>
        <w:t xml:space="preserve">договоры подряда, авторские (лицензионные) договоры (в том числе из актов сдачи-приемки </w:t>
      </w:r>
      <w:r w:rsidRPr="00F727A7">
        <w:rPr>
          <w:rStyle w:val="ad"/>
          <w:rFonts w:ascii="Times New Roman" w:hAnsi="Times New Roman" w:cs="Times New Roman"/>
          <w:color w:val="000000"/>
          <w:sz w:val="28"/>
          <w:szCs w:val="28"/>
        </w:rPr>
        <w:lastRenderedPageBreak/>
        <w:t>выполненных работ по договорам), сберегательные книжки, справки банков и иных кредитных организаций</w:t>
      </w:r>
      <w:r w:rsidR="00A56E0F">
        <w:rPr>
          <w:rStyle w:val="ad"/>
          <w:rFonts w:ascii="Times New Roman" w:hAnsi="Times New Roman" w:cs="Times New Roman"/>
          <w:color w:val="000000"/>
          <w:sz w:val="28"/>
          <w:szCs w:val="28"/>
        </w:rPr>
        <w:t>, в том числе</w:t>
      </w:r>
      <w:r w:rsidRPr="00F727A7">
        <w:rPr>
          <w:rStyle w:val="ad"/>
          <w:rFonts w:ascii="Times New Roman" w:hAnsi="Times New Roman" w:cs="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F0135D" w:rsidRDefault="00B85A9E" w:rsidP="005B0F74">
      <w:pPr>
        <w:ind w:firstLine="709"/>
        <w:jc w:val="both"/>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Доходы, полученные в иностранной валюте, указываются в рублях по курсу, установленному Банком России на дату получения дохода.</w:t>
      </w:r>
    </w:p>
    <w:p w:rsidR="004806CC" w:rsidRDefault="002807BF" w:rsidP="005B0F74">
      <w:pPr>
        <w:ind w:firstLine="709"/>
        <w:jc w:val="both"/>
        <w:rPr>
          <w:rStyle w:val="ad"/>
          <w:rFonts w:ascii="Times New Roman" w:hAnsi="Times New Roman" w:cs="Times New Roman"/>
          <w:sz w:val="28"/>
          <w:szCs w:val="28"/>
          <w:shd w:val="clear" w:color="auto" w:fill="auto"/>
        </w:rPr>
      </w:pPr>
      <w:r w:rsidRPr="00830792">
        <w:rPr>
          <w:rStyle w:val="ad"/>
          <w:rFonts w:ascii="Times New Roman" w:hAnsi="Times New Roman" w:cs="Times New Roman"/>
          <w:sz w:val="28"/>
          <w:szCs w:val="28"/>
        </w:rPr>
        <w:t xml:space="preserve">В строке 1 </w:t>
      </w:r>
      <w:r w:rsidRPr="00830792">
        <w:rPr>
          <w:sz w:val="28"/>
          <w:szCs w:val="28"/>
        </w:rPr>
        <w:t>«Доход по основному месту работы»</w:t>
      </w:r>
      <w:r w:rsidRPr="00830792">
        <w:rPr>
          <w:rStyle w:val="ad"/>
          <w:rFonts w:ascii="Times New Roman" w:hAnsi="Times New Roman" w:cs="Times New Roman"/>
          <w:sz w:val="28"/>
          <w:szCs w:val="28"/>
        </w:rPr>
        <w:t xml:space="preserve"> указывается величина дохода </w:t>
      </w:r>
      <w:r w:rsidR="00DC2D5B" w:rsidRPr="00C021CC">
        <w:rPr>
          <w:rStyle w:val="ad"/>
          <w:rFonts w:ascii="Times New Roman" w:hAnsi="Times New Roman" w:cs="Times New Roman"/>
          <w:sz w:val="28"/>
          <w:szCs w:val="28"/>
        </w:rPr>
        <w:t xml:space="preserve">по </w:t>
      </w:r>
      <w:r w:rsidRPr="00C021CC">
        <w:rPr>
          <w:sz w:val="28"/>
          <w:szCs w:val="28"/>
        </w:rPr>
        <w:t>основному месту работы (общая сумма дохода, содержащаяся в справке</w:t>
      </w:r>
      <w:r w:rsidR="005B0F74">
        <w:rPr>
          <w:sz w:val="28"/>
          <w:szCs w:val="28"/>
        </w:rPr>
        <w:t xml:space="preserve"> </w:t>
      </w:r>
      <w:r w:rsidR="006D54CC">
        <w:rPr>
          <w:sz w:val="28"/>
          <w:szCs w:val="28"/>
        </w:rPr>
        <w:t>формы</w:t>
      </w:r>
      <w:r w:rsidRPr="00C021CC">
        <w:rPr>
          <w:sz w:val="28"/>
          <w:szCs w:val="28"/>
        </w:rPr>
        <w:t xml:space="preserve"> 2-НДФЛ по месту службы</w:t>
      </w:r>
      <w:r w:rsidRPr="00E77035">
        <w:rPr>
          <w:b/>
          <w:sz w:val="28"/>
          <w:szCs w:val="28"/>
        </w:rPr>
        <w:t xml:space="preserve">. </w:t>
      </w:r>
      <w:r w:rsidRPr="003D41B9">
        <w:rPr>
          <w:rStyle w:val="ad"/>
          <w:rFonts w:ascii="Times New Roman" w:hAnsi="Times New Roman" w:cs="Times New Roman"/>
          <w:b/>
          <w:sz w:val="28"/>
          <w:szCs w:val="28"/>
        </w:rPr>
        <w:t xml:space="preserve">В том случае, если основное место работы в отчетный период менялось, то в данной строке </w:t>
      </w:r>
      <w:r w:rsidR="001B183D" w:rsidRPr="003D41B9">
        <w:rPr>
          <w:rStyle w:val="ad"/>
          <w:rFonts w:ascii="Times New Roman" w:hAnsi="Times New Roman" w:cs="Times New Roman"/>
          <w:b/>
          <w:sz w:val="28"/>
          <w:szCs w:val="28"/>
        </w:rPr>
        <w:t xml:space="preserve">рекомендуется </w:t>
      </w:r>
      <w:r w:rsidRPr="003D41B9">
        <w:rPr>
          <w:rStyle w:val="ad"/>
          <w:rFonts w:ascii="Times New Roman" w:hAnsi="Times New Roman" w:cs="Times New Roman"/>
          <w:b/>
          <w:sz w:val="28"/>
          <w:szCs w:val="28"/>
        </w:rPr>
        <w:t>указыват</w:t>
      </w:r>
      <w:r w:rsidR="001B183D" w:rsidRPr="003D41B9">
        <w:rPr>
          <w:rStyle w:val="ad"/>
          <w:rFonts w:ascii="Times New Roman" w:hAnsi="Times New Roman" w:cs="Times New Roman"/>
          <w:b/>
          <w:sz w:val="28"/>
          <w:szCs w:val="28"/>
        </w:rPr>
        <w:t>ь</w:t>
      </w:r>
      <w:r w:rsidRPr="003D41B9">
        <w:rPr>
          <w:rStyle w:val="ad"/>
          <w:rFonts w:ascii="Times New Roman" w:hAnsi="Times New Roman" w:cs="Times New Roman"/>
          <w:b/>
          <w:sz w:val="28"/>
          <w:szCs w:val="28"/>
        </w:rPr>
        <w:t xml:space="preserve"> величин</w:t>
      </w:r>
      <w:r w:rsidR="001B183D" w:rsidRPr="003D41B9">
        <w:rPr>
          <w:rStyle w:val="ad"/>
          <w:rFonts w:ascii="Times New Roman" w:hAnsi="Times New Roman" w:cs="Times New Roman"/>
          <w:b/>
          <w:sz w:val="28"/>
          <w:szCs w:val="28"/>
        </w:rPr>
        <w:t>у</w:t>
      </w:r>
      <w:r w:rsidRPr="003D41B9">
        <w:rPr>
          <w:rStyle w:val="ad"/>
          <w:rFonts w:ascii="Times New Roman" w:hAnsi="Times New Roman" w:cs="Times New Roman"/>
          <w:b/>
          <w:sz w:val="28"/>
          <w:szCs w:val="28"/>
        </w:rPr>
        <w:t xml:space="preserve"> дохода по каждому месту работы с указанием наименования работодателя.</w:t>
      </w:r>
    </w:p>
    <w:p w:rsidR="004806CC" w:rsidRDefault="00830792" w:rsidP="005B0F74">
      <w:pPr>
        <w:ind w:firstLine="709"/>
        <w:jc w:val="both"/>
        <w:rPr>
          <w:sz w:val="28"/>
          <w:szCs w:val="28"/>
        </w:rPr>
      </w:pPr>
      <w:r w:rsidRPr="00830792">
        <w:rPr>
          <w:sz w:val="28"/>
          <w:szCs w:val="28"/>
        </w:rPr>
        <w:t xml:space="preserve">В </w:t>
      </w:r>
      <w:hyperlink r:id="rId12" w:history="1">
        <w:r w:rsidRPr="00830792">
          <w:rPr>
            <w:sz w:val="28"/>
            <w:szCs w:val="28"/>
          </w:rPr>
          <w:t>строке 2</w:t>
        </w:r>
      </w:hyperlink>
      <w:r w:rsidRPr="00830792">
        <w:rPr>
          <w:sz w:val="28"/>
          <w:szCs w:val="28"/>
        </w:rPr>
        <w:t xml:space="preserve"> «Доход от педагогической деятельности» указывается общая сумма дохода, полученная со всех мест преподавания по </w:t>
      </w:r>
      <w:hyperlink r:id="rId13" w:history="1">
        <w:r w:rsidRPr="00830792">
          <w:rPr>
            <w:sz w:val="28"/>
            <w:szCs w:val="28"/>
          </w:rPr>
          <w:t xml:space="preserve">справке </w:t>
        </w:r>
        <w:r w:rsidR="006D54CC">
          <w:rPr>
            <w:sz w:val="28"/>
            <w:szCs w:val="28"/>
          </w:rPr>
          <w:t>формы</w:t>
        </w:r>
        <w:r w:rsidRPr="00830792">
          <w:rPr>
            <w:sz w:val="28"/>
            <w:szCs w:val="28"/>
          </w:rPr>
          <w:t xml:space="preserve"> 2-НДФЛ</w:t>
        </w:r>
      </w:hyperlink>
      <w:r w:rsidRPr="00830792">
        <w:rPr>
          <w:sz w:val="28"/>
          <w:szCs w:val="28"/>
        </w:rPr>
        <w:t>.</w:t>
      </w:r>
    </w:p>
    <w:p w:rsidR="004806CC" w:rsidRDefault="00830792" w:rsidP="005B0F74">
      <w:pPr>
        <w:ind w:firstLine="709"/>
        <w:jc w:val="both"/>
        <w:rPr>
          <w:sz w:val="28"/>
          <w:szCs w:val="28"/>
        </w:rPr>
      </w:pPr>
      <w:r w:rsidRPr="00830792">
        <w:rPr>
          <w:sz w:val="28"/>
          <w:szCs w:val="28"/>
        </w:rPr>
        <w:t xml:space="preserve">В </w:t>
      </w:r>
      <w:hyperlink r:id="rId14" w:history="1">
        <w:r w:rsidRPr="00830792">
          <w:rPr>
            <w:sz w:val="28"/>
            <w:szCs w:val="28"/>
          </w:rPr>
          <w:t>строке 3</w:t>
        </w:r>
      </w:hyperlink>
      <w:r w:rsidRPr="00830792">
        <w:rPr>
          <w:sz w:val="28"/>
          <w:szCs w:val="28"/>
        </w:rPr>
        <w:t xml:space="preserve"> «Доход от научной деятельности» указывается общая сумма дохода, полученная со всех мест осуществления научной деятельности по</w:t>
      </w:r>
      <w:r w:rsidR="005B0F74">
        <w:rPr>
          <w:sz w:val="28"/>
          <w:szCs w:val="28"/>
        </w:rPr>
        <w:t xml:space="preserve"> </w:t>
      </w:r>
      <w:hyperlink r:id="rId15" w:history="1">
        <w:r w:rsidRPr="00830792">
          <w:rPr>
            <w:sz w:val="28"/>
            <w:szCs w:val="28"/>
          </w:rPr>
          <w:t xml:space="preserve">справке </w:t>
        </w:r>
        <w:r w:rsidR="006D54CC">
          <w:rPr>
            <w:sz w:val="28"/>
            <w:szCs w:val="28"/>
          </w:rPr>
          <w:t>формы</w:t>
        </w:r>
        <w:r w:rsidR="00763E0E">
          <w:rPr>
            <w:sz w:val="28"/>
            <w:szCs w:val="28"/>
          </w:rPr>
          <w:t xml:space="preserve"> </w:t>
        </w:r>
        <w:r w:rsidRPr="00830792">
          <w:rPr>
            <w:sz w:val="28"/>
            <w:szCs w:val="28"/>
          </w:rPr>
          <w:t>2-НДФЛ</w:t>
        </w:r>
      </w:hyperlink>
      <w:r w:rsidRPr="00830792">
        <w:rPr>
          <w:sz w:val="28"/>
          <w:szCs w:val="28"/>
        </w:rPr>
        <w:t>.</w:t>
      </w:r>
    </w:p>
    <w:p w:rsidR="004806CC" w:rsidRDefault="00830792" w:rsidP="005B0F74">
      <w:pPr>
        <w:ind w:firstLine="709"/>
        <w:jc w:val="both"/>
        <w:rPr>
          <w:sz w:val="28"/>
          <w:szCs w:val="28"/>
        </w:rPr>
      </w:pPr>
      <w:r w:rsidRPr="00830792">
        <w:rPr>
          <w:sz w:val="28"/>
          <w:szCs w:val="28"/>
        </w:rPr>
        <w:t xml:space="preserve">В </w:t>
      </w:r>
      <w:hyperlink r:id="rId16" w:history="1">
        <w:r w:rsidRPr="00830792">
          <w:rPr>
            <w:sz w:val="28"/>
            <w:szCs w:val="28"/>
          </w:rPr>
          <w:t>строке 4</w:t>
        </w:r>
      </w:hyperlink>
      <w:r w:rsidRPr="00830792">
        <w:rPr>
          <w:sz w:val="28"/>
          <w:szCs w:val="28"/>
        </w:rPr>
        <w:t xml:space="preserve"> «Доход от иной творческой деятельности» указывается общая сумма доходов, полученных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4806CC" w:rsidRDefault="00A83DD0" w:rsidP="005B0F74">
      <w:pPr>
        <w:ind w:firstLine="709"/>
        <w:jc w:val="both"/>
        <w:rPr>
          <w:rStyle w:val="ad"/>
          <w:rFonts w:ascii="Times New Roman" w:hAnsi="Times New Roman" w:cs="Times New Roman"/>
          <w:sz w:val="28"/>
          <w:szCs w:val="28"/>
          <w:shd w:val="clear" w:color="auto" w:fill="auto"/>
        </w:rPr>
      </w:pPr>
      <w:r w:rsidRPr="00DC3D7B">
        <w:rPr>
          <w:rStyle w:val="ad"/>
          <w:rFonts w:ascii="Times New Roman" w:hAnsi="Times New Roman" w:cs="Times New Roman"/>
          <w:color w:val="000000"/>
          <w:sz w:val="28"/>
          <w:szCs w:val="28"/>
        </w:rPr>
        <w:t xml:space="preserve">В </w:t>
      </w:r>
      <w:r>
        <w:rPr>
          <w:rStyle w:val="ad"/>
          <w:rFonts w:ascii="Times New Roman" w:hAnsi="Times New Roman" w:cs="Times New Roman"/>
          <w:color w:val="000000"/>
          <w:sz w:val="28"/>
          <w:szCs w:val="28"/>
        </w:rPr>
        <w:t>строке</w:t>
      </w:r>
      <w:r w:rsidRPr="00DC3D7B">
        <w:rPr>
          <w:rStyle w:val="ad"/>
          <w:rFonts w:ascii="Times New Roman" w:hAnsi="Times New Roman" w:cs="Times New Roman"/>
          <w:color w:val="000000"/>
          <w:sz w:val="28"/>
          <w:szCs w:val="28"/>
        </w:rPr>
        <w:t xml:space="preserve"> 5 </w:t>
      </w:r>
      <w:r w:rsidRPr="003515A5">
        <w:rPr>
          <w:color w:val="000000"/>
          <w:sz w:val="28"/>
          <w:szCs w:val="28"/>
        </w:rPr>
        <w:t>«Доход от вкладов в банках и иных кредитных организациях»</w:t>
      </w:r>
      <w:r w:rsidRPr="00DC3D7B">
        <w:rPr>
          <w:rStyle w:val="ad"/>
          <w:rFonts w:ascii="Times New Roman" w:hAnsi="Times New Roman" w:cs="Times New Roman"/>
          <w:color w:val="000000"/>
          <w:sz w:val="28"/>
          <w:szCs w:val="28"/>
        </w:rPr>
        <w:t xml:space="preserve"> указывается общая сумма начисленных за год процентов по всем вкладам, в том числе </w:t>
      </w:r>
      <w:r>
        <w:rPr>
          <w:rStyle w:val="ad"/>
          <w:rFonts w:ascii="Times New Roman" w:hAnsi="Times New Roman" w:cs="Times New Roman"/>
          <w:color w:val="000000"/>
          <w:sz w:val="28"/>
          <w:szCs w:val="28"/>
        </w:rPr>
        <w:t>«</w:t>
      </w:r>
      <w:r w:rsidRPr="00DC3D7B">
        <w:rPr>
          <w:rStyle w:val="ad"/>
          <w:rFonts w:ascii="Times New Roman" w:hAnsi="Times New Roman" w:cs="Times New Roman"/>
          <w:color w:val="000000"/>
          <w:sz w:val="28"/>
          <w:szCs w:val="28"/>
        </w:rPr>
        <w:t>пенсионным</w:t>
      </w:r>
      <w:r>
        <w:rPr>
          <w:rStyle w:val="ad"/>
          <w:rFonts w:ascii="Times New Roman" w:hAnsi="Times New Roman" w:cs="Times New Roman"/>
          <w:color w:val="000000"/>
          <w:sz w:val="28"/>
          <w:szCs w:val="28"/>
        </w:rPr>
        <w:t>», «до востребования»</w:t>
      </w:r>
      <w:r w:rsidRPr="00DC3D7B">
        <w:rPr>
          <w:rStyle w:val="ad"/>
          <w:rFonts w:ascii="Times New Roman" w:hAnsi="Times New Roman" w:cs="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6523EB" w:rsidRDefault="00A83DD0" w:rsidP="005B0F74">
      <w:pPr>
        <w:ind w:firstLine="709"/>
        <w:jc w:val="both"/>
        <w:rPr>
          <w:sz w:val="28"/>
          <w:szCs w:val="28"/>
        </w:rPr>
      </w:pPr>
      <w:r>
        <w:rPr>
          <w:rStyle w:val="ad"/>
          <w:rFonts w:ascii="Times New Roman" w:hAnsi="Times New Roman" w:cs="Times New Roman"/>
          <w:color w:val="000000"/>
          <w:sz w:val="28"/>
          <w:szCs w:val="28"/>
        </w:rPr>
        <w:t>В</w:t>
      </w:r>
      <w:r w:rsidRPr="00170898">
        <w:rPr>
          <w:rStyle w:val="ad"/>
          <w:rFonts w:ascii="Times New Roman" w:hAnsi="Times New Roman" w:cs="Times New Roman"/>
          <w:color w:val="000000"/>
          <w:sz w:val="28"/>
          <w:szCs w:val="28"/>
        </w:rPr>
        <w:t xml:space="preserve"> </w:t>
      </w:r>
      <w:r>
        <w:rPr>
          <w:rStyle w:val="ad"/>
          <w:rFonts w:ascii="Times New Roman" w:hAnsi="Times New Roman" w:cs="Times New Roman"/>
          <w:color w:val="000000"/>
          <w:sz w:val="28"/>
          <w:szCs w:val="28"/>
        </w:rPr>
        <w:t xml:space="preserve">строке </w:t>
      </w:r>
      <w:r w:rsidRPr="00170898">
        <w:rPr>
          <w:rStyle w:val="ad"/>
          <w:rFonts w:ascii="Times New Roman" w:hAnsi="Times New Roman" w:cs="Times New Roman"/>
          <w:color w:val="000000"/>
          <w:sz w:val="28"/>
          <w:szCs w:val="28"/>
        </w:rPr>
        <w:t xml:space="preserve">6 </w:t>
      </w:r>
      <w:r w:rsidRPr="003515A5">
        <w:rPr>
          <w:color w:val="000000"/>
          <w:sz w:val="28"/>
          <w:szCs w:val="28"/>
        </w:rPr>
        <w:t>«Доход от ценных бумаг и долей участия в коммерческих</w:t>
      </w:r>
      <w:r w:rsidRPr="003515A5">
        <w:rPr>
          <w:rStyle w:val="ad"/>
          <w:rFonts w:ascii="Times New Roman" w:hAnsi="Times New Roman" w:cs="Times New Roman"/>
          <w:color w:val="000000"/>
          <w:sz w:val="28"/>
          <w:szCs w:val="28"/>
        </w:rPr>
        <w:t xml:space="preserve"> </w:t>
      </w:r>
      <w:r w:rsidRPr="003515A5">
        <w:rPr>
          <w:color w:val="000000"/>
          <w:sz w:val="28"/>
          <w:szCs w:val="28"/>
        </w:rPr>
        <w:t>организациях»</w:t>
      </w:r>
      <w:r w:rsidRPr="00170898">
        <w:rPr>
          <w:rStyle w:val="ad"/>
          <w:rFonts w:ascii="Times New Roman" w:hAnsi="Times New Roman" w:cs="Times New Roman"/>
          <w:color w:val="000000"/>
          <w:sz w:val="28"/>
          <w:szCs w:val="28"/>
        </w:rPr>
        <w:t xml:space="preserve"> указывается общая сумма доходов, полученных в отчетном</w:t>
      </w:r>
      <w:r>
        <w:rPr>
          <w:rStyle w:val="ad"/>
          <w:rFonts w:ascii="Times New Roman" w:hAnsi="Times New Roman" w:cs="Times New Roman"/>
          <w:color w:val="000000"/>
          <w:sz w:val="28"/>
          <w:szCs w:val="28"/>
        </w:rPr>
        <w:t xml:space="preserve"> </w:t>
      </w:r>
      <w:r w:rsidRPr="00170898">
        <w:rPr>
          <w:rStyle w:val="ad"/>
          <w:rFonts w:ascii="Times New Roman" w:hAnsi="Times New Roman" w:cs="Times New Roman"/>
          <w:color w:val="000000"/>
          <w:sz w:val="28"/>
          <w:szCs w:val="28"/>
        </w:rPr>
        <w:t xml:space="preserve"> периоде, в виде дивидендов</w:t>
      </w:r>
      <w:r w:rsidRPr="00170898">
        <w:rPr>
          <w:sz w:val="28"/>
          <w:szCs w:val="28"/>
        </w:rPr>
        <w:t xml:space="preserve"> от долевого участия в организации</w:t>
      </w:r>
      <w:r w:rsidRPr="00170898">
        <w:rPr>
          <w:rStyle w:val="ad"/>
          <w:rFonts w:ascii="Times New Roman" w:hAnsi="Times New Roman" w:cs="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6523EB" w:rsidRDefault="00A83DD0" w:rsidP="005B0F74">
      <w:pPr>
        <w:ind w:firstLine="709"/>
        <w:jc w:val="both"/>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В строке</w:t>
      </w:r>
      <w:r w:rsidRPr="00AD6A26">
        <w:rPr>
          <w:rStyle w:val="ad"/>
          <w:rFonts w:ascii="Times New Roman" w:hAnsi="Times New Roman" w:cs="Times New Roman"/>
          <w:color w:val="000000"/>
          <w:sz w:val="28"/>
          <w:szCs w:val="28"/>
        </w:rPr>
        <w:t xml:space="preserve"> 7 </w:t>
      </w:r>
      <w:r w:rsidRPr="003515A5">
        <w:rPr>
          <w:rStyle w:val="ad"/>
          <w:rFonts w:ascii="Times New Roman" w:hAnsi="Times New Roman" w:cs="Times New Roman"/>
          <w:color w:val="000000"/>
          <w:sz w:val="28"/>
          <w:szCs w:val="28"/>
        </w:rPr>
        <w:t>«Иные доходы (указать вид дохода)»</w:t>
      </w:r>
      <w:r w:rsidRPr="00AD6A26">
        <w:rPr>
          <w:rStyle w:val="ad"/>
          <w:rFonts w:ascii="Times New Roman" w:hAnsi="Times New Roman" w:cs="Times New Roman"/>
          <w:color w:val="000000"/>
          <w:sz w:val="28"/>
          <w:szCs w:val="28"/>
        </w:rPr>
        <w:t xml:space="preserve"> указываются доходы, которые не были отражены выше. </w:t>
      </w:r>
    </w:p>
    <w:p w:rsidR="006523EB" w:rsidRDefault="00A83DD0" w:rsidP="005B0F74">
      <w:pPr>
        <w:ind w:firstLine="709"/>
        <w:jc w:val="both"/>
        <w:rPr>
          <w:rStyle w:val="ad"/>
          <w:rFonts w:ascii="Times New Roman" w:hAnsi="Times New Roman" w:cs="Times New Roman"/>
          <w:color w:val="000000"/>
          <w:sz w:val="28"/>
          <w:szCs w:val="28"/>
        </w:rPr>
      </w:pPr>
      <w:r w:rsidRPr="00AD6A26">
        <w:rPr>
          <w:rStyle w:val="ad"/>
          <w:rFonts w:ascii="Times New Roman" w:hAnsi="Times New Roman" w:cs="Times New Roman"/>
          <w:color w:val="000000"/>
          <w:sz w:val="28"/>
          <w:szCs w:val="28"/>
        </w:rPr>
        <w:t xml:space="preserve">Например: </w:t>
      </w:r>
    </w:p>
    <w:p w:rsidR="006523EB" w:rsidRPr="006523EB" w:rsidRDefault="00A83DD0" w:rsidP="005B0F74">
      <w:pPr>
        <w:pStyle w:val="af2"/>
        <w:numPr>
          <w:ilvl w:val="0"/>
          <w:numId w:val="24"/>
        </w:numPr>
        <w:tabs>
          <w:tab w:val="left" w:pos="1134"/>
        </w:tabs>
        <w:ind w:left="0" w:firstLine="709"/>
        <w:jc w:val="both"/>
        <w:rPr>
          <w:sz w:val="28"/>
          <w:szCs w:val="28"/>
        </w:rPr>
      </w:pPr>
      <w:r w:rsidRPr="006523EB">
        <w:rPr>
          <w:rStyle w:val="ad"/>
          <w:rFonts w:ascii="Times New Roman" w:hAnsi="Times New Roman" w:cs="Times New Roman"/>
          <w:color w:val="000000"/>
          <w:sz w:val="28"/>
          <w:szCs w:val="28"/>
        </w:rPr>
        <w:t>пенсия;</w:t>
      </w:r>
      <w:r w:rsidRPr="006523EB">
        <w:rPr>
          <w:sz w:val="28"/>
          <w:szCs w:val="28"/>
        </w:rPr>
        <w:t xml:space="preserve"> </w:t>
      </w:r>
    </w:p>
    <w:p w:rsidR="006523EB" w:rsidRPr="006523EB" w:rsidRDefault="00A83DD0" w:rsidP="005B0F74">
      <w:pPr>
        <w:pStyle w:val="af2"/>
        <w:numPr>
          <w:ilvl w:val="0"/>
          <w:numId w:val="24"/>
        </w:numPr>
        <w:tabs>
          <w:tab w:val="left" w:pos="1134"/>
        </w:tabs>
        <w:ind w:left="0" w:firstLine="709"/>
        <w:jc w:val="both"/>
        <w:rPr>
          <w:sz w:val="28"/>
          <w:szCs w:val="28"/>
        </w:rPr>
      </w:pPr>
      <w:r w:rsidRPr="006523EB">
        <w:rPr>
          <w:sz w:val="28"/>
          <w:szCs w:val="28"/>
        </w:rPr>
        <w:t xml:space="preserve">доплаты к пенсиям, выплачиваемые в соответствии с законодательством РФ и законодательством субъектов РФ; </w:t>
      </w:r>
    </w:p>
    <w:p w:rsidR="006523EB" w:rsidRPr="006523EB" w:rsidRDefault="00A83DD0" w:rsidP="005B0F74">
      <w:pPr>
        <w:pStyle w:val="af2"/>
        <w:numPr>
          <w:ilvl w:val="0"/>
          <w:numId w:val="24"/>
        </w:numPr>
        <w:tabs>
          <w:tab w:val="left" w:pos="1134"/>
        </w:tabs>
        <w:ind w:left="0" w:firstLine="709"/>
        <w:jc w:val="both"/>
        <w:rPr>
          <w:sz w:val="28"/>
          <w:szCs w:val="28"/>
        </w:rPr>
      </w:pPr>
      <w:r w:rsidRPr="006523EB">
        <w:rPr>
          <w:sz w:val="28"/>
          <w:szCs w:val="28"/>
        </w:rPr>
        <w:t xml:space="preserve">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 </w:t>
      </w:r>
    </w:p>
    <w:p w:rsidR="006523EB" w:rsidRPr="006523EB" w:rsidRDefault="00A83DD0" w:rsidP="005B0F74">
      <w:pPr>
        <w:pStyle w:val="af2"/>
        <w:numPr>
          <w:ilvl w:val="0"/>
          <w:numId w:val="24"/>
        </w:numPr>
        <w:tabs>
          <w:tab w:val="left" w:pos="1134"/>
        </w:tabs>
        <w:ind w:left="0" w:firstLine="709"/>
        <w:jc w:val="both"/>
        <w:rPr>
          <w:rStyle w:val="ad"/>
          <w:rFonts w:ascii="Times New Roman" w:hAnsi="Times New Roman" w:cs="Times New Roman"/>
          <w:color w:val="000000"/>
          <w:sz w:val="28"/>
          <w:szCs w:val="28"/>
        </w:rPr>
      </w:pPr>
      <w:r w:rsidRPr="006523EB">
        <w:rPr>
          <w:rStyle w:val="ad"/>
          <w:rFonts w:ascii="Times New Roman" w:hAnsi="Times New Roman" w:cs="Times New Roman"/>
          <w:color w:val="000000"/>
          <w:sz w:val="28"/>
          <w:szCs w:val="28"/>
        </w:rPr>
        <w:t>все виды пособий (</w:t>
      </w:r>
      <w:r w:rsidRPr="006523E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523EB">
        <w:rPr>
          <w:rStyle w:val="ad"/>
          <w:rFonts w:ascii="Times New Roman" w:hAnsi="Times New Roman" w:cs="Times New Roman"/>
          <w:color w:val="000000"/>
          <w:sz w:val="28"/>
          <w:szCs w:val="28"/>
        </w:rPr>
        <w:t xml:space="preserve"> и др.);</w:t>
      </w:r>
    </w:p>
    <w:p w:rsidR="006523EB" w:rsidRPr="006523EB" w:rsidRDefault="00A83DD0" w:rsidP="005B0F74">
      <w:pPr>
        <w:pStyle w:val="af2"/>
        <w:numPr>
          <w:ilvl w:val="0"/>
          <w:numId w:val="24"/>
        </w:numPr>
        <w:tabs>
          <w:tab w:val="left" w:pos="1134"/>
        </w:tabs>
        <w:ind w:left="0" w:firstLine="709"/>
        <w:jc w:val="both"/>
        <w:rPr>
          <w:sz w:val="28"/>
          <w:szCs w:val="28"/>
        </w:rPr>
      </w:pPr>
      <w:r w:rsidRPr="006523EB">
        <w:rPr>
          <w:sz w:val="28"/>
          <w:szCs w:val="28"/>
        </w:rPr>
        <w:lastRenderedPageBreak/>
        <w:t>государственный сертификат на материнский (семейный) капитал;</w:t>
      </w:r>
    </w:p>
    <w:p w:rsidR="006523EB" w:rsidRPr="006523EB" w:rsidRDefault="00A83DD0" w:rsidP="005B0F74">
      <w:pPr>
        <w:pStyle w:val="af2"/>
        <w:numPr>
          <w:ilvl w:val="0"/>
          <w:numId w:val="24"/>
        </w:numPr>
        <w:tabs>
          <w:tab w:val="left" w:pos="1134"/>
        </w:tabs>
        <w:ind w:left="0" w:firstLine="709"/>
        <w:jc w:val="both"/>
        <w:rPr>
          <w:rStyle w:val="ad"/>
          <w:rFonts w:ascii="Times New Roman" w:hAnsi="Times New Roman" w:cs="Times New Roman"/>
          <w:color w:val="000000"/>
          <w:sz w:val="28"/>
          <w:szCs w:val="28"/>
        </w:rPr>
      </w:pPr>
      <w:r w:rsidRPr="006523EB">
        <w:rPr>
          <w:rStyle w:val="ad"/>
          <w:rFonts w:ascii="Times New Roman" w:hAnsi="Times New Roman" w:cs="Times New Roman"/>
          <w:color w:val="000000"/>
          <w:sz w:val="28"/>
          <w:szCs w:val="28"/>
        </w:rPr>
        <w:t>алименты;</w:t>
      </w:r>
    </w:p>
    <w:p w:rsidR="006523EB" w:rsidRPr="006523EB" w:rsidRDefault="00A83DD0" w:rsidP="005B0F74">
      <w:pPr>
        <w:pStyle w:val="af2"/>
        <w:numPr>
          <w:ilvl w:val="0"/>
          <w:numId w:val="24"/>
        </w:numPr>
        <w:tabs>
          <w:tab w:val="left" w:pos="1134"/>
        </w:tabs>
        <w:ind w:left="0" w:firstLine="709"/>
        <w:jc w:val="both"/>
        <w:rPr>
          <w:rStyle w:val="ad"/>
          <w:rFonts w:ascii="Times New Roman" w:hAnsi="Times New Roman" w:cs="Times New Roman"/>
          <w:sz w:val="28"/>
          <w:szCs w:val="28"/>
          <w:shd w:val="clear" w:color="auto" w:fill="auto"/>
        </w:rPr>
      </w:pPr>
      <w:r w:rsidRPr="006523EB">
        <w:rPr>
          <w:rStyle w:val="ad"/>
          <w:rFonts w:ascii="Times New Roman" w:hAnsi="Times New Roman" w:cs="Times New Roman"/>
          <w:color w:val="000000"/>
          <w:sz w:val="28"/>
          <w:szCs w:val="28"/>
        </w:rPr>
        <w:t>стипендия;</w:t>
      </w:r>
    </w:p>
    <w:p w:rsidR="006523EB" w:rsidRPr="006523EB" w:rsidRDefault="00A83DD0" w:rsidP="005B0F74">
      <w:pPr>
        <w:pStyle w:val="af2"/>
        <w:numPr>
          <w:ilvl w:val="0"/>
          <w:numId w:val="24"/>
        </w:numPr>
        <w:tabs>
          <w:tab w:val="left" w:pos="1134"/>
        </w:tabs>
        <w:ind w:left="0" w:firstLine="709"/>
        <w:jc w:val="both"/>
        <w:rPr>
          <w:sz w:val="28"/>
          <w:szCs w:val="28"/>
        </w:rPr>
      </w:pPr>
      <w:r w:rsidRPr="006523EB">
        <w:rPr>
          <w:sz w:val="28"/>
          <w:szCs w:val="28"/>
        </w:rPr>
        <w:t xml:space="preserve">единовременная субсидия на приобретение жилого помещения (указывается в тот отчетный период, в котором денежные средства перечислены </w:t>
      </w:r>
      <w:r w:rsidR="009F4D9E">
        <w:rPr>
          <w:sz w:val="28"/>
          <w:szCs w:val="28"/>
        </w:rPr>
        <w:t xml:space="preserve">                   </w:t>
      </w:r>
      <w:r w:rsidRPr="006523EB">
        <w:rPr>
          <w:sz w:val="28"/>
          <w:szCs w:val="28"/>
        </w:rPr>
        <w:t xml:space="preserve">на </w:t>
      </w:r>
      <w:r w:rsidR="00F100C2">
        <w:rPr>
          <w:sz w:val="28"/>
          <w:szCs w:val="28"/>
        </w:rPr>
        <w:t>счет служащего (работника); а</w:t>
      </w:r>
      <w:r w:rsidR="008B6655">
        <w:rPr>
          <w:sz w:val="28"/>
          <w:szCs w:val="28"/>
        </w:rPr>
        <w:t xml:space="preserve"> в случае, если субсидия перечисляется непосредственно продавцу жилого помещения, то в тот отчетный период, когда денежные средства перечислены на </w:t>
      </w:r>
      <w:r w:rsidRPr="006523EB">
        <w:rPr>
          <w:sz w:val="28"/>
          <w:szCs w:val="28"/>
        </w:rPr>
        <w:t>счет продавца) и иные аналогичные выплаты;</w:t>
      </w:r>
    </w:p>
    <w:p w:rsidR="006523EB" w:rsidRPr="006523EB" w:rsidRDefault="00A83DD0" w:rsidP="005B0F74">
      <w:pPr>
        <w:pStyle w:val="af2"/>
        <w:numPr>
          <w:ilvl w:val="0"/>
          <w:numId w:val="24"/>
        </w:numPr>
        <w:tabs>
          <w:tab w:val="left" w:pos="1134"/>
        </w:tabs>
        <w:ind w:left="0" w:firstLine="709"/>
        <w:jc w:val="both"/>
        <w:rPr>
          <w:rStyle w:val="ad"/>
          <w:rFonts w:ascii="Times New Roman" w:hAnsi="Times New Roman" w:cs="Times New Roman"/>
          <w:color w:val="000000"/>
          <w:sz w:val="28"/>
          <w:szCs w:val="28"/>
        </w:rPr>
      </w:pPr>
      <w:r w:rsidRPr="006523EB">
        <w:rPr>
          <w:rStyle w:val="ad"/>
          <w:rFonts w:ascii="Times New Roman" w:hAnsi="Times New Roman" w:cs="Times New Roman"/>
          <w:color w:val="000000"/>
          <w:sz w:val="28"/>
          <w:szCs w:val="28"/>
        </w:rPr>
        <w:t xml:space="preserve">доходы, полученные от сдачи в аренду или иного использования имущества; </w:t>
      </w:r>
    </w:p>
    <w:p w:rsidR="006523EB" w:rsidRPr="006523EB" w:rsidRDefault="00A83DD0" w:rsidP="005B0F74">
      <w:pPr>
        <w:pStyle w:val="af2"/>
        <w:numPr>
          <w:ilvl w:val="0"/>
          <w:numId w:val="24"/>
        </w:numPr>
        <w:tabs>
          <w:tab w:val="left" w:pos="1134"/>
        </w:tabs>
        <w:ind w:left="0" w:firstLine="709"/>
        <w:jc w:val="both"/>
        <w:rPr>
          <w:sz w:val="28"/>
          <w:szCs w:val="28"/>
        </w:rPr>
      </w:pPr>
      <w:r w:rsidRPr="006523EB">
        <w:rPr>
          <w:rStyle w:val="ad"/>
          <w:rFonts w:ascii="Times New Roman" w:hAnsi="Times New Roman" w:cs="Times New Roman"/>
          <w:color w:val="000000"/>
          <w:sz w:val="28"/>
          <w:szCs w:val="28"/>
        </w:rPr>
        <w:t xml:space="preserve">доходы от реализации недвижимого и иного имущества (рекомендуется указать адрес проданного недвижимого имущества, вид и марку транспортного средства), в том числе в случае </w:t>
      </w:r>
      <w:r w:rsidRPr="006523EB">
        <w:rPr>
          <w:sz w:val="28"/>
          <w:szCs w:val="28"/>
        </w:rPr>
        <w:t>зачета стоимости старого транспортного средства</w:t>
      </w:r>
      <w:r w:rsidR="009F4D9E">
        <w:rPr>
          <w:sz w:val="28"/>
          <w:szCs w:val="28"/>
        </w:rPr>
        <w:t xml:space="preserve">               </w:t>
      </w:r>
      <w:r w:rsidRPr="006523EB">
        <w:rPr>
          <w:sz w:val="28"/>
          <w:szCs w:val="28"/>
        </w:rPr>
        <w:t xml:space="preserve"> в стоимость при покупке нового; </w:t>
      </w:r>
    </w:p>
    <w:p w:rsidR="006523EB" w:rsidRPr="006523EB" w:rsidRDefault="00A83DD0" w:rsidP="005B0F74">
      <w:pPr>
        <w:pStyle w:val="af2"/>
        <w:numPr>
          <w:ilvl w:val="0"/>
          <w:numId w:val="24"/>
        </w:numPr>
        <w:tabs>
          <w:tab w:val="left" w:pos="1134"/>
        </w:tabs>
        <w:ind w:left="0" w:firstLine="709"/>
        <w:jc w:val="both"/>
        <w:rPr>
          <w:rStyle w:val="ad"/>
          <w:rFonts w:ascii="Times New Roman" w:hAnsi="Times New Roman" w:cs="Times New Roman"/>
          <w:color w:val="000000"/>
          <w:sz w:val="28"/>
          <w:szCs w:val="28"/>
        </w:rPr>
      </w:pPr>
      <w:r w:rsidRPr="006523EB">
        <w:rPr>
          <w:rStyle w:val="ad"/>
          <w:rFonts w:ascii="Times New Roman" w:hAnsi="Times New Roman" w:cs="Times New Roman"/>
          <w:color w:val="000000"/>
          <w:sz w:val="28"/>
          <w:szCs w:val="28"/>
        </w:rPr>
        <w:t xml:space="preserve">доходы, полученные от использования транспортных средств; </w:t>
      </w:r>
    </w:p>
    <w:p w:rsidR="006523EB" w:rsidRPr="006523EB" w:rsidRDefault="00A83DD0" w:rsidP="005B0F74">
      <w:pPr>
        <w:pStyle w:val="af2"/>
        <w:numPr>
          <w:ilvl w:val="0"/>
          <w:numId w:val="24"/>
        </w:numPr>
        <w:tabs>
          <w:tab w:val="left" w:pos="1134"/>
        </w:tabs>
        <w:ind w:left="0" w:firstLine="709"/>
        <w:jc w:val="both"/>
        <w:rPr>
          <w:rStyle w:val="ad"/>
          <w:rFonts w:ascii="Times New Roman" w:hAnsi="Times New Roman" w:cs="Times New Roman"/>
          <w:color w:val="000000"/>
          <w:sz w:val="28"/>
          <w:szCs w:val="28"/>
        </w:rPr>
      </w:pPr>
      <w:r w:rsidRPr="006523EB">
        <w:rPr>
          <w:rStyle w:val="ad"/>
          <w:rFonts w:ascii="Times New Roman" w:hAnsi="Times New Roman" w:cs="Times New Roman"/>
          <w:color w:val="000000"/>
          <w:sz w:val="28"/>
          <w:szCs w:val="28"/>
        </w:rPr>
        <w:t>выигрыши в лотереях, тотализаторах, конкурсах и иных играх;</w:t>
      </w:r>
    </w:p>
    <w:p w:rsidR="006523EB" w:rsidRPr="006523EB" w:rsidRDefault="00A83DD0" w:rsidP="005B0F74">
      <w:pPr>
        <w:pStyle w:val="af2"/>
        <w:numPr>
          <w:ilvl w:val="0"/>
          <w:numId w:val="24"/>
        </w:numPr>
        <w:tabs>
          <w:tab w:val="left" w:pos="1134"/>
        </w:tabs>
        <w:ind w:left="0" w:firstLine="709"/>
        <w:jc w:val="both"/>
        <w:rPr>
          <w:rStyle w:val="ad"/>
          <w:rFonts w:ascii="Times New Roman" w:hAnsi="Times New Roman" w:cs="Times New Roman"/>
          <w:color w:val="000000"/>
          <w:sz w:val="28"/>
          <w:szCs w:val="28"/>
        </w:rPr>
      </w:pPr>
      <w:r w:rsidRPr="006523EB">
        <w:rPr>
          <w:rStyle w:val="ad"/>
          <w:rFonts w:ascii="Times New Roman" w:hAnsi="Times New Roman" w:cs="Times New Roman"/>
          <w:color w:val="000000"/>
          <w:sz w:val="28"/>
          <w:szCs w:val="28"/>
        </w:rPr>
        <w:t>вознаграждения по договорам гражданско-правового характера;</w:t>
      </w:r>
    </w:p>
    <w:p w:rsidR="006523EB" w:rsidRPr="006523EB" w:rsidRDefault="00A83DD0" w:rsidP="005B0F74">
      <w:pPr>
        <w:pStyle w:val="af2"/>
        <w:numPr>
          <w:ilvl w:val="0"/>
          <w:numId w:val="24"/>
        </w:numPr>
        <w:tabs>
          <w:tab w:val="left" w:pos="1134"/>
        </w:tabs>
        <w:ind w:left="0" w:firstLine="709"/>
        <w:jc w:val="both"/>
        <w:rPr>
          <w:rStyle w:val="ad"/>
          <w:rFonts w:ascii="Times New Roman" w:hAnsi="Times New Roman" w:cs="Times New Roman"/>
          <w:color w:val="000000"/>
          <w:sz w:val="28"/>
          <w:szCs w:val="28"/>
        </w:rPr>
      </w:pPr>
      <w:r w:rsidRPr="006523EB">
        <w:rPr>
          <w:rStyle w:val="ad"/>
          <w:rFonts w:ascii="Times New Roman" w:hAnsi="Times New Roman" w:cs="Times New Roman"/>
          <w:color w:val="000000"/>
          <w:sz w:val="28"/>
          <w:szCs w:val="28"/>
        </w:rPr>
        <w:t xml:space="preserve">доходы по трудовым договорам по совместительству; </w:t>
      </w:r>
    </w:p>
    <w:p w:rsidR="006523EB" w:rsidRPr="006523EB" w:rsidRDefault="00A83DD0" w:rsidP="005B0F74">
      <w:pPr>
        <w:pStyle w:val="af2"/>
        <w:numPr>
          <w:ilvl w:val="0"/>
          <w:numId w:val="24"/>
        </w:numPr>
        <w:tabs>
          <w:tab w:val="left" w:pos="1134"/>
        </w:tabs>
        <w:ind w:left="0" w:firstLine="709"/>
        <w:jc w:val="both"/>
        <w:rPr>
          <w:color w:val="000000"/>
          <w:sz w:val="28"/>
          <w:szCs w:val="28"/>
        </w:rPr>
      </w:pPr>
      <w:r w:rsidRPr="006523EB">
        <w:rPr>
          <w:rStyle w:val="ad"/>
          <w:rFonts w:ascii="Times New Roman" w:hAnsi="Times New Roman" w:cs="Times New Roman"/>
          <w:color w:val="000000"/>
          <w:sz w:val="28"/>
          <w:szCs w:val="28"/>
        </w:rPr>
        <w:t xml:space="preserve">доходы от продажи </w:t>
      </w:r>
      <w:r w:rsidRPr="006523EB">
        <w:rPr>
          <w:color w:val="000000"/>
          <w:sz w:val="28"/>
          <w:szCs w:val="28"/>
        </w:rPr>
        <w:t>ценных бумаг и долей участия в коммерческих</w:t>
      </w:r>
      <w:r w:rsidRPr="006523EB">
        <w:rPr>
          <w:rStyle w:val="ad"/>
          <w:rFonts w:ascii="Times New Roman" w:hAnsi="Times New Roman" w:cs="Times New Roman"/>
          <w:color w:val="000000"/>
          <w:sz w:val="28"/>
          <w:szCs w:val="28"/>
        </w:rPr>
        <w:t xml:space="preserve"> </w:t>
      </w:r>
      <w:r w:rsidRPr="006523EB">
        <w:rPr>
          <w:color w:val="000000"/>
          <w:sz w:val="28"/>
          <w:szCs w:val="28"/>
        </w:rPr>
        <w:t>организациях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6523EB" w:rsidRPr="006523EB" w:rsidRDefault="00A83DD0" w:rsidP="005B0F74">
      <w:pPr>
        <w:pStyle w:val="af2"/>
        <w:numPr>
          <w:ilvl w:val="0"/>
          <w:numId w:val="24"/>
        </w:numPr>
        <w:tabs>
          <w:tab w:val="left" w:pos="1134"/>
        </w:tabs>
        <w:ind w:left="0" w:firstLine="709"/>
        <w:jc w:val="both"/>
        <w:rPr>
          <w:sz w:val="28"/>
          <w:szCs w:val="28"/>
        </w:rPr>
      </w:pPr>
      <w:r w:rsidRPr="006523EB">
        <w:rPr>
          <w:sz w:val="28"/>
          <w:szCs w:val="28"/>
        </w:rPr>
        <w:t>денежные средства полученные в порядке дарения или наследования;</w:t>
      </w:r>
    </w:p>
    <w:p w:rsidR="006523EB" w:rsidRPr="006523EB" w:rsidRDefault="00A83DD0" w:rsidP="005B0F74">
      <w:pPr>
        <w:pStyle w:val="af2"/>
        <w:numPr>
          <w:ilvl w:val="0"/>
          <w:numId w:val="24"/>
        </w:numPr>
        <w:tabs>
          <w:tab w:val="left" w:pos="1134"/>
        </w:tabs>
        <w:ind w:left="0" w:firstLine="709"/>
        <w:jc w:val="both"/>
        <w:rPr>
          <w:sz w:val="28"/>
          <w:szCs w:val="28"/>
        </w:rPr>
      </w:pPr>
      <w:r w:rsidRPr="006523EB">
        <w:rPr>
          <w:sz w:val="28"/>
          <w:szCs w:val="28"/>
        </w:rPr>
        <w:t xml:space="preserve">возмещение вреда, причиненного увечьем или иным повреждением здоровья; </w:t>
      </w:r>
    </w:p>
    <w:p w:rsidR="006523EB" w:rsidRPr="006523EB" w:rsidRDefault="00A83DD0" w:rsidP="005B0F74">
      <w:pPr>
        <w:pStyle w:val="af2"/>
        <w:numPr>
          <w:ilvl w:val="0"/>
          <w:numId w:val="24"/>
        </w:numPr>
        <w:tabs>
          <w:tab w:val="left" w:pos="1134"/>
        </w:tabs>
        <w:ind w:left="0" w:firstLine="709"/>
        <w:jc w:val="both"/>
        <w:rPr>
          <w:sz w:val="28"/>
          <w:szCs w:val="28"/>
        </w:rPr>
      </w:pPr>
      <w:r w:rsidRPr="006523EB">
        <w:rPr>
          <w:sz w:val="28"/>
          <w:szCs w:val="28"/>
        </w:rPr>
        <w:t xml:space="preserve">возмещение расходов на повышение профессионального уровня; </w:t>
      </w:r>
    </w:p>
    <w:p w:rsidR="006523EB" w:rsidRPr="006523EB" w:rsidRDefault="00A83DD0" w:rsidP="005B0F74">
      <w:pPr>
        <w:pStyle w:val="af2"/>
        <w:numPr>
          <w:ilvl w:val="0"/>
          <w:numId w:val="24"/>
        </w:numPr>
        <w:tabs>
          <w:tab w:val="left" w:pos="1134"/>
        </w:tabs>
        <w:ind w:left="0" w:firstLine="709"/>
        <w:jc w:val="both"/>
        <w:rPr>
          <w:sz w:val="28"/>
          <w:szCs w:val="28"/>
        </w:rPr>
      </w:pPr>
      <w:r w:rsidRPr="006523EB">
        <w:rPr>
          <w:sz w:val="28"/>
          <w:szCs w:val="28"/>
        </w:rPr>
        <w:t xml:space="preserve">выплаты связанные с гибелью </w:t>
      </w:r>
      <w:r w:rsidR="00C26BB5" w:rsidRPr="006523EB">
        <w:rPr>
          <w:sz w:val="28"/>
          <w:szCs w:val="28"/>
        </w:rPr>
        <w:t>гражданских</w:t>
      </w:r>
      <w:r w:rsidR="0045281D">
        <w:rPr>
          <w:sz w:val="28"/>
          <w:szCs w:val="28"/>
        </w:rPr>
        <w:t xml:space="preserve"> служащих</w:t>
      </w:r>
      <w:r w:rsidRPr="006523EB">
        <w:rPr>
          <w:sz w:val="28"/>
          <w:szCs w:val="28"/>
        </w:rPr>
        <w:t xml:space="preserve">; </w:t>
      </w:r>
    </w:p>
    <w:p w:rsidR="006523EB" w:rsidRPr="006523EB" w:rsidRDefault="004311EE" w:rsidP="005B0F74">
      <w:pPr>
        <w:pStyle w:val="af2"/>
        <w:numPr>
          <w:ilvl w:val="0"/>
          <w:numId w:val="24"/>
        </w:numPr>
        <w:tabs>
          <w:tab w:val="left" w:pos="1134"/>
        </w:tabs>
        <w:ind w:left="0" w:firstLine="709"/>
        <w:jc w:val="both"/>
        <w:rPr>
          <w:bCs/>
          <w:sz w:val="28"/>
          <w:szCs w:val="28"/>
        </w:rPr>
      </w:pPr>
      <w:r w:rsidRPr="006523EB">
        <w:rPr>
          <w:bCs/>
          <w:sz w:val="28"/>
          <w:szCs w:val="28"/>
        </w:rPr>
        <w:t>страховые выплаты при наступлении страхового случая;</w:t>
      </w:r>
    </w:p>
    <w:p w:rsidR="006523EB" w:rsidRPr="001827B3" w:rsidRDefault="00A83DD0" w:rsidP="005B0F74">
      <w:pPr>
        <w:pStyle w:val="af2"/>
        <w:numPr>
          <w:ilvl w:val="0"/>
          <w:numId w:val="24"/>
        </w:numPr>
        <w:tabs>
          <w:tab w:val="left" w:pos="1134"/>
        </w:tabs>
        <w:ind w:left="0" w:firstLine="709"/>
        <w:jc w:val="both"/>
        <w:rPr>
          <w:b/>
          <w:sz w:val="28"/>
          <w:szCs w:val="28"/>
        </w:rPr>
      </w:pPr>
      <w:r w:rsidRPr="001827B3">
        <w:rPr>
          <w:b/>
          <w:sz w:val="28"/>
          <w:szCs w:val="28"/>
        </w:rPr>
        <w:t xml:space="preserve">выплаты, связанные с увольнением (компенсации </w:t>
      </w:r>
      <w:r w:rsidR="009F4D9E">
        <w:rPr>
          <w:b/>
          <w:sz w:val="28"/>
          <w:szCs w:val="28"/>
        </w:rPr>
        <w:t xml:space="preserve">                                              </w:t>
      </w:r>
      <w:r w:rsidRPr="001827B3">
        <w:rPr>
          <w:b/>
          <w:sz w:val="28"/>
          <w:szCs w:val="28"/>
        </w:rPr>
        <w:t xml:space="preserve">за неиспользованный отпуск, </w:t>
      </w:r>
      <w:r w:rsidR="00A56E0F" w:rsidRPr="001827B3">
        <w:rPr>
          <w:b/>
          <w:sz w:val="28"/>
          <w:szCs w:val="28"/>
        </w:rPr>
        <w:t xml:space="preserve">суммы выплат средних месячных заработков, </w:t>
      </w:r>
      <w:r w:rsidRPr="001827B3">
        <w:rPr>
          <w:b/>
          <w:sz w:val="28"/>
          <w:szCs w:val="28"/>
        </w:rPr>
        <w:t>выходное пособие и т.д.</w:t>
      </w:r>
      <w:r w:rsidR="005A7B46" w:rsidRPr="001827B3">
        <w:rPr>
          <w:b/>
          <w:sz w:val="28"/>
          <w:szCs w:val="28"/>
        </w:rPr>
        <w:t xml:space="preserve">), в случае </w:t>
      </w:r>
      <w:r w:rsidR="00A56E0F" w:rsidRPr="001827B3">
        <w:rPr>
          <w:b/>
          <w:sz w:val="28"/>
          <w:szCs w:val="28"/>
        </w:rPr>
        <w:t xml:space="preserve">если </w:t>
      </w:r>
      <w:r w:rsidR="005A7B46" w:rsidRPr="001827B3">
        <w:rPr>
          <w:b/>
          <w:sz w:val="28"/>
          <w:szCs w:val="28"/>
        </w:rPr>
        <w:t xml:space="preserve">данные </w:t>
      </w:r>
      <w:r w:rsidR="00A56E0F" w:rsidRPr="001827B3">
        <w:rPr>
          <w:b/>
          <w:sz w:val="28"/>
          <w:szCs w:val="28"/>
        </w:rPr>
        <w:t xml:space="preserve">выплаты не были включены </w:t>
      </w:r>
      <w:r w:rsidR="009F4D9E">
        <w:rPr>
          <w:b/>
          <w:sz w:val="28"/>
          <w:szCs w:val="28"/>
        </w:rPr>
        <w:t xml:space="preserve">                    </w:t>
      </w:r>
      <w:r w:rsidR="00A56E0F" w:rsidRPr="001827B3">
        <w:rPr>
          <w:b/>
          <w:sz w:val="28"/>
          <w:szCs w:val="28"/>
        </w:rPr>
        <w:t>в справку 2-НДФЛ</w:t>
      </w:r>
      <w:r w:rsidRPr="001827B3">
        <w:rPr>
          <w:b/>
          <w:sz w:val="28"/>
          <w:szCs w:val="28"/>
        </w:rPr>
        <w:t xml:space="preserve">); </w:t>
      </w:r>
    </w:p>
    <w:p w:rsidR="006523EB" w:rsidRPr="006523EB" w:rsidRDefault="00A83DD0" w:rsidP="005B0F74">
      <w:pPr>
        <w:pStyle w:val="af2"/>
        <w:numPr>
          <w:ilvl w:val="0"/>
          <w:numId w:val="24"/>
        </w:numPr>
        <w:tabs>
          <w:tab w:val="left" w:pos="1134"/>
        </w:tabs>
        <w:ind w:left="0" w:firstLine="709"/>
        <w:jc w:val="both"/>
        <w:rPr>
          <w:sz w:val="28"/>
          <w:szCs w:val="28"/>
        </w:rPr>
      </w:pPr>
      <w:r w:rsidRPr="006523EB">
        <w:rPr>
          <w:sz w:val="28"/>
          <w:szCs w:val="28"/>
        </w:rPr>
        <w:t xml:space="preserve">вознаграждения донорам за сданную кровь, ее компонентов (и иную помощь), при условии возмездной сдачи; </w:t>
      </w:r>
    </w:p>
    <w:p w:rsidR="006523EB" w:rsidRDefault="00A83DD0" w:rsidP="005B0F74">
      <w:pPr>
        <w:pStyle w:val="af2"/>
        <w:numPr>
          <w:ilvl w:val="0"/>
          <w:numId w:val="24"/>
        </w:numPr>
        <w:tabs>
          <w:tab w:val="left" w:pos="1134"/>
        </w:tabs>
        <w:ind w:left="0" w:firstLine="709"/>
        <w:jc w:val="both"/>
        <w:rPr>
          <w:sz w:val="28"/>
          <w:szCs w:val="28"/>
        </w:rPr>
      </w:pPr>
      <w:r w:rsidRPr="006523EB">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6523EB" w:rsidRPr="005B0F74" w:rsidRDefault="00A83DD0" w:rsidP="005B0F74">
      <w:pPr>
        <w:pStyle w:val="af2"/>
        <w:ind w:left="0" w:firstLine="709"/>
        <w:jc w:val="both"/>
        <w:rPr>
          <w:rStyle w:val="ad"/>
          <w:rFonts w:ascii="Times New Roman" w:hAnsi="Times New Roman" w:cs="Times New Roman"/>
          <w:color w:val="000000"/>
          <w:sz w:val="28"/>
          <w:szCs w:val="28"/>
        </w:rPr>
      </w:pPr>
      <w:r w:rsidRPr="005B0F74">
        <w:rPr>
          <w:rStyle w:val="ad"/>
          <w:rFonts w:ascii="Times New Roman" w:hAnsi="Times New Roman" w:cs="Times New Roman"/>
          <w:color w:val="000000"/>
          <w:sz w:val="28"/>
          <w:szCs w:val="28"/>
        </w:rPr>
        <w:t xml:space="preserve">В строке 8 </w:t>
      </w:r>
      <w:r w:rsidRPr="005B0F74">
        <w:rPr>
          <w:color w:val="000000"/>
          <w:sz w:val="28"/>
          <w:szCs w:val="28"/>
          <w:u w:val="single"/>
        </w:rPr>
        <w:t>«Итого доход за отчетный период</w:t>
      </w:r>
      <w:r w:rsidRPr="005B0F74">
        <w:rPr>
          <w:rStyle w:val="ad"/>
          <w:rFonts w:ascii="Times New Roman" w:hAnsi="Times New Roman" w:cs="Times New Roman"/>
          <w:color w:val="000000"/>
          <w:sz w:val="28"/>
          <w:szCs w:val="28"/>
        </w:rPr>
        <w:t>» указывается суммарная величина дохода по всем пунктам раздела 1 «Сведения о доходах».</w:t>
      </w:r>
    </w:p>
    <w:p w:rsidR="005B0F74" w:rsidRPr="005B0F74" w:rsidRDefault="005B0F74" w:rsidP="005B0F74">
      <w:pPr>
        <w:ind w:firstLine="709"/>
        <w:contextualSpacing/>
        <w:jc w:val="both"/>
        <w:rPr>
          <w:color w:val="000000"/>
          <w:sz w:val="28"/>
          <w:szCs w:val="28"/>
          <w:shd w:val="clear" w:color="auto" w:fill="FFFFFF"/>
        </w:rPr>
      </w:pPr>
      <w:r w:rsidRPr="005B0F74">
        <w:rPr>
          <w:color w:val="000000"/>
          <w:sz w:val="28"/>
          <w:szCs w:val="28"/>
          <w:shd w:val="clear" w:color="auto" w:fill="FFFFFF"/>
        </w:rPr>
        <w:t xml:space="preserve">В случае, если имеются сомнения в полноте имеющейся информации </w:t>
      </w:r>
      <w:r w:rsidR="009F4D9E">
        <w:rPr>
          <w:color w:val="000000"/>
          <w:sz w:val="28"/>
          <w:szCs w:val="28"/>
          <w:shd w:val="clear" w:color="auto" w:fill="FFFFFF"/>
        </w:rPr>
        <w:t xml:space="preserve">                          </w:t>
      </w:r>
      <w:r w:rsidRPr="005B0F74">
        <w:rPr>
          <w:color w:val="000000"/>
          <w:sz w:val="28"/>
          <w:szCs w:val="28"/>
          <w:shd w:val="clear" w:color="auto" w:fill="FFFFFF"/>
        </w:rPr>
        <w:t xml:space="preserve">о доходах или об источниках доходов, отсутствует возможность получить </w:t>
      </w:r>
      <w:r w:rsidR="009F4D9E">
        <w:rPr>
          <w:color w:val="000000"/>
          <w:sz w:val="28"/>
          <w:szCs w:val="28"/>
          <w:shd w:val="clear" w:color="auto" w:fill="FFFFFF"/>
        </w:rPr>
        <w:t xml:space="preserve">                           </w:t>
      </w:r>
      <w:r w:rsidRPr="005B0F74">
        <w:rPr>
          <w:color w:val="000000"/>
          <w:sz w:val="28"/>
          <w:szCs w:val="28"/>
          <w:shd w:val="clear" w:color="auto" w:fill="FFFFFF"/>
        </w:rPr>
        <w:lastRenderedPageBreak/>
        <w:t xml:space="preserve">у предыдущего работодателя справку формы 2-НДФЛ и т.п., рекомендуется обратиться в индивидуальном порядке в территориальный орган ФНС России </w:t>
      </w:r>
      <w:r w:rsidR="009F4D9E">
        <w:rPr>
          <w:color w:val="000000"/>
          <w:sz w:val="28"/>
          <w:szCs w:val="28"/>
          <w:shd w:val="clear" w:color="auto" w:fill="FFFFFF"/>
        </w:rPr>
        <w:t xml:space="preserve">                    </w:t>
      </w:r>
      <w:r w:rsidRPr="005B0F74">
        <w:rPr>
          <w:color w:val="000000"/>
          <w:sz w:val="28"/>
          <w:szCs w:val="28"/>
          <w:shd w:val="clear" w:color="auto" w:fill="FFFFFF"/>
        </w:rPr>
        <w:t xml:space="preserve">по месту регистрации с заявлением о представлении сведений о доходах, полученных от всех источников за налоговый период (календарный год). </w:t>
      </w:r>
    </w:p>
    <w:p w:rsidR="006D54CC" w:rsidRPr="006D54CC" w:rsidRDefault="005B0F74" w:rsidP="006D54CC">
      <w:pPr>
        <w:ind w:firstLine="709"/>
        <w:jc w:val="both"/>
        <w:rPr>
          <w:sz w:val="28"/>
          <w:szCs w:val="28"/>
        </w:rPr>
      </w:pPr>
      <w:r w:rsidRPr="005B0F74">
        <w:rPr>
          <w:color w:val="000000"/>
          <w:sz w:val="28"/>
          <w:szCs w:val="28"/>
          <w:shd w:val="clear" w:color="auto" w:fill="FFFFFF"/>
        </w:rPr>
        <w:t xml:space="preserve">Если налоговый орган не располагает в настоящее время необходимыми сведениями или отсутствует возможность обратиться в налоговый орган заблаговременно, рекомендуется представить справку о доходах в установленные сроки (к 30 (01) апреля) по имеющимся данным. В последующем обратиться </w:t>
      </w:r>
      <w:r w:rsidR="009F4D9E">
        <w:rPr>
          <w:color w:val="000000"/>
          <w:sz w:val="28"/>
          <w:szCs w:val="28"/>
          <w:shd w:val="clear" w:color="auto" w:fill="FFFFFF"/>
        </w:rPr>
        <w:t xml:space="preserve">                     </w:t>
      </w:r>
      <w:r w:rsidRPr="005B0F74">
        <w:rPr>
          <w:color w:val="000000"/>
          <w:sz w:val="28"/>
          <w:szCs w:val="28"/>
          <w:shd w:val="clear" w:color="auto" w:fill="FFFFFF"/>
        </w:rPr>
        <w:t xml:space="preserve">с заявлением в территориальный орган ФНС России по месту регистрации </w:t>
      </w:r>
      <w:r w:rsidR="009F4D9E">
        <w:rPr>
          <w:color w:val="000000"/>
          <w:sz w:val="28"/>
          <w:szCs w:val="28"/>
          <w:shd w:val="clear" w:color="auto" w:fill="FFFFFF"/>
        </w:rPr>
        <w:t xml:space="preserve">                            </w:t>
      </w:r>
      <w:r w:rsidRPr="005B0F74">
        <w:rPr>
          <w:color w:val="000000"/>
          <w:sz w:val="28"/>
          <w:szCs w:val="28"/>
          <w:shd w:val="clear" w:color="auto" w:fill="FFFFFF"/>
        </w:rPr>
        <w:t xml:space="preserve">и в соответствии с полученной информацией в течение трех месяцев представить уточненную справку </w:t>
      </w:r>
      <w:r w:rsidR="006D54CC" w:rsidRPr="006D54CC">
        <w:rPr>
          <w:sz w:val="28"/>
          <w:szCs w:val="28"/>
        </w:rPr>
        <w:t>в том же порядке (т.е. необходимо заполнить новую справку</w:t>
      </w:r>
      <w:r w:rsidR="009F4D9E">
        <w:rPr>
          <w:sz w:val="28"/>
          <w:szCs w:val="28"/>
        </w:rPr>
        <w:t xml:space="preserve">                 </w:t>
      </w:r>
      <w:r w:rsidR="006D54CC" w:rsidRPr="006D54CC">
        <w:rPr>
          <w:sz w:val="28"/>
          <w:szCs w:val="28"/>
        </w:rPr>
        <w:t xml:space="preserve"> о доходах с уточнёнными сведениями).</w:t>
      </w:r>
    </w:p>
    <w:p w:rsidR="00D26C35" w:rsidRPr="005B0F74" w:rsidRDefault="00D26C35" w:rsidP="005B0F74">
      <w:pPr>
        <w:pStyle w:val="af2"/>
        <w:ind w:left="0" w:firstLine="709"/>
        <w:jc w:val="both"/>
        <w:rPr>
          <w:rStyle w:val="ad"/>
          <w:rFonts w:ascii="Times New Roman" w:hAnsi="Times New Roman" w:cs="Times New Roman"/>
          <w:color w:val="000000"/>
          <w:sz w:val="28"/>
          <w:szCs w:val="28"/>
        </w:rPr>
      </w:pPr>
      <w:r w:rsidRPr="005B0F74">
        <w:rPr>
          <w:rStyle w:val="ad"/>
          <w:rFonts w:ascii="Times New Roman" w:hAnsi="Times New Roman" w:cs="Times New Roman"/>
          <w:color w:val="000000"/>
          <w:sz w:val="28"/>
          <w:szCs w:val="28"/>
        </w:rPr>
        <w:t>Для граждан, претендующих на замещение соответствующих должностей</w:t>
      </w:r>
      <w:r w:rsidR="001375DF" w:rsidRPr="005B0F74">
        <w:rPr>
          <w:rStyle w:val="ad"/>
          <w:rFonts w:ascii="Times New Roman" w:hAnsi="Times New Roman" w:cs="Times New Roman"/>
          <w:color w:val="000000"/>
          <w:sz w:val="28"/>
          <w:szCs w:val="28"/>
        </w:rPr>
        <w:t xml:space="preserve">, срок представления уточненной справки о доходах не установлен. Рекомендуется </w:t>
      </w:r>
      <w:r w:rsidR="00DD243F" w:rsidRPr="005B0F74">
        <w:rPr>
          <w:rStyle w:val="ad"/>
          <w:rFonts w:ascii="Times New Roman" w:hAnsi="Times New Roman" w:cs="Times New Roman"/>
          <w:color w:val="000000"/>
          <w:sz w:val="28"/>
          <w:szCs w:val="28"/>
        </w:rPr>
        <w:t>уточнять сведения</w:t>
      </w:r>
      <w:r w:rsidR="001375DF" w:rsidRPr="005B0F74">
        <w:rPr>
          <w:rStyle w:val="ad"/>
          <w:rFonts w:ascii="Times New Roman" w:hAnsi="Times New Roman" w:cs="Times New Roman"/>
          <w:color w:val="000000"/>
          <w:sz w:val="28"/>
          <w:szCs w:val="28"/>
        </w:rPr>
        <w:t xml:space="preserve"> до </w:t>
      </w:r>
      <w:r w:rsidR="00264270" w:rsidRPr="005B0F74">
        <w:rPr>
          <w:rStyle w:val="ad"/>
          <w:rFonts w:ascii="Times New Roman" w:hAnsi="Times New Roman" w:cs="Times New Roman"/>
          <w:color w:val="000000"/>
          <w:sz w:val="28"/>
          <w:szCs w:val="28"/>
        </w:rPr>
        <w:t>назначения на должность</w:t>
      </w:r>
      <w:r w:rsidR="001375DF" w:rsidRPr="005B0F74">
        <w:rPr>
          <w:rStyle w:val="ad"/>
          <w:rFonts w:ascii="Times New Roman" w:hAnsi="Times New Roman" w:cs="Times New Roman"/>
          <w:color w:val="000000"/>
          <w:sz w:val="28"/>
          <w:szCs w:val="28"/>
        </w:rPr>
        <w:t>.</w:t>
      </w:r>
    </w:p>
    <w:p w:rsidR="00CB2A6C" w:rsidRDefault="00CB2A6C" w:rsidP="005B0F74">
      <w:pPr>
        <w:pStyle w:val="af2"/>
        <w:ind w:left="0" w:firstLine="709"/>
        <w:jc w:val="both"/>
        <w:rPr>
          <w:rStyle w:val="ad"/>
          <w:rFonts w:ascii="Times New Roman" w:hAnsi="Times New Roman" w:cs="Times New Roman"/>
          <w:color w:val="000000"/>
          <w:sz w:val="28"/>
          <w:szCs w:val="28"/>
        </w:rPr>
      </w:pPr>
    </w:p>
    <w:p w:rsidR="00DD243F" w:rsidRDefault="0083705D" w:rsidP="005B0F74">
      <w:pPr>
        <w:pStyle w:val="af2"/>
        <w:ind w:left="0" w:firstLine="709"/>
        <w:jc w:val="both"/>
        <w:rPr>
          <w:sz w:val="28"/>
          <w:szCs w:val="28"/>
        </w:rPr>
      </w:pPr>
      <w:r w:rsidRPr="00903070">
        <w:rPr>
          <w:b/>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РФ, </w:t>
      </w:r>
      <w:r w:rsidR="009F4D9E">
        <w:rPr>
          <w:sz w:val="28"/>
          <w:szCs w:val="28"/>
        </w:rPr>
        <w:t xml:space="preserve">                     </w:t>
      </w:r>
      <w:r w:rsidRPr="00903070">
        <w:rPr>
          <w:sz w:val="28"/>
          <w:szCs w:val="28"/>
        </w:rPr>
        <w:t xml:space="preserve">за исключением доходов, полученных указанными физическими лицами </w:t>
      </w:r>
      <w:r w:rsidR="009F4D9E">
        <w:rPr>
          <w:sz w:val="28"/>
          <w:szCs w:val="28"/>
        </w:rPr>
        <w:t xml:space="preserve">                               </w:t>
      </w:r>
      <w:r w:rsidRPr="00903070">
        <w:rPr>
          <w:sz w:val="28"/>
          <w:szCs w:val="28"/>
        </w:rPr>
        <w:t>в результате заключения между этими лицами договоров гражданско-правового характера или трудовых соглашений (пункт 5 статьи 208 Налогового кодекса РФ).</w:t>
      </w:r>
      <w:r w:rsidR="001413DC" w:rsidRPr="00903070">
        <w:rPr>
          <w:sz w:val="28"/>
          <w:szCs w:val="28"/>
        </w:rPr>
        <w:t xml:space="preserve"> </w:t>
      </w:r>
    </w:p>
    <w:p w:rsidR="006523EB" w:rsidRDefault="001413DC" w:rsidP="005B0F74">
      <w:pPr>
        <w:pStyle w:val="af2"/>
        <w:ind w:left="0" w:firstLine="709"/>
        <w:jc w:val="both"/>
        <w:rPr>
          <w:sz w:val="28"/>
          <w:szCs w:val="28"/>
        </w:rPr>
      </w:pPr>
      <w:r w:rsidRPr="00903070">
        <w:rPr>
          <w:sz w:val="28"/>
          <w:szCs w:val="28"/>
        </w:rPr>
        <w:t xml:space="preserve">Например, если денежные средства получены гражданским служащим </w:t>
      </w:r>
      <w:r w:rsidR="009F4D9E">
        <w:rPr>
          <w:sz w:val="28"/>
          <w:szCs w:val="28"/>
        </w:rPr>
        <w:t xml:space="preserve">                           </w:t>
      </w:r>
      <w:r w:rsidRPr="00903070">
        <w:rPr>
          <w:sz w:val="28"/>
          <w:szCs w:val="28"/>
        </w:rPr>
        <w:t xml:space="preserve">от члена семьи по договору дарения, оформленному в установленном порядке, </w:t>
      </w:r>
      <w:r w:rsidR="009F4D9E">
        <w:rPr>
          <w:sz w:val="28"/>
          <w:szCs w:val="28"/>
        </w:rPr>
        <w:t xml:space="preserve">                  </w:t>
      </w:r>
      <w:r w:rsidRPr="00903070">
        <w:rPr>
          <w:sz w:val="28"/>
          <w:szCs w:val="28"/>
        </w:rPr>
        <w:t>то данные денежные средства следует отразить в строке 7 раздела 1. Если денежные средства получены гражданским служащим от члена семьи в дар без оформления договора дарения, то, в соответствии с Налоговым кодексом РФ, они не признаются доходом.</w:t>
      </w:r>
    </w:p>
    <w:p w:rsidR="006523EB" w:rsidRDefault="0030403D" w:rsidP="005B0F74">
      <w:pPr>
        <w:pStyle w:val="af2"/>
        <w:ind w:left="0" w:firstLine="709"/>
        <w:jc w:val="both"/>
        <w:rPr>
          <w:sz w:val="28"/>
          <w:szCs w:val="28"/>
        </w:rPr>
      </w:pPr>
      <w:r w:rsidRPr="003078E5">
        <w:rPr>
          <w:sz w:val="28"/>
          <w:szCs w:val="28"/>
        </w:rPr>
        <w:t xml:space="preserve">Не подлежат указанию в </w:t>
      </w:r>
      <w:r>
        <w:rPr>
          <w:sz w:val="28"/>
          <w:szCs w:val="28"/>
        </w:rPr>
        <w:t xml:space="preserve">данном </w:t>
      </w:r>
      <w:r w:rsidRPr="003078E5">
        <w:rPr>
          <w:sz w:val="28"/>
          <w:szCs w:val="28"/>
        </w:rPr>
        <w:t>разделе следующие виды доходов:</w:t>
      </w:r>
    </w:p>
    <w:p w:rsidR="006523EB" w:rsidRDefault="0030403D" w:rsidP="005B0F74">
      <w:pPr>
        <w:pStyle w:val="af2"/>
        <w:numPr>
          <w:ilvl w:val="0"/>
          <w:numId w:val="25"/>
        </w:numPr>
        <w:tabs>
          <w:tab w:val="left" w:pos="993"/>
        </w:tabs>
        <w:ind w:left="0" w:firstLine="709"/>
        <w:jc w:val="both"/>
        <w:rPr>
          <w:sz w:val="28"/>
          <w:szCs w:val="28"/>
        </w:rPr>
      </w:pPr>
      <w:r w:rsidRPr="003078E5">
        <w:rPr>
          <w:sz w:val="28"/>
          <w:szCs w:val="28"/>
        </w:rPr>
        <w:t>возмещенные суммы расходов, связанных со служебными командировками;</w:t>
      </w:r>
    </w:p>
    <w:p w:rsidR="006523EB" w:rsidRDefault="0030403D" w:rsidP="005B0F74">
      <w:pPr>
        <w:pStyle w:val="af2"/>
        <w:numPr>
          <w:ilvl w:val="0"/>
          <w:numId w:val="25"/>
        </w:numPr>
        <w:tabs>
          <w:tab w:val="left" w:pos="993"/>
        </w:tabs>
        <w:ind w:left="0" w:firstLine="709"/>
        <w:jc w:val="both"/>
        <w:rPr>
          <w:sz w:val="28"/>
          <w:szCs w:val="28"/>
        </w:rPr>
      </w:pPr>
      <w:r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6523EB" w:rsidRDefault="0030403D" w:rsidP="005B0F74">
      <w:pPr>
        <w:pStyle w:val="af2"/>
        <w:numPr>
          <w:ilvl w:val="0"/>
          <w:numId w:val="25"/>
        </w:numPr>
        <w:tabs>
          <w:tab w:val="left" w:pos="993"/>
        </w:tabs>
        <w:ind w:left="0" w:firstLine="709"/>
        <w:jc w:val="both"/>
        <w:rPr>
          <w:sz w:val="28"/>
          <w:szCs w:val="28"/>
        </w:rPr>
      </w:pP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0A158C" w:rsidRDefault="0030403D" w:rsidP="005B0F74">
      <w:pPr>
        <w:pStyle w:val="af2"/>
        <w:numPr>
          <w:ilvl w:val="0"/>
          <w:numId w:val="25"/>
        </w:numPr>
        <w:tabs>
          <w:tab w:val="left" w:pos="993"/>
        </w:tabs>
        <w:ind w:left="0" w:firstLine="709"/>
        <w:jc w:val="both"/>
        <w:rPr>
          <w:sz w:val="28"/>
          <w:szCs w:val="28"/>
        </w:rPr>
      </w:pPr>
      <w:r w:rsidRPr="003078E5">
        <w:rPr>
          <w:sz w:val="28"/>
          <w:szCs w:val="28"/>
        </w:rPr>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F00C9B" w:rsidRPr="00A819CF" w:rsidRDefault="00EB6ED8" w:rsidP="005B0F74">
      <w:pPr>
        <w:pStyle w:val="af2"/>
        <w:ind w:left="0" w:firstLine="709"/>
        <w:jc w:val="both"/>
        <w:rPr>
          <w:sz w:val="28"/>
          <w:szCs w:val="28"/>
        </w:rPr>
      </w:pPr>
      <w:r w:rsidRPr="00A819CF">
        <w:rPr>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A819CF" w:rsidRDefault="00A819CF" w:rsidP="005B0F74">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F14865" w:rsidRDefault="00F14865" w:rsidP="005B0F74">
      <w:pPr>
        <w:pStyle w:val="31"/>
        <w:numPr>
          <w:ilvl w:val="0"/>
          <w:numId w:val="31"/>
        </w:numPr>
        <w:shd w:val="clear" w:color="auto" w:fill="auto"/>
        <w:spacing w:before="0" w:after="0" w:line="240" w:lineRule="auto"/>
        <w:rPr>
          <w:rFonts w:ascii="Times New Roman" w:hAnsi="Times New Roman" w:cs="Times New Roman"/>
          <w:b/>
          <w:bCs/>
          <w:sz w:val="28"/>
          <w:szCs w:val="28"/>
        </w:rPr>
      </w:pPr>
      <w:r w:rsidRPr="00A06AA6">
        <w:rPr>
          <w:rFonts w:ascii="Times New Roman" w:hAnsi="Times New Roman" w:cs="Times New Roman"/>
          <w:b/>
          <w:bCs/>
          <w:sz w:val="28"/>
          <w:szCs w:val="28"/>
        </w:rPr>
        <w:t xml:space="preserve">Заполнение </w:t>
      </w:r>
      <w:r>
        <w:rPr>
          <w:rFonts w:ascii="Times New Roman" w:hAnsi="Times New Roman" w:cs="Times New Roman"/>
          <w:b/>
          <w:bCs/>
          <w:sz w:val="28"/>
          <w:szCs w:val="28"/>
        </w:rPr>
        <w:t xml:space="preserve">раздела </w:t>
      </w:r>
      <w:r w:rsidRPr="005A692B">
        <w:rPr>
          <w:rFonts w:ascii="Times New Roman" w:hAnsi="Times New Roman" w:cs="Times New Roman"/>
          <w:b/>
          <w:bCs/>
          <w:sz w:val="28"/>
          <w:szCs w:val="28"/>
        </w:rPr>
        <w:t>2</w:t>
      </w:r>
      <w:r>
        <w:rPr>
          <w:rFonts w:ascii="Times New Roman" w:hAnsi="Times New Roman" w:cs="Times New Roman"/>
          <w:b/>
          <w:bCs/>
          <w:sz w:val="28"/>
          <w:szCs w:val="28"/>
        </w:rPr>
        <w:t xml:space="preserve"> «Сведения об имуществе»</w:t>
      </w:r>
    </w:p>
    <w:p w:rsidR="00C45FDF" w:rsidRDefault="00C45FDF" w:rsidP="00C45FDF">
      <w:pPr>
        <w:pStyle w:val="31"/>
        <w:shd w:val="clear" w:color="auto" w:fill="auto"/>
        <w:spacing w:before="0" w:after="0" w:line="240" w:lineRule="auto"/>
        <w:ind w:left="720" w:firstLine="0"/>
        <w:jc w:val="left"/>
        <w:rPr>
          <w:rFonts w:ascii="Times New Roman" w:hAnsi="Times New Roman" w:cs="Times New Roman"/>
          <w:b/>
          <w:bCs/>
          <w:sz w:val="28"/>
          <w:szCs w:val="28"/>
        </w:rPr>
      </w:pPr>
    </w:p>
    <w:p w:rsidR="00817E04" w:rsidRDefault="00817E04" w:rsidP="005B0F74">
      <w:pPr>
        <w:widowControl w:val="0"/>
        <w:autoSpaceDE w:val="0"/>
        <w:autoSpaceDN w:val="0"/>
        <w:adjustRightInd w:val="0"/>
        <w:ind w:firstLine="709"/>
        <w:jc w:val="both"/>
        <w:rPr>
          <w:sz w:val="28"/>
          <w:szCs w:val="28"/>
        </w:rPr>
      </w:pPr>
      <w:r w:rsidRPr="00547224">
        <w:rPr>
          <w:b/>
          <w:sz w:val="28"/>
          <w:szCs w:val="28"/>
        </w:rPr>
        <w:t xml:space="preserve">В данном разделе отражаются все объекты недвижимости </w:t>
      </w:r>
      <w:r w:rsidR="009F4D9E">
        <w:rPr>
          <w:b/>
          <w:sz w:val="28"/>
          <w:szCs w:val="28"/>
        </w:rPr>
        <w:t xml:space="preserve">                                      </w:t>
      </w:r>
      <w:r w:rsidRPr="00547224">
        <w:rPr>
          <w:b/>
          <w:sz w:val="28"/>
          <w:szCs w:val="28"/>
        </w:rPr>
        <w:t>и транспортные средства,</w:t>
      </w:r>
      <w:r w:rsidRPr="00817E04">
        <w:rPr>
          <w:sz w:val="28"/>
          <w:szCs w:val="28"/>
        </w:rPr>
        <w:t xml:space="preserve"> </w:t>
      </w:r>
      <w:r w:rsidRPr="00547224">
        <w:rPr>
          <w:b/>
          <w:sz w:val="28"/>
          <w:szCs w:val="28"/>
        </w:rPr>
        <w:t>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РФ или государстве зарегистрированы.</w:t>
      </w:r>
    </w:p>
    <w:p w:rsidR="00E20017" w:rsidRDefault="00E20017" w:rsidP="00817E04">
      <w:pPr>
        <w:widowControl w:val="0"/>
        <w:autoSpaceDE w:val="0"/>
        <w:autoSpaceDN w:val="0"/>
        <w:adjustRightInd w:val="0"/>
        <w:ind w:firstLine="540"/>
        <w:jc w:val="both"/>
        <w:rPr>
          <w:sz w:val="28"/>
          <w:szCs w:val="28"/>
        </w:rPr>
      </w:pPr>
    </w:p>
    <w:p w:rsidR="00C45FDF" w:rsidRDefault="00941501" w:rsidP="00D4405A">
      <w:pPr>
        <w:widowControl w:val="0"/>
        <w:autoSpaceDE w:val="0"/>
        <w:autoSpaceDN w:val="0"/>
        <w:adjustRightInd w:val="0"/>
        <w:ind w:firstLine="709"/>
        <w:jc w:val="both"/>
        <w:rPr>
          <w:b/>
          <w:sz w:val="28"/>
          <w:szCs w:val="28"/>
        </w:rPr>
      </w:pPr>
      <w:r w:rsidRPr="00941501">
        <w:rPr>
          <w:noProof/>
          <w:sz w:val="28"/>
          <w:szCs w:val="28"/>
        </w:rPr>
        <w:pict>
          <v:roundrect id="AutoShape 3" o:spid="_x0000_s1028" style="position:absolute;left:0;text-align:left;margin-left:1.05pt;margin-top:-7pt;width:503.25pt;height:120.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" fillcolor="#d99594 [1941]" strokecolor="#f2f2f2 [3041]" strokeweight="3pt">
            <v:shadow on="t" color="#622423 [1605]" opacity=".5" offset="1pt"/>
            <v:textbox>
              <w:txbxContent>
                <w:p w:rsidR="006D54CC" w:rsidRPr="00E4574F" w:rsidRDefault="006D54CC" w:rsidP="00E20017">
                  <w:pPr>
                    <w:widowControl w:val="0"/>
                    <w:autoSpaceDE w:val="0"/>
                    <w:autoSpaceDN w:val="0"/>
                    <w:adjustRightInd w:val="0"/>
                    <w:ind w:firstLine="540"/>
                    <w:jc w:val="both"/>
                    <w:rPr>
                      <w:b/>
                      <w:sz w:val="28"/>
                      <w:szCs w:val="28"/>
                    </w:rPr>
                  </w:pPr>
                  <w:r w:rsidRPr="00E4574F">
                    <w:rPr>
                      <w:b/>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17" w:history="1">
                    <w:r w:rsidRPr="00E4574F">
                      <w:rPr>
                        <w:b/>
                        <w:sz w:val="28"/>
                        <w:szCs w:val="28"/>
                      </w:rPr>
                      <w:t>подразделе 5.1</w:t>
                    </w:r>
                  </w:hyperlink>
                  <w:r w:rsidRPr="00E4574F">
                    <w:rPr>
                      <w:b/>
                      <w:sz w:val="28"/>
                      <w:szCs w:val="28"/>
                    </w:rPr>
                    <w:t xml:space="preserve"> Справки.</w:t>
                  </w:r>
                </w:p>
                <w:p w:rsidR="006D54CC" w:rsidRDefault="006D54CC"/>
              </w:txbxContent>
            </v:textbox>
          </v:roundrect>
        </w:pict>
      </w:r>
    </w:p>
    <w:p w:rsidR="00C45FDF" w:rsidRDefault="00C45FDF" w:rsidP="00D4405A">
      <w:pPr>
        <w:widowControl w:val="0"/>
        <w:autoSpaceDE w:val="0"/>
        <w:autoSpaceDN w:val="0"/>
        <w:adjustRightInd w:val="0"/>
        <w:ind w:firstLine="709"/>
        <w:jc w:val="both"/>
        <w:rPr>
          <w:b/>
          <w:sz w:val="28"/>
          <w:szCs w:val="28"/>
        </w:rPr>
      </w:pPr>
    </w:p>
    <w:p w:rsidR="00C45FDF" w:rsidRDefault="00C45FDF" w:rsidP="00D4405A">
      <w:pPr>
        <w:widowControl w:val="0"/>
        <w:autoSpaceDE w:val="0"/>
        <w:autoSpaceDN w:val="0"/>
        <w:adjustRightInd w:val="0"/>
        <w:ind w:firstLine="709"/>
        <w:jc w:val="both"/>
        <w:rPr>
          <w:b/>
          <w:sz w:val="28"/>
          <w:szCs w:val="28"/>
        </w:rPr>
      </w:pPr>
    </w:p>
    <w:p w:rsidR="00C45FDF" w:rsidRDefault="00C45FDF" w:rsidP="00D4405A">
      <w:pPr>
        <w:widowControl w:val="0"/>
        <w:autoSpaceDE w:val="0"/>
        <w:autoSpaceDN w:val="0"/>
        <w:adjustRightInd w:val="0"/>
        <w:ind w:firstLine="709"/>
        <w:jc w:val="both"/>
        <w:rPr>
          <w:b/>
          <w:sz w:val="28"/>
          <w:szCs w:val="28"/>
        </w:rPr>
      </w:pPr>
    </w:p>
    <w:p w:rsidR="00C45FDF" w:rsidRDefault="00C45FDF" w:rsidP="00D4405A">
      <w:pPr>
        <w:widowControl w:val="0"/>
        <w:autoSpaceDE w:val="0"/>
        <w:autoSpaceDN w:val="0"/>
        <w:adjustRightInd w:val="0"/>
        <w:ind w:firstLine="709"/>
        <w:jc w:val="both"/>
        <w:rPr>
          <w:b/>
          <w:sz w:val="28"/>
          <w:szCs w:val="28"/>
        </w:rPr>
      </w:pPr>
    </w:p>
    <w:p w:rsidR="00C45FDF" w:rsidRDefault="00C45FDF" w:rsidP="00D4405A">
      <w:pPr>
        <w:widowControl w:val="0"/>
        <w:autoSpaceDE w:val="0"/>
        <w:autoSpaceDN w:val="0"/>
        <w:adjustRightInd w:val="0"/>
        <w:ind w:firstLine="709"/>
        <w:jc w:val="both"/>
        <w:rPr>
          <w:b/>
          <w:sz w:val="28"/>
          <w:szCs w:val="28"/>
        </w:rPr>
      </w:pPr>
    </w:p>
    <w:p w:rsidR="00C45FDF" w:rsidRDefault="00C45FDF" w:rsidP="00D4405A">
      <w:pPr>
        <w:widowControl w:val="0"/>
        <w:autoSpaceDE w:val="0"/>
        <w:autoSpaceDN w:val="0"/>
        <w:adjustRightInd w:val="0"/>
        <w:ind w:firstLine="709"/>
        <w:jc w:val="both"/>
        <w:rPr>
          <w:b/>
          <w:sz w:val="28"/>
          <w:szCs w:val="28"/>
        </w:rPr>
      </w:pPr>
    </w:p>
    <w:p w:rsidR="00C45FDF" w:rsidRDefault="00C45FDF" w:rsidP="00D4405A">
      <w:pPr>
        <w:widowControl w:val="0"/>
        <w:autoSpaceDE w:val="0"/>
        <w:autoSpaceDN w:val="0"/>
        <w:adjustRightInd w:val="0"/>
        <w:ind w:firstLine="709"/>
        <w:jc w:val="both"/>
        <w:rPr>
          <w:b/>
          <w:sz w:val="28"/>
          <w:szCs w:val="28"/>
        </w:rPr>
      </w:pPr>
    </w:p>
    <w:p w:rsidR="00D4405A" w:rsidRDefault="008E4FBA" w:rsidP="00D4405A">
      <w:pPr>
        <w:widowControl w:val="0"/>
        <w:autoSpaceDE w:val="0"/>
        <w:autoSpaceDN w:val="0"/>
        <w:adjustRightInd w:val="0"/>
        <w:ind w:firstLine="709"/>
        <w:jc w:val="both"/>
        <w:rPr>
          <w:rStyle w:val="30"/>
          <w:rFonts w:ascii="Times New Roman" w:hAnsi="Times New Roman" w:cs="Times New Roman"/>
          <w:b/>
          <w:color w:val="000000"/>
          <w:sz w:val="28"/>
          <w:szCs w:val="28"/>
        </w:rPr>
      </w:pPr>
      <w:r w:rsidRPr="001B1DA6">
        <w:rPr>
          <w:b/>
          <w:sz w:val="28"/>
          <w:szCs w:val="28"/>
        </w:rPr>
        <w:t>При заполнении п</w:t>
      </w:r>
      <w:r w:rsidRPr="001B1DA6">
        <w:rPr>
          <w:rStyle w:val="30"/>
          <w:rFonts w:ascii="Times New Roman" w:hAnsi="Times New Roman" w:cs="Times New Roman"/>
          <w:b/>
          <w:color w:val="000000"/>
          <w:sz w:val="28"/>
          <w:szCs w:val="28"/>
        </w:rPr>
        <w:t>одраздела 2.1 «Недвижимое имущество» следует учитывать следующее:</w:t>
      </w:r>
    </w:p>
    <w:p w:rsidR="00D4405A" w:rsidRPr="004E5F26" w:rsidRDefault="00E6069E" w:rsidP="004E5F26">
      <w:pPr>
        <w:pStyle w:val="af2"/>
        <w:widowControl w:val="0"/>
        <w:numPr>
          <w:ilvl w:val="0"/>
          <w:numId w:val="28"/>
        </w:numPr>
        <w:tabs>
          <w:tab w:val="left" w:pos="993"/>
        </w:tabs>
        <w:autoSpaceDE w:val="0"/>
        <w:autoSpaceDN w:val="0"/>
        <w:adjustRightInd w:val="0"/>
        <w:ind w:left="0" w:firstLine="709"/>
        <w:jc w:val="both"/>
        <w:rPr>
          <w:sz w:val="28"/>
          <w:szCs w:val="28"/>
        </w:rPr>
      </w:pPr>
      <w:r w:rsidRPr="004E5F26">
        <w:rPr>
          <w:sz w:val="28"/>
          <w:szCs w:val="28"/>
        </w:rPr>
        <w:t>в</w:t>
      </w:r>
      <w:r w:rsidR="0052161D" w:rsidRPr="004E5F26">
        <w:rPr>
          <w:sz w:val="28"/>
          <w:szCs w:val="28"/>
        </w:rPr>
        <w:t>ид и наименование</w:t>
      </w:r>
      <w:r w:rsidR="002F700C" w:rsidRPr="004E5F26">
        <w:rPr>
          <w:sz w:val="28"/>
          <w:szCs w:val="28"/>
        </w:rPr>
        <w:t xml:space="preserve"> недвижимого имущества</w:t>
      </w:r>
      <w:r w:rsidR="0052161D" w:rsidRPr="004E5F26">
        <w:rPr>
          <w:sz w:val="28"/>
          <w:szCs w:val="28"/>
        </w:rPr>
        <w:t>, вид собственности, место нахождения (адрес)</w:t>
      </w:r>
      <w:r w:rsidRPr="004E5F26">
        <w:rPr>
          <w:sz w:val="28"/>
          <w:szCs w:val="28"/>
        </w:rPr>
        <w:t>, площадь</w:t>
      </w:r>
      <w:r w:rsidR="0052161D" w:rsidRPr="004E5F26">
        <w:rPr>
          <w:sz w:val="28"/>
          <w:szCs w:val="28"/>
        </w:rPr>
        <w:t xml:space="preserve"> недвижимого имущества указывается на основании документа</w:t>
      </w:r>
      <w:r w:rsidRPr="004E5F26">
        <w:rPr>
          <w:sz w:val="28"/>
          <w:szCs w:val="28"/>
        </w:rPr>
        <w:t xml:space="preserve"> о праве собственности;</w:t>
      </w:r>
    </w:p>
    <w:p w:rsidR="00D4405A" w:rsidRPr="004E5F26" w:rsidRDefault="00C33F46" w:rsidP="004E5F26">
      <w:pPr>
        <w:pStyle w:val="af2"/>
        <w:widowControl w:val="0"/>
        <w:numPr>
          <w:ilvl w:val="0"/>
          <w:numId w:val="28"/>
        </w:numPr>
        <w:tabs>
          <w:tab w:val="left" w:pos="993"/>
        </w:tabs>
        <w:autoSpaceDE w:val="0"/>
        <w:autoSpaceDN w:val="0"/>
        <w:adjustRightInd w:val="0"/>
        <w:ind w:left="0" w:firstLine="709"/>
        <w:jc w:val="both"/>
        <w:rPr>
          <w:rStyle w:val="ad"/>
          <w:rFonts w:ascii="Times New Roman" w:hAnsi="Times New Roman" w:cs="Times New Roman"/>
          <w:color w:val="000000"/>
          <w:sz w:val="28"/>
          <w:szCs w:val="28"/>
        </w:rPr>
      </w:pPr>
      <w:r w:rsidRPr="004E5F26">
        <w:rPr>
          <w:rStyle w:val="ad"/>
          <w:rFonts w:ascii="Times New Roman" w:hAnsi="Times New Roman" w:cs="Times New Roman"/>
          <w:color w:val="000000"/>
          <w:sz w:val="28"/>
          <w:szCs w:val="28"/>
        </w:rPr>
        <w:t xml:space="preserve">при наличии в собственности жилого, дачного или садового дома должен быть указан соответствующий земельный участок, на котором он расположен </w:t>
      </w:r>
      <w:r w:rsidR="009F4D9E">
        <w:rPr>
          <w:rStyle w:val="ad"/>
          <w:rFonts w:ascii="Times New Roman" w:hAnsi="Times New Roman" w:cs="Times New Roman"/>
          <w:color w:val="000000"/>
          <w:sz w:val="28"/>
          <w:szCs w:val="28"/>
        </w:rPr>
        <w:t xml:space="preserve">                 </w:t>
      </w:r>
      <w:r w:rsidRPr="004E5F26">
        <w:rPr>
          <w:rStyle w:val="ad"/>
          <w:rFonts w:ascii="Times New Roman" w:hAnsi="Times New Roman" w:cs="Times New Roman"/>
          <w:color w:val="000000"/>
          <w:sz w:val="28"/>
          <w:szCs w:val="28"/>
        </w:rPr>
        <w:t>(под индивидуальное жилищное строительство, дачный или садовый);</w:t>
      </w:r>
    </w:p>
    <w:p w:rsidR="00D4405A" w:rsidRPr="004E5F26" w:rsidRDefault="0006669F" w:rsidP="004E5F26">
      <w:pPr>
        <w:pStyle w:val="af2"/>
        <w:widowControl w:val="0"/>
        <w:numPr>
          <w:ilvl w:val="0"/>
          <w:numId w:val="28"/>
        </w:numPr>
        <w:tabs>
          <w:tab w:val="left" w:pos="993"/>
        </w:tabs>
        <w:autoSpaceDE w:val="0"/>
        <w:autoSpaceDN w:val="0"/>
        <w:adjustRightInd w:val="0"/>
        <w:ind w:left="0" w:firstLine="709"/>
        <w:jc w:val="both"/>
        <w:rPr>
          <w:rStyle w:val="ad"/>
          <w:rFonts w:ascii="Times New Roman" w:hAnsi="Times New Roman" w:cs="Times New Roman"/>
          <w:color w:val="000000"/>
          <w:sz w:val="28"/>
          <w:szCs w:val="28"/>
        </w:rPr>
      </w:pPr>
      <w:r w:rsidRPr="004E5F26">
        <w:rPr>
          <w:rStyle w:val="ad"/>
          <w:rFonts w:ascii="Times New Roman" w:hAnsi="Times New Roman" w:cs="Times New Roman"/>
          <w:color w:val="000000"/>
          <w:sz w:val="28"/>
          <w:szCs w:val="28"/>
        </w:rPr>
        <w:t>в том случае, если недвижимое имущество принадлежит служащему</w:t>
      </w:r>
      <w:r w:rsidR="00695FC7">
        <w:rPr>
          <w:rStyle w:val="ad"/>
          <w:rFonts w:ascii="Times New Roman" w:hAnsi="Times New Roman" w:cs="Times New Roman"/>
          <w:color w:val="000000"/>
          <w:sz w:val="28"/>
          <w:szCs w:val="28"/>
        </w:rPr>
        <w:t xml:space="preserve"> (работнику)</w:t>
      </w:r>
      <w:r w:rsidRPr="004E5F26">
        <w:rPr>
          <w:rStyle w:val="ad"/>
          <w:rFonts w:ascii="Times New Roman" w:hAnsi="Times New Roman" w:cs="Times New Roman"/>
          <w:color w:val="000000"/>
          <w:sz w:val="28"/>
          <w:szCs w:val="28"/>
        </w:rPr>
        <w:t xml:space="preserve"> на праве </w:t>
      </w:r>
      <w:r w:rsidR="00F77AD3" w:rsidRPr="004E5F26">
        <w:rPr>
          <w:rStyle w:val="ad"/>
          <w:rFonts w:ascii="Times New Roman" w:hAnsi="Times New Roman" w:cs="Times New Roman"/>
          <w:color w:val="000000"/>
          <w:sz w:val="28"/>
          <w:szCs w:val="28"/>
        </w:rPr>
        <w:t>совместной собственности (без определения долей)</w:t>
      </w:r>
      <w:r w:rsidR="009F4D9E">
        <w:rPr>
          <w:rStyle w:val="ad"/>
          <w:rFonts w:ascii="Times New Roman" w:hAnsi="Times New Roman" w:cs="Times New Roman"/>
          <w:color w:val="000000"/>
          <w:sz w:val="28"/>
          <w:szCs w:val="28"/>
        </w:rPr>
        <w:t xml:space="preserve">                         </w:t>
      </w:r>
      <w:r w:rsidR="00F77AD3" w:rsidRPr="004E5F26">
        <w:rPr>
          <w:rStyle w:val="ad"/>
          <w:rFonts w:ascii="Times New Roman" w:hAnsi="Times New Roman" w:cs="Times New Roman"/>
          <w:color w:val="000000"/>
          <w:sz w:val="28"/>
          <w:szCs w:val="28"/>
        </w:rPr>
        <w:t xml:space="preserve"> или </w:t>
      </w:r>
      <w:r w:rsidRPr="004E5F26">
        <w:rPr>
          <w:rStyle w:val="ad"/>
          <w:rFonts w:ascii="Times New Roman" w:hAnsi="Times New Roman" w:cs="Times New Roman"/>
          <w:color w:val="000000"/>
          <w:sz w:val="28"/>
          <w:szCs w:val="28"/>
        </w:rPr>
        <w:t xml:space="preserve">долевой собственности указывается общая площадь данной недвижимости, </w:t>
      </w:r>
      <w:r w:rsidR="009F4D9E">
        <w:rPr>
          <w:rStyle w:val="ad"/>
          <w:rFonts w:ascii="Times New Roman" w:hAnsi="Times New Roman" w:cs="Times New Roman"/>
          <w:color w:val="000000"/>
          <w:sz w:val="28"/>
          <w:szCs w:val="28"/>
        </w:rPr>
        <w:t xml:space="preserve">                           </w:t>
      </w:r>
      <w:r w:rsidRPr="004E5F26">
        <w:rPr>
          <w:rStyle w:val="ad"/>
          <w:rFonts w:ascii="Times New Roman" w:hAnsi="Times New Roman" w:cs="Times New Roman"/>
          <w:color w:val="000000"/>
          <w:sz w:val="28"/>
          <w:szCs w:val="28"/>
        </w:rPr>
        <w:t xml:space="preserve">а не площадь доли; </w:t>
      </w:r>
    </w:p>
    <w:p w:rsidR="00D4405A" w:rsidRPr="004E5F26" w:rsidRDefault="007D2AC3" w:rsidP="004E5F26">
      <w:pPr>
        <w:pStyle w:val="af2"/>
        <w:widowControl w:val="0"/>
        <w:numPr>
          <w:ilvl w:val="0"/>
          <w:numId w:val="28"/>
        </w:numPr>
        <w:tabs>
          <w:tab w:val="left" w:pos="993"/>
        </w:tabs>
        <w:autoSpaceDE w:val="0"/>
        <w:autoSpaceDN w:val="0"/>
        <w:adjustRightInd w:val="0"/>
        <w:ind w:left="0" w:firstLine="709"/>
        <w:jc w:val="both"/>
        <w:rPr>
          <w:rStyle w:val="ad"/>
          <w:rFonts w:ascii="Times New Roman" w:hAnsi="Times New Roman" w:cs="Times New Roman"/>
          <w:b/>
          <w:sz w:val="28"/>
          <w:szCs w:val="28"/>
          <w:shd w:val="clear" w:color="auto" w:fill="auto"/>
        </w:rPr>
      </w:pPr>
      <w:r w:rsidRPr="004E5F26">
        <w:rPr>
          <w:rStyle w:val="ad"/>
          <w:rFonts w:ascii="Times New Roman" w:hAnsi="Times New Roman" w:cs="Times New Roman"/>
          <w:color w:val="000000"/>
          <w:sz w:val="28"/>
          <w:szCs w:val="28"/>
        </w:rPr>
        <w:t>в случае, если в</w:t>
      </w:r>
      <w:r w:rsidR="00AA7801">
        <w:rPr>
          <w:rStyle w:val="ad"/>
          <w:rFonts w:ascii="Times New Roman" w:hAnsi="Times New Roman" w:cs="Times New Roman"/>
          <w:color w:val="000000"/>
          <w:sz w:val="28"/>
          <w:szCs w:val="28"/>
        </w:rPr>
        <w:t xml:space="preserve"> индивидуальной </w:t>
      </w:r>
      <w:r w:rsidRPr="004E5F26">
        <w:rPr>
          <w:rStyle w:val="ad"/>
          <w:rFonts w:ascii="Times New Roman" w:hAnsi="Times New Roman" w:cs="Times New Roman"/>
          <w:color w:val="000000"/>
          <w:sz w:val="28"/>
          <w:szCs w:val="28"/>
        </w:rPr>
        <w:t>собственности</w:t>
      </w:r>
      <w:r w:rsidR="00AA7801">
        <w:rPr>
          <w:rStyle w:val="ad"/>
          <w:rFonts w:ascii="Times New Roman" w:hAnsi="Times New Roman" w:cs="Times New Roman"/>
          <w:color w:val="000000"/>
          <w:sz w:val="28"/>
          <w:szCs w:val="28"/>
        </w:rPr>
        <w:t xml:space="preserve"> служащего (работника)</w:t>
      </w:r>
      <w:r w:rsidRPr="004E5F26">
        <w:rPr>
          <w:rStyle w:val="ad"/>
          <w:rFonts w:ascii="Times New Roman" w:hAnsi="Times New Roman" w:cs="Times New Roman"/>
          <w:color w:val="000000"/>
          <w:sz w:val="28"/>
          <w:szCs w:val="28"/>
        </w:rPr>
        <w:t xml:space="preserve"> находится комната в жилом доме или квартире</w:t>
      </w:r>
      <w:r w:rsidR="00C63961" w:rsidRPr="004E5F26">
        <w:rPr>
          <w:rStyle w:val="ad"/>
          <w:rFonts w:ascii="Times New Roman" w:hAnsi="Times New Roman" w:cs="Times New Roman"/>
          <w:color w:val="000000"/>
          <w:sz w:val="28"/>
          <w:szCs w:val="28"/>
        </w:rPr>
        <w:t>, часть жилого дома (квартиры)</w:t>
      </w:r>
      <w:r w:rsidRPr="004E5F26">
        <w:rPr>
          <w:rStyle w:val="ad"/>
          <w:rFonts w:ascii="Times New Roman" w:hAnsi="Times New Roman" w:cs="Times New Roman"/>
          <w:color w:val="000000"/>
          <w:sz w:val="28"/>
          <w:szCs w:val="28"/>
        </w:rPr>
        <w:t>,</w:t>
      </w:r>
      <w:r w:rsidRPr="004E5F26">
        <w:rPr>
          <w:rStyle w:val="FontStyle12"/>
          <w:color w:val="000000"/>
          <w:sz w:val="28"/>
          <w:szCs w:val="28"/>
        </w:rPr>
        <w:t xml:space="preserve"> </w:t>
      </w:r>
      <w:r w:rsidR="009F4D9E">
        <w:rPr>
          <w:rStyle w:val="FontStyle12"/>
          <w:color w:val="000000"/>
          <w:sz w:val="28"/>
          <w:szCs w:val="28"/>
        </w:rPr>
        <w:t xml:space="preserve">                    </w:t>
      </w:r>
      <w:r w:rsidRPr="004E5F26">
        <w:rPr>
          <w:rStyle w:val="ad"/>
          <w:rFonts w:ascii="Times New Roman" w:hAnsi="Times New Roman" w:cs="Times New Roman"/>
          <w:color w:val="000000"/>
          <w:sz w:val="28"/>
          <w:szCs w:val="28"/>
        </w:rPr>
        <w:t xml:space="preserve">то в графе «Вид и наименование имущества» указывается </w:t>
      </w:r>
      <w:r w:rsidR="00C63961" w:rsidRPr="004E5F26">
        <w:rPr>
          <w:rStyle w:val="ad"/>
          <w:rFonts w:ascii="Times New Roman" w:hAnsi="Times New Roman" w:cs="Times New Roman"/>
          <w:color w:val="000000"/>
          <w:sz w:val="28"/>
          <w:szCs w:val="28"/>
        </w:rPr>
        <w:t>соответственно</w:t>
      </w:r>
      <w:r w:rsidR="002D37F9" w:rsidRPr="004E5F26">
        <w:rPr>
          <w:rStyle w:val="ad"/>
          <w:rFonts w:ascii="Times New Roman" w:hAnsi="Times New Roman" w:cs="Times New Roman"/>
          <w:color w:val="000000"/>
          <w:sz w:val="28"/>
          <w:szCs w:val="28"/>
        </w:rPr>
        <w:t xml:space="preserve"> </w:t>
      </w:r>
      <w:r w:rsidR="009F4D9E">
        <w:rPr>
          <w:rStyle w:val="ad"/>
          <w:rFonts w:ascii="Times New Roman" w:hAnsi="Times New Roman" w:cs="Times New Roman"/>
          <w:color w:val="000000"/>
          <w:sz w:val="28"/>
          <w:szCs w:val="28"/>
        </w:rPr>
        <w:t xml:space="preserve">                            </w:t>
      </w:r>
      <w:r w:rsidR="00C63961" w:rsidRPr="004E5F26">
        <w:rPr>
          <w:rStyle w:val="ad"/>
          <w:rFonts w:ascii="Times New Roman" w:hAnsi="Times New Roman" w:cs="Times New Roman"/>
          <w:color w:val="000000"/>
          <w:sz w:val="28"/>
          <w:szCs w:val="28"/>
        </w:rPr>
        <w:t xml:space="preserve"> </w:t>
      </w:r>
      <w:r w:rsidRPr="004E5F26">
        <w:rPr>
          <w:rStyle w:val="ad"/>
          <w:rFonts w:ascii="Times New Roman" w:hAnsi="Times New Roman" w:cs="Times New Roman"/>
          <w:color w:val="000000"/>
          <w:sz w:val="28"/>
          <w:szCs w:val="28"/>
        </w:rPr>
        <w:t>«Комната»</w:t>
      </w:r>
      <w:r w:rsidR="00C63961" w:rsidRPr="004E5F26">
        <w:rPr>
          <w:rStyle w:val="ad"/>
          <w:rFonts w:ascii="Times New Roman" w:hAnsi="Times New Roman" w:cs="Times New Roman"/>
          <w:color w:val="000000"/>
          <w:sz w:val="28"/>
          <w:szCs w:val="28"/>
        </w:rPr>
        <w:t>, «Часть жилого дома» «Часть квартиры»</w:t>
      </w:r>
      <w:r w:rsidRPr="004E5F26">
        <w:rPr>
          <w:rStyle w:val="ad"/>
          <w:rFonts w:ascii="Times New Roman" w:hAnsi="Times New Roman" w:cs="Times New Roman"/>
          <w:color w:val="000000"/>
          <w:sz w:val="28"/>
          <w:szCs w:val="28"/>
        </w:rPr>
        <w:t xml:space="preserve">, а в графе «Площадь» </w:t>
      </w:r>
      <w:r w:rsidR="002D37F9" w:rsidRPr="004E5F26">
        <w:rPr>
          <w:rStyle w:val="ad"/>
          <w:rFonts w:ascii="Times New Roman" w:hAnsi="Times New Roman" w:cs="Times New Roman"/>
          <w:color w:val="000000"/>
          <w:sz w:val="28"/>
          <w:szCs w:val="28"/>
        </w:rPr>
        <w:t>указывается соответственно -</w:t>
      </w:r>
      <w:r w:rsidRPr="004E5F26">
        <w:rPr>
          <w:rStyle w:val="ad"/>
          <w:rFonts w:ascii="Times New Roman" w:hAnsi="Times New Roman" w:cs="Times New Roman"/>
          <w:color w:val="000000"/>
          <w:sz w:val="28"/>
          <w:szCs w:val="28"/>
        </w:rPr>
        <w:t xml:space="preserve"> площадь данной комнаты (независимо от того, находится данная комната </w:t>
      </w:r>
      <w:r w:rsidR="002D37F9" w:rsidRPr="004E5F26">
        <w:rPr>
          <w:rStyle w:val="ad"/>
          <w:rFonts w:ascii="Times New Roman" w:hAnsi="Times New Roman" w:cs="Times New Roman"/>
          <w:color w:val="000000"/>
          <w:sz w:val="28"/>
          <w:szCs w:val="28"/>
        </w:rPr>
        <w:t>в индивидуальной, совместной или долевой собственности), части жилого дома (квартиры);</w:t>
      </w:r>
    </w:p>
    <w:p w:rsidR="00D4405A" w:rsidRPr="004E5F26" w:rsidRDefault="00517664" w:rsidP="004E5F26">
      <w:pPr>
        <w:pStyle w:val="af2"/>
        <w:widowControl w:val="0"/>
        <w:numPr>
          <w:ilvl w:val="0"/>
          <w:numId w:val="28"/>
        </w:numPr>
        <w:tabs>
          <w:tab w:val="left" w:pos="993"/>
        </w:tabs>
        <w:autoSpaceDE w:val="0"/>
        <w:autoSpaceDN w:val="0"/>
        <w:adjustRightInd w:val="0"/>
        <w:ind w:left="0" w:firstLine="709"/>
        <w:jc w:val="both"/>
        <w:rPr>
          <w:sz w:val="28"/>
          <w:szCs w:val="28"/>
        </w:rPr>
      </w:pPr>
      <w:r w:rsidRPr="004E5F26">
        <w:rPr>
          <w:rStyle w:val="ad"/>
          <w:rFonts w:ascii="Times New Roman" w:hAnsi="Times New Roman" w:cs="Times New Roman"/>
          <w:color w:val="000000"/>
          <w:sz w:val="28"/>
          <w:szCs w:val="28"/>
        </w:rPr>
        <w:t xml:space="preserve">в </w:t>
      </w:r>
      <w:r w:rsidR="0053361E" w:rsidRPr="004E5F26">
        <w:rPr>
          <w:rStyle w:val="ad"/>
          <w:rFonts w:ascii="Times New Roman" w:hAnsi="Times New Roman" w:cs="Times New Roman"/>
          <w:color w:val="000000"/>
          <w:sz w:val="28"/>
          <w:szCs w:val="28"/>
        </w:rPr>
        <w:t>строке</w:t>
      </w:r>
      <w:r w:rsidRPr="004E5F26">
        <w:rPr>
          <w:rStyle w:val="ad"/>
          <w:rFonts w:ascii="Times New Roman" w:hAnsi="Times New Roman" w:cs="Times New Roman"/>
          <w:color w:val="000000"/>
          <w:sz w:val="28"/>
          <w:szCs w:val="28"/>
        </w:rPr>
        <w:t xml:space="preserve"> 5 «Гаражи» </w:t>
      </w:r>
      <w:r w:rsidR="00993DDF">
        <w:rPr>
          <w:rStyle w:val="ad"/>
          <w:rFonts w:ascii="Times New Roman" w:hAnsi="Times New Roman" w:cs="Times New Roman"/>
          <w:color w:val="000000"/>
          <w:sz w:val="28"/>
          <w:szCs w:val="28"/>
        </w:rPr>
        <w:t>указывает</w:t>
      </w:r>
      <w:r w:rsidR="002068A3" w:rsidRPr="004E5F26">
        <w:rPr>
          <w:rStyle w:val="ad"/>
          <w:rFonts w:ascii="Times New Roman" w:hAnsi="Times New Roman" w:cs="Times New Roman"/>
          <w:color w:val="000000"/>
          <w:sz w:val="28"/>
          <w:szCs w:val="28"/>
        </w:rPr>
        <w:t xml:space="preserve">ся информация об </w:t>
      </w:r>
      <w:r w:rsidR="002068A3" w:rsidRPr="004E5F26">
        <w:rPr>
          <w:sz w:val="28"/>
          <w:szCs w:val="28"/>
        </w:rPr>
        <w:t>организованных местах хранения автотранспорта - «Гараж», «М</w:t>
      </w:r>
      <w:r w:rsidRPr="004E5F26">
        <w:rPr>
          <w:rStyle w:val="ad"/>
          <w:rFonts w:ascii="Times New Roman" w:hAnsi="Times New Roman" w:cs="Times New Roman"/>
          <w:color w:val="000000"/>
          <w:sz w:val="28"/>
          <w:szCs w:val="28"/>
        </w:rPr>
        <w:t>ашино-место</w:t>
      </w:r>
      <w:r w:rsidR="002068A3" w:rsidRPr="004E5F26">
        <w:rPr>
          <w:rStyle w:val="ad"/>
          <w:rFonts w:ascii="Times New Roman" w:hAnsi="Times New Roman" w:cs="Times New Roman"/>
          <w:color w:val="000000"/>
          <w:sz w:val="28"/>
          <w:szCs w:val="28"/>
        </w:rPr>
        <w:t>»</w:t>
      </w:r>
      <w:r w:rsidRPr="004E5F26">
        <w:rPr>
          <w:rStyle w:val="ad"/>
          <w:rFonts w:ascii="Times New Roman" w:hAnsi="Times New Roman" w:cs="Times New Roman"/>
          <w:color w:val="000000"/>
          <w:sz w:val="28"/>
          <w:szCs w:val="28"/>
        </w:rPr>
        <w:t xml:space="preserve"> и другие </w:t>
      </w:r>
      <w:r w:rsidR="002068A3" w:rsidRPr="004E5F26">
        <w:rPr>
          <w:rStyle w:val="ad"/>
          <w:rFonts w:ascii="Times New Roman" w:hAnsi="Times New Roman" w:cs="Times New Roman"/>
          <w:color w:val="000000"/>
          <w:sz w:val="28"/>
          <w:szCs w:val="28"/>
        </w:rPr>
        <w:t xml:space="preserve">на основании </w:t>
      </w:r>
      <w:r w:rsidR="00024690" w:rsidRPr="004E5F26">
        <w:rPr>
          <w:sz w:val="28"/>
          <w:szCs w:val="28"/>
        </w:rPr>
        <w:t>свидетельств</w:t>
      </w:r>
      <w:r w:rsidR="002068A3" w:rsidRPr="004E5F26">
        <w:rPr>
          <w:sz w:val="28"/>
          <w:szCs w:val="28"/>
        </w:rPr>
        <w:t>а</w:t>
      </w:r>
      <w:r w:rsidR="00024690" w:rsidRPr="004E5F26">
        <w:rPr>
          <w:sz w:val="28"/>
          <w:szCs w:val="28"/>
        </w:rPr>
        <w:t xml:space="preserve"> о регистрации права собственности (ин</w:t>
      </w:r>
      <w:r w:rsidR="002068A3" w:rsidRPr="004E5F26">
        <w:rPr>
          <w:sz w:val="28"/>
          <w:szCs w:val="28"/>
        </w:rPr>
        <w:t>ого</w:t>
      </w:r>
      <w:r w:rsidR="00024690" w:rsidRPr="004E5F26">
        <w:rPr>
          <w:sz w:val="28"/>
          <w:szCs w:val="28"/>
        </w:rPr>
        <w:t xml:space="preserve"> правоустанавливающ</w:t>
      </w:r>
      <w:r w:rsidR="002068A3" w:rsidRPr="004E5F26">
        <w:rPr>
          <w:sz w:val="28"/>
          <w:szCs w:val="28"/>
        </w:rPr>
        <w:t>его</w:t>
      </w:r>
      <w:r w:rsidR="00024690" w:rsidRPr="004E5F26">
        <w:rPr>
          <w:sz w:val="28"/>
          <w:szCs w:val="28"/>
        </w:rPr>
        <w:t xml:space="preserve"> документ</w:t>
      </w:r>
      <w:r w:rsidR="002068A3" w:rsidRPr="004E5F26">
        <w:rPr>
          <w:sz w:val="28"/>
          <w:szCs w:val="28"/>
        </w:rPr>
        <w:t>а</w:t>
      </w:r>
      <w:r w:rsidR="00024690" w:rsidRPr="004E5F26">
        <w:rPr>
          <w:sz w:val="28"/>
          <w:szCs w:val="28"/>
        </w:rPr>
        <w:t>)</w:t>
      </w:r>
      <w:r w:rsidR="002068A3" w:rsidRPr="004E5F26">
        <w:rPr>
          <w:sz w:val="28"/>
          <w:szCs w:val="28"/>
        </w:rPr>
        <w:t>;</w:t>
      </w:r>
    </w:p>
    <w:p w:rsidR="00D4405A" w:rsidRPr="004E5F26" w:rsidRDefault="0053361E" w:rsidP="004E5F26">
      <w:pPr>
        <w:pStyle w:val="af2"/>
        <w:widowControl w:val="0"/>
        <w:numPr>
          <w:ilvl w:val="0"/>
          <w:numId w:val="28"/>
        </w:numPr>
        <w:tabs>
          <w:tab w:val="left" w:pos="993"/>
        </w:tabs>
        <w:autoSpaceDE w:val="0"/>
        <w:autoSpaceDN w:val="0"/>
        <w:adjustRightInd w:val="0"/>
        <w:ind w:left="0" w:firstLine="709"/>
        <w:jc w:val="both"/>
        <w:rPr>
          <w:b/>
          <w:sz w:val="28"/>
          <w:szCs w:val="28"/>
        </w:rPr>
      </w:pPr>
      <w:r w:rsidRPr="004E5F26">
        <w:rPr>
          <w:rStyle w:val="ad"/>
          <w:rFonts w:ascii="Times New Roman" w:hAnsi="Times New Roman" w:cs="Times New Roman"/>
          <w:color w:val="000000"/>
          <w:sz w:val="28"/>
          <w:szCs w:val="28"/>
        </w:rPr>
        <w:t>в строке</w:t>
      </w:r>
      <w:r w:rsidR="00024690" w:rsidRPr="004E5F26">
        <w:rPr>
          <w:rStyle w:val="ad"/>
          <w:rFonts w:ascii="Times New Roman" w:hAnsi="Times New Roman" w:cs="Times New Roman"/>
          <w:color w:val="000000"/>
          <w:sz w:val="28"/>
          <w:szCs w:val="28"/>
        </w:rPr>
        <w:t xml:space="preserve"> 6</w:t>
      </w:r>
      <w:r w:rsidR="00024690" w:rsidRPr="004E5F26">
        <w:rPr>
          <w:sz w:val="28"/>
          <w:szCs w:val="28"/>
        </w:rPr>
        <w:t xml:space="preserve"> «Иное недвижимое имущество» отражается информация </w:t>
      </w:r>
      <w:r w:rsidR="00024690" w:rsidRPr="004E5F26">
        <w:rPr>
          <w:rStyle w:val="ad"/>
          <w:rFonts w:ascii="Times New Roman" w:hAnsi="Times New Roman" w:cs="Times New Roman"/>
          <w:color w:val="000000"/>
          <w:sz w:val="28"/>
          <w:szCs w:val="28"/>
        </w:rPr>
        <w:t xml:space="preserve">об </w:t>
      </w:r>
      <w:r w:rsidR="00D559CE" w:rsidRPr="004E5F26">
        <w:rPr>
          <w:rStyle w:val="ad"/>
          <w:rFonts w:ascii="Times New Roman" w:hAnsi="Times New Roman" w:cs="Times New Roman"/>
          <w:color w:val="000000"/>
          <w:sz w:val="28"/>
          <w:szCs w:val="28"/>
        </w:rPr>
        <w:t xml:space="preserve">ином </w:t>
      </w:r>
      <w:r w:rsidR="00024690" w:rsidRPr="004E5F26">
        <w:rPr>
          <w:rStyle w:val="ad"/>
          <w:rFonts w:ascii="Times New Roman" w:hAnsi="Times New Roman" w:cs="Times New Roman"/>
          <w:color w:val="000000"/>
          <w:sz w:val="28"/>
          <w:szCs w:val="28"/>
        </w:rPr>
        <w:t>недвижимом имуществе</w:t>
      </w:r>
      <w:r w:rsidR="00D559CE" w:rsidRPr="004E5F26">
        <w:rPr>
          <w:rStyle w:val="ad"/>
          <w:rFonts w:ascii="Times New Roman" w:hAnsi="Times New Roman" w:cs="Times New Roman"/>
          <w:color w:val="000000"/>
          <w:sz w:val="28"/>
          <w:szCs w:val="28"/>
        </w:rPr>
        <w:t xml:space="preserve"> (не указанном в </w:t>
      </w:r>
      <w:r w:rsidRPr="004E5F26">
        <w:rPr>
          <w:rStyle w:val="ad"/>
          <w:rFonts w:ascii="Times New Roman" w:hAnsi="Times New Roman" w:cs="Times New Roman"/>
          <w:color w:val="000000"/>
          <w:sz w:val="28"/>
          <w:szCs w:val="28"/>
        </w:rPr>
        <w:t>строках</w:t>
      </w:r>
      <w:r w:rsidR="00D559CE" w:rsidRPr="004E5F26">
        <w:rPr>
          <w:rStyle w:val="ad"/>
          <w:rFonts w:ascii="Times New Roman" w:hAnsi="Times New Roman" w:cs="Times New Roman"/>
          <w:color w:val="000000"/>
          <w:sz w:val="28"/>
          <w:szCs w:val="28"/>
        </w:rPr>
        <w:t xml:space="preserve"> 1-5)</w:t>
      </w:r>
      <w:r w:rsidR="00024690" w:rsidRPr="004E5F26">
        <w:rPr>
          <w:rStyle w:val="ad"/>
          <w:rFonts w:ascii="Times New Roman" w:hAnsi="Times New Roman" w:cs="Times New Roman"/>
          <w:color w:val="000000"/>
          <w:sz w:val="28"/>
          <w:szCs w:val="28"/>
        </w:rPr>
        <w:t xml:space="preserve">, в том числе </w:t>
      </w:r>
      <w:r w:rsidR="00563263" w:rsidRPr="004E5F26">
        <w:rPr>
          <w:rStyle w:val="ad"/>
          <w:rFonts w:ascii="Times New Roman" w:hAnsi="Times New Roman" w:cs="Times New Roman"/>
          <w:color w:val="000000"/>
          <w:sz w:val="28"/>
          <w:szCs w:val="28"/>
        </w:rPr>
        <w:t>об объектах незавершенного строительства</w:t>
      </w:r>
      <w:r w:rsidR="00024690" w:rsidRPr="004E5F26">
        <w:rPr>
          <w:rStyle w:val="ad"/>
          <w:rFonts w:ascii="Times New Roman" w:hAnsi="Times New Roman" w:cs="Times New Roman"/>
          <w:color w:val="000000"/>
          <w:sz w:val="28"/>
          <w:szCs w:val="28"/>
        </w:rPr>
        <w:t>.</w:t>
      </w:r>
    </w:p>
    <w:p w:rsidR="00695FC7" w:rsidRDefault="00695FC7" w:rsidP="00D4405A">
      <w:pPr>
        <w:widowControl w:val="0"/>
        <w:autoSpaceDE w:val="0"/>
        <w:autoSpaceDN w:val="0"/>
        <w:adjustRightInd w:val="0"/>
        <w:ind w:firstLine="709"/>
        <w:jc w:val="both"/>
        <w:rPr>
          <w:b/>
          <w:sz w:val="28"/>
          <w:szCs w:val="28"/>
        </w:rPr>
      </w:pPr>
    </w:p>
    <w:p w:rsidR="00D4405A" w:rsidRDefault="001E0261" w:rsidP="00D4405A">
      <w:pPr>
        <w:widowControl w:val="0"/>
        <w:autoSpaceDE w:val="0"/>
        <w:autoSpaceDN w:val="0"/>
        <w:adjustRightInd w:val="0"/>
        <w:ind w:firstLine="709"/>
        <w:jc w:val="both"/>
        <w:rPr>
          <w:rStyle w:val="30"/>
          <w:rFonts w:ascii="Times New Roman" w:hAnsi="Times New Roman" w:cs="Times New Roman"/>
          <w:b/>
          <w:color w:val="000000"/>
          <w:sz w:val="28"/>
          <w:szCs w:val="28"/>
        </w:rPr>
      </w:pPr>
      <w:r w:rsidRPr="001B1DA6">
        <w:rPr>
          <w:b/>
          <w:sz w:val="28"/>
          <w:szCs w:val="28"/>
        </w:rPr>
        <w:t>При заполнении п</w:t>
      </w:r>
      <w:r w:rsidRPr="001B1DA6">
        <w:rPr>
          <w:rStyle w:val="30"/>
          <w:rFonts w:ascii="Times New Roman" w:hAnsi="Times New Roman" w:cs="Times New Roman"/>
          <w:b/>
          <w:color w:val="000000"/>
          <w:sz w:val="28"/>
          <w:szCs w:val="28"/>
        </w:rPr>
        <w:t>одраздела 2.</w:t>
      </w:r>
      <w:r>
        <w:rPr>
          <w:rStyle w:val="30"/>
          <w:rFonts w:ascii="Times New Roman" w:hAnsi="Times New Roman" w:cs="Times New Roman"/>
          <w:b/>
          <w:color w:val="000000"/>
          <w:sz w:val="28"/>
          <w:szCs w:val="28"/>
        </w:rPr>
        <w:t>2</w:t>
      </w:r>
      <w:r w:rsidRPr="001B1DA6">
        <w:rPr>
          <w:rStyle w:val="30"/>
          <w:rFonts w:ascii="Times New Roman" w:hAnsi="Times New Roman" w:cs="Times New Roman"/>
          <w:b/>
          <w:color w:val="000000"/>
          <w:sz w:val="28"/>
          <w:szCs w:val="28"/>
        </w:rPr>
        <w:t xml:space="preserve"> «</w:t>
      </w:r>
      <w:r>
        <w:rPr>
          <w:rStyle w:val="30"/>
          <w:rFonts w:ascii="Times New Roman" w:hAnsi="Times New Roman" w:cs="Times New Roman"/>
          <w:b/>
          <w:color w:val="000000"/>
          <w:sz w:val="28"/>
          <w:szCs w:val="28"/>
        </w:rPr>
        <w:t>Транспортные средства</w:t>
      </w:r>
      <w:r w:rsidRPr="001B1DA6">
        <w:rPr>
          <w:rStyle w:val="30"/>
          <w:rFonts w:ascii="Times New Roman" w:hAnsi="Times New Roman" w:cs="Times New Roman"/>
          <w:b/>
          <w:color w:val="000000"/>
          <w:sz w:val="28"/>
          <w:szCs w:val="28"/>
        </w:rPr>
        <w:t xml:space="preserve">» </w:t>
      </w:r>
      <w:r w:rsidR="00D90072">
        <w:rPr>
          <w:rStyle w:val="30"/>
          <w:rFonts w:ascii="Times New Roman" w:hAnsi="Times New Roman" w:cs="Times New Roman"/>
          <w:b/>
          <w:color w:val="000000"/>
          <w:sz w:val="28"/>
          <w:szCs w:val="28"/>
        </w:rPr>
        <w:t>необходимо</w:t>
      </w:r>
      <w:r w:rsidRPr="001B1DA6">
        <w:rPr>
          <w:rStyle w:val="30"/>
          <w:rFonts w:ascii="Times New Roman" w:hAnsi="Times New Roman" w:cs="Times New Roman"/>
          <w:b/>
          <w:color w:val="000000"/>
          <w:sz w:val="28"/>
          <w:szCs w:val="28"/>
        </w:rPr>
        <w:t xml:space="preserve"> учитывать следующее</w:t>
      </w:r>
      <w:r w:rsidR="00D15017">
        <w:rPr>
          <w:rStyle w:val="30"/>
          <w:rFonts w:ascii="Times New Roman" w:hAnsi="Times New Roman" w:cs="Times New Roman"/>
          <w:b/>
          <w:color w:val="000000"/>
          <w:sz w:val="28"/>
          <w:szCs w:val="28"/>
        </w:rPr>
        <w:t>.</w:t>
      </w:r>
    </w:p>
    <w:p w:rsidR="00D4405A" w:rsidRDefault="007D0E2F" w:rsidP="00D4405A">
      <w:pPr>
        <w:widowControl w:val="0"/>
        <w:autoSpaceDE w:val="0"/>
        <w:autoSpaceDN w:val="0"/>
        <w:adjustRightInd w:val="0"/>
        <w:ind w:firstLine="709"/>
        <w:jc w:val="both"/>
        <w:rPr>
          <w:b/>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 xml:space="preserve">включая находящиеся в угоне, полностью негодные </w:t>
      </w:r>
      <w:r w:rsidR="009F4D9E">
        <w:rPr>
          <w:sz w:val="28"/>
          <w:szCs w:val="28"/>
        </w:rPr>
        <w:t xml:space="preserve">  </w:t>
      </w:r>
      <w:r w:rsidRPr="0037050E">
        <w:rPr>
          <w:sz w:val="28"/>
          <w:szCs w:val="28"/>
        </w:rPr>
        <w:t xml:space="preserve">к эксплуатации, переданные в пользование по доверенности, снятые </w:t>
      </w:r>
      <w:r w:rsidR="009F4D9E">
        <w:rPr>
          <w:sz w:val="28"/>
          <w:szCs w:val="28"/>
        </w:rPr>
        <w:t xml:space="preserve">                                     </w:t>
      </w:r>
      <w:r w:rsidRPr="0037050E">
        <w:rPr>
          <w:sz w:val="28"/>
          <w:szCs w:val="28"/>
        </w:rPr>
        <w:t>с регистрационного учета и т.п.</w:t>
      </w:r>
      <w:r>
        <w:rPr>
          <w:sz w:val="28"/>
          <w:szCs w:val="28"/>
        </w:rPr>
        <w:t xml:space="preserve"> </w:t>
      </w:r>
    </w:p>
    <w:p w:rsidR="00D4405A" w:rsidRPr="00D4405A" w:rsidRDefault="00D15017" w:rsidP="00D4405A">
      <w:pPr>
        <w:widowControl w:val="0"/>
        <w:autoSpaceDE w:val="0"/>
        <w:autoSpaceDN w:val="0"/>
        <w:adjustRightInd w:val="0"/>
        <w:ind w:firstLine="709"/>
        <w:jc w:val="both"/>
        <w:rPr>
          <w:sz w:val="28"/>
          <w:szCs w:val="28"/>
        </w:rPr>
      </w:pPr>
      <w:r w:rsidRPr="00D4405A">
        <w:rPr>
          <w:sz w:val="28"/>
          <w:szCs w:val="28"/>
        </w:rPr>
        <w:t>Г</w:t>
      </w:r>
      <w:r w:rsidR="00365416" w:rsidRPr="00D4405A">
        <w:rPr>
          <w:sz w:val="28"/>
          <w:szCs w:val="28"/>
        </w:rPr>
        <w:t>рафа 2 «Вид и марка транспортного средства» заполняется согласно документу о регистрации транспортного средства</w:t>
      </w:r>
      <w:r w:rsidR="0034048D" w:rsidRPr="00D4405A">
        <w:rPr>
          <w:sz w:val="28"/>
          <w:szCs w:val="28"/>
        </w:rPr>
        <w:t xml:space="preserve"> (паспорт транспортного средства, свидетельство о регистрации транспортного средства и др.)</w:t>
      </w:r>
      <w:r w:rsidR="00EA65ED">
        <w:rPr>
          <w:sz w:val="28"/>
          <w:szCs w:val="28"/>
        </w:rPr>
        <w:t xml:space="preserve"> </w:t>
      </w:r>
      <w:r w:rsidR="00EA65ED" w:rsidRPr="00EA65ED">
        <w:rPr>
          <w:sz w:val="28"/>
          <w:szCs w:val="28"/>
        </w:rPr>
        <w:t>с указанием даты производства (выпуска).</w:t>
      </w:r>
    </w:p>
    <w:p w:rsidR="00D4405A" w:rsidRPr="00D4405A" w:rsidRDefault="004F0CB2" w:rsidP="00D4405A">
      <w:pPr>
        <w:widowControl w:val="0"/>
        <w:autoSpaceDE w:val="0"/>
        <w:autoSpaceDN w:val="0"/>
        <w:adjustRightInd w:val="0"/>
        <w:ind w:firstLine="709"/>
        <w:jc w:val="both"/>
        <w:rPr>
          <w:b/>
          <w:sz w:val="28"/>
          <w:szCs w:val="28"/>
        </w:rPr>
      </w:pPr>
      <w:r w:rsidRPr="00D4405A">
        <w:rPr>
          <w:sz w:val="28"/>
          <w:szCs w:val="28"/>
        </w:rPr>
        <w:lastRenderedPageBreak/>
        <w:t xml:space="preserve">В графе 3 указывается вид собственности (индивидуальная, общая); </w:t>
      </w:r>
      <w:r w:rsidR="009F4D9E">
        <w:rPr>
          <w:sz w:val="28"/>
          <w:szCs w:val="28"/>
        </w:rPr>
        <w:t xml:space="preserve">                        </w:t>
      </w:r>
      <w:r w:rsidRPr="00D4405A">
        <w:rPr>
          <w:sz w:val="28"/>
          <w:szCs w:val="28"/>
        </w:rPr>
        <w:t>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w:t>
      </w:r>
      <w:r w:rsidR="00695FC7">
        <w:rPr>
          <w:sz w:val="28"/>
          <w:szCs w:val="28"/>
        </w:rPr>
        <w:t xml:space="preserve"> (работника)</w:t>
      </w:r>
      <w:r w:rsidRPr="00D4405A">
        <w:rPr>
          <w:sz w:val="28"/>
          <w:szCs w:val="28"/>
        </w:rPr>
        <w:t>, который представляет сведения.</w:t>
      </w:r>
    </w:p>
    <w:p w:rsidR="00D15017" w:rsidRDefault="00D15017" w:rsidP="00D4405A">
      <w:pPr>
        <w:widowControl w:val="0"/>
        <w:autoSpaceDE w:val="0"/>
        <w:autoSpaceDN w:val="0"/>
        <w:adjustRightInd w:val="0"/>
        <w:ind w:firstLine="709"/>
        <w:jc w:val="both"/>
        <w:rPr>
          <w:sz w:val="28"/>
          <w:szCs w:val="28"/>
        </w:rPr>
      </w:pPr>
      <w:r w:rsidRPr="00D4405A">
        <w:rPr>
          <w:sz w:val="28"/>
          <w:szCs w:val="28"/>
        </w:rPr>
        <w:t>В</w:t>
      </w:r>
      <w:r w:rsidR="00E773D5" w:rsidRPr="00D4405A">
        <w:rPr>
          <w:sz w:val="28"/>
          <w:szCs w:val="28"/>
        </w:rPr>
        <w:t xml:space="preserve"> графе 4 «</w:t>
      </w:r>
      <w:r w:rsidR="00352610" w:rsidRPr="00D4405A">
        <w:rPr>
          <w:sz w:val="28"/>
          <w:szCs w:val="28"/>
        </w:rPr>
        <w:t>Место регистрации</w:t>
      </w:r>
      <w:r w:rsidR="00E773D5" w:rsidRPr="00D4405A">
        <w:rPr>
          <w:sz w:val="28"/>
          <w:szCs w:val="28"/>
        </w:rPr>
        <w:t xml:space="preserve">» </w:t>
      </w:r>
      <w:r w:rsidR="007B5E28" w:rsidRPr="00D4405A">
        <w:rPr>
          <w:sz w:val="28"/>
          <w:szCs w:val="28"/>
        </w:rPr>
        <w:t>указыва</w:t>
      </w:r>
      <w:r w:rsidR="002E20CE">
        <w:rPr>
          <w:sz w:val="28"/>
          <w:szCs w:val="28"/>
        </w:rPr>
        <w:t>е</w:t>
      </w:r>
      <w:r w:rsidR="007B5E28" w:rsidRPr="00D4405A">
        <w:rPr>
          <w:sz w:val="28"/>
          <w:szCs w:val="28"/>
        </w:rPr>
        <w:t>тся</w:t>
      </w:r>
      <w:r w:rsidR="00111508" w:rsidRPr="00D4405A">
        <w:rPr>
          <w:sz w:val="28"/>
          <w:szCs w:val="28"/>
        </w:rPr>
        <w:t xml:space="preserve"> подразделение организации, осуществившей регистрацию транспортного средства</w:t>
      </w:r>
      <w:r w:rsidR="003E65F3" w:rsidRPr="00D4405A">
        <w:rPr>
          <w:sz w:val="28"/>
          <w:szCs w:val="28"/>
        </w:rPr>
        <w:t xml:space="preserve"> (например, «</w:t>
      </w:r>
      <w:r w:rsidR="00071A10" w:rsidRPr="00D4405A">
        <w:rPr>
          <w:sz w:val="28"/>
          <w:szCs w:val="28"/>
        </w:rPr>
        <w:t xml:space="preserve">ГИБДД </w:t>
      </w:r>
      <w:r w:rsidR="004E5F26">
        <w:rPr>
          <w:sz w:val="28"/>
          <w:szCs w:val="28"/>
        </w:rPr>
        <w:t>Г</w:t>
      </w:r>
      <w:r w:rsidR="00071A10" w:rsidRPr="00D4405A">
        <w:rPr>
          <w:sz w:val="28"/>
          <w:szCs w:val="28"/>
        </w:rPr>
        <w:t xml:space="preserve">УВД </w:t>
      </w:r>
      <w:r w:rsidR="009F4D9E">
        <w:rPr>
          <w:sz w:val="28"/>
          <w:szCs w:val="28"/>
        </w:rPr>
        <w:t xml:space="preserve">                </w:t>
      </w:r>
      <w:r w:rsidR="00071A10" w:rsidRPr="00D4405A">
        <w:rPr>
          <w:sz w:val="28"/>
          <w:szCs w:val="28"/>
        </w:rPr>
        <w:t xml:space="preserve">по </w:t>
      </w:r>
      <w:r w:rsidR="004E5F26">
        <w:rPr>
          <w:sz w:val="28"/>
          <w:szCs w:val="28"/>
        </w:rPr>
        <w:t>Свердловской области</w:t>
      </w:r>
      <w:r w:rsidR="00071A10" w:rsidRPr="00D4405A">
        <w:rPr>
          <w:sz w:val="28"/>
          <w:szCs w:val="28"/>
        </w:rPr>
        <w:t>»).</w:t>
      </w:r>
    </w:p>
    <w:p w:rsidR="00695FC7" w:rsidRDefault="00695FC7" w:rsidP="00D4405A">
      <w:pPr>
        <w:widowControl w:val="0"/>
        <w:autoSpaceDE w:val="0"/>
        <w:autoSpaceDN w:val="0"/>
        <w:adjustRightInd w:val="0"/>
        <w:ind w:firstLine="709"/>
        <w:jc w:val="both"/>
        <w:rPr>
          <w:sz w:val="28"/>
          <w:szCs w:val="28"/>
        </w:rPr>
      </w:pPr>
    </w:p>
    <w:p w:rsidR="00695FC7" w:rsidRPr="00D4405A" w:rsidRDefault="00695FC7" w:rsidP="00D4405A">
      <w:pPr>
        <w:widowControl w:val="0"/>
        <w:autoSpaceDE w:val="0"/>
        <w:autoSpaceDN w:val="0"/>
        <w:adjustRightInd w:val="0"/>
        <w:ind w:firstLine="709"/>
        <w:jc w:val="both"/>
        <w:rPr>
          <w:b/>
          <w:sz w:val="28"/>
          <w:szCs w:val="28"/>
        </w:rPr>
      </w:pPr>
      <w:r>
        <w:rPr>
          <w:sz w:val="28"/>
          <w:szCs w:val="28"/>
        </w:rPr>
        <w:t>Применительно ко всему разделу 2</w:t>
      </w:r>
      <w:r w:rsidR="007979CB">
        <w:rPr>
          <w:sz w:val="28"/>
          <w:szCs w:val="28"/>
        </w:rPr>
        <w:t xml:space="preserve"> «Сведения об имуществе»</w:t>
      </w:r>
      <w:r>
        <w:rPr>
          <w:sz w:val="28"/>
          <w:szCs w:val="28"/>
        </w:rPr>
        <w:t xml:space="preserve"> </w:t>
      </w:r>
      <w:r w:rsidR="00E5483A">
        <w:rPr>
          <w:sz w:val="28"/>
          <w:szCs w:val="28"/>
        </w:rPr>
        <w:t xml:space="preserve">справки </w:t>
      </w:r>
      <w:r w:rsidR="007171ED">
        <w:rPr>
          <w:sz w:val="28"/>
          <w:szCs w:val="28"/>
        </w:rPr>
        <w:t>следует иметь в виду, что</w:t>
      </w:r>
      <w:r w:rsidR="00E5483A">
        <w:rPr>
          <w:sz w:val="28"/>
          <w:szCs w:val="28"/>
        </w:rPr>
        <w:t xml:space="preserve"> в случае,</w:t>
      </w:r>
      <w:r w:rsidR="007171ED">
        <w:rPr>
          <w:sz w:val="28"/>
          <w:szCs w:val="28"/>
        </w:rPr>
        <w:t xml:space="preserve"> если </w:t>
      </w:r>
      <w:r w:rsidR="00E5483A">
        <w:rPr>
          <w:sz w:val="28"/>
          <w:szCs w:val="28"/>
        </w:rPr>
        <w:t>в</w:t>
      </w:r>
      <w:r w:rsidR="007171ED">
        <w:rPr>
          <w:sz w:val="28"/>
          <w:szCs w:val="28"/>
        </w:rPr>
        <w:t xml:space="preserve"> сравнени</w:t>
      </w:r>
      <w:r w:rsidR="00E5483A">
        <w:rPr>
          <w:sz w:val="28"/>
          <w:szCs w:val="28"/>
        </w:rPr>
        <w:t>и</w:t>
      </w:r>
      <w:r w:rsidR="007171ED">
        <w:rPr>
          <w:sz w:val="28"/>
          <w:szCs w:val="28"/>
        </w:rPr>
        <w:t xml:space="preserve"> с предыдущим отчетным периодом, объект имущества служащего (работника) выбыл из его собственности (продажа, обмен, утилизация, дарение и т.п.), то в </w:t>
      </w:r>
      <w:r w:rsidR="008E0977" w:rsidRPr="008E0977">
        <w:rPr>
          <w:sz w:val="28"/>
          <w:szCs w:val="28"/>
        </w:rPr>
        <w:t xml:space="preserve">строке 7 «Иные доходы» раздела 1 </w:t>
      </w:r>
      <w:r w:rsidR="007979CB">
        <w:rPr>
          <w:sz w:val="28"/>
          <w:szCs w:val="28"/>
        </w:rPr>
        <w:t xml:space="preserve">справки </w:t>
      </w:r>
      <w:r w:rsidR="00E35D43">
        <w:rPr>
          <w:sz w:val="28"/>
          <w:szCs w:val="28"/>
        </w:rPr>
        <w:t>следует отразить</w:t>
      </w:r>
      <w:r w:rsidR="007171ED">
        <w:rPr>
          <w:sz w:val="28"/>
          <w:szCs w:val="28"/>
        </w:rPr>
        <w:t xml:space="preserve"> доход от реализации объекта имущества, либо рекомендуется приложить документы, подтверждающие «безденежность» сделки (например, копию договора дарения). </w:t>
      </w:r>
    </w:p>
    <w:p w:rsidR="006425E8" w:rsidRDefault="006425E8" w:rsidP="00A562A8">
      <w:pPr>
        <w:widowControl w:val="0"/>
        <w:autoSpaceDE w:val="0"/>
        <w:autoSpaceDN w:val="0"/>
        <w:adjustRightInd w:val="0"/>
        <w:ind w:firstLine="540"/>
        <w:jc w:val="both"/>
        <w:rPr>
          <w:sz w:val="28"/>
          <w:szCs w:val="28"/>
        </w:rPr>
      </w:pPr>
    </w:p>
    <w:p w:rsidR="004E5F26" w:rsidRDefault="00E55F5D" w:rsidP="004E5F26">
      <w:pPr>
        <w:pStyle w:val="31"/>
        <w:shd w:val="clear" w:color="auto" w:fill="auto"/>
        <w:spacing w:before="0" w:after="0" w:line="240" w:lineRule="auto"/>
        <w:ind w:firstLine="0"/>
        <w:rPr>
          <w:rFonts w:ascii="Times New Roman" w:hAnsi="Times New Roman" w:cs="Times New Roman"/>
          <w:b/>
          <w:bCs/>
          <w:sz w:val="28"/>
          <w:szCs w:val="28"/>
        </w:rPr>
      </w:pPr>
      <w:r>
        <w:rPr>
          <w:rFonts w:ascii="Times New Roman" w:hAnsi="Times New Roman" w:cs="Times New Roman"/>
          <w:b/>
          <w:bCs/>
          <w:sz w:val="28"/>
          <w:szCs w:val="28"/>
        </w:rPr>
        <w:t>6</w:t>
      </w:r>
      <w:r w:rsidR="005657EB" w:rsidRPr="00A06AA6">
        <w:rPr>
          <w:rFonts w:ascii="Times New Roman" w:hAnsi="Times New Roman" w:cs="Times New Roman"/>
          <w:b/>
          <w:bCs/>
          <w:sz w:val="28"/>
          <w:szCs w:val="28"/>
        </w:rPr>
        <w:t xml:space="preserve">. Заполнение </w:t>
      </w:r>
      <w:r w:rsidR="005657EB">
        <w:rPr>
          <w:rFonts w:ascii="Times New Roman" w:hAnsi="Times New Roman" w:cs="Times New Roman"/>
          <w:b/>
          <w:bCs/>
          <w:sz w:val="28"/>
          <w:szCs w:val="28"/>
        </w:rPr>
        <w:t xml:space="preserve">раздела 3 </w:t>
      </w:r>
      <w:r w:rsidR="005657EB" w:rsidRPr="005657EB">
        <w:rPr>
          <w:rFonts w:ascii="Times New Roman" w:hAnsi="Times New Roman" w:cs="Times New Roman"/>
          <w:b/>
          <w:bCs/>
          <w:sz w:val="28"/>
          <w:szCs w:val="28"/>
        </w:rPr>
        <w:t xml:space="preserve">«Сведения о денежных средствах, </w:t>
      </w:r>
    </w:p>
    <w:p w:rsidR="005657EB" w:rsidRDefault="005657EB" w:rsidP="004E5F26">
      <w:pPr>
        <w:pStyle w:val="31"/>
        <w:shd w:val="clear" w:color="auto" w:fill="auto"/>
        <w:spacing w:before="0" w:after="0" w:line="240" w:lineRule="auto"/>
        <w:ind w:firstLine="0"/>
        <w:rPr>
          <w:rFonts w:ascii="Times New Roman" w:hAnsi="Times New Roman" w:cs="Times New Roman"/>
          <w:b/>
          <w:bCs/>
          <w:sz w:val="28"/>
          <w:szCs w:val="28"/>
        </w:rPr>
      </w:pPr>
      <w:r w:rsidRPr="005657EB">
        <w:rPr>
          <w:rFonts w:ascii="Times New Roman" w:hAnsi="Times New Roman" w:cs="Times New Roman"/>
          <w:b/>
          <w:bCs/>
          <w:sz w:val="28"/>
          <w:szCs w:val="28"/>
        </w:rPr>
        <w:t>находящихся на счетах в банках и иных кредитных организациях»</w:t>
      </w:r>
    </w:p>
    <w:p w:rsidR="005C730A" w:rsidRPr="005657EB" w:rsidRDefault="005C730A" w:rsidP="004E5F26">
      <w:pPr>
        <w:pStyle w:val="31"/>
        <w:shd w:val="clear" w:color="auto" w:fill="auto"/>
        <w:spacing w:before="0" w:after="0" w:line="240" w:lineRule="auto"/>
        <w:ind w:firstLine="0"/>
        <w:rPr>
          <w:rFonts w:ascii="Times New Roman" w:hAnsi="Times New Roman" w:cs="Times New Roman"/>
          <w:b/>
          <w:sz w:val="28"/>
          <w:szCs w:val="28"/>
        </w:rPr>
      </w:pPr>
    </w:p>
    <w:p w:rsidR="00D4405A" w:rsidRPr="00D4405A" w:rsidRDefault="002D737F" w:rsidP="00D4405A">
      <w:pPr>
        <w:widowControl w:val="0"/>
        <w:autoSpaceDE w:val="0"/>
        <w:autoSpaceDN w:val="0"/>
        <w:adjustRightInd w:val="0"/>
        <w:ind w:firstLine="709"/>
        <w:jc w:val="both"/>
        <w:rPr>
          <w:sz w:val="28"/>
          <w:szCs w:val="28"/>
        </w:rPr>
      </w:pPr>
      <w:r w:rsidRPr="00E461F2">
        <w:rPr>
          <w:sz w:val="28"/>
          <w:szCs w:val="28"/>
        </w:rPr>
        <w:t xml:space="preserve">Указывая сведения о денежных средствах, находящихся на счетах в банках </w:t>
      </w:r>
      <w:r w:rsidR="009F4D9E">
        <w:rPr>
          <w:sz w:val="28"/>
          <w:szCs w:val="28"/>
        </w:rPr>
        <w:t xml:space="preserve">               </w:t>
      </w:r>
      <w:r w:rsidRPr="00E461F2">
        <w:rPr>
          <w:sz w:val="28"/>
          <w:szCs w:val="28"/>
        </w:rPr>
        <w:t>и иных кредитных организациях</w:t>
      </w:r>
      <w:r w:rsidR="00D126A9" w:rsidRPr="00535B4D">
        <w:rPr>
          <w:sz w:val="28"/>
          <w:szCs w:val="28"/>
        </w:rPr>
        <w:t xml:space="preserve">, расположенных как на территории РФ, </w:t>
      </w:r>
      <w:r w:rsidR="009F4D9E">
        <w:rPr>
          <w:sz w:val="28"/>
          <w:szCs w:val="28"/>
        </w:rPr>
        <w:t xml:space="preserve">                           </w:t>
      </w:r>
      <w:r w:rsidR="00D126A9" w:rsidRPr="00535B4D">
        <w:rPr>
          <w:sz w:val="28"/>
          <w:szCs w:val="28"/>
        </w:rPr>
        <w:t>так и за пределами РФ</w:t>
      </w:r>
      <w:r w:rsidRPr="00535B4D">
        <w:rPr>
          <w:sz w:val="28"/>
          <w:szCs w:val="28"/>
        </w:rPr>
        <w:t>,</w:t>
      </w:r>
      <w:r w:rsidRPr="00E461F2">
        <w:rPr>
          <w:sz w:val="28"/>
          <w:szCs w:val="28"/>
        </w:rPr>
        <w:t xml:space="preserve"> следует отразить все счета, </w:t>
      </w:r>
      <w:r w:rsidRPr="00D4405A">
        <w:rPr>
          <w:sz w:val="28"/>
          <w:szCs w:val="28"/>
        </w:rPr>
        <w:t xml:space="preserve">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w:t>
      </w:r>
      <w:r w:rsidR="00B02A44">
        <w:rPr>
          <w:sz w:val="28"/>
          <w:szCs w:val="28"/>
        </w:rPr>
        <w:t>законодательством</w:t>
      </w:r>
      <w:r w:rsidRPr="00D4405A">
        <w:rPr>
          <w:sz w:val="28"/>
          <w:szCs w:val="28"/>
        </w:rPr>
        <w:t xml:space="preserve"> не ограничен перечень видов и целей открытия счетов в банках. </w:t>
      </w:r>
    </w:p>
    <w:p w:rsidR="00D4405A" w:rsidRPr="00D4405A" w:rsidRDefault="00B40F9B" w:rsidP="00D4405A">
      <w:pPr>
        <w:widowControl w:val="0"/>
        <w:autoSpaceDE w:val="0"/>
        <w:autoSpaceDN w:val="0"/>
        <w:adjustRightInd w:val="0"/>
        <w:ind w:firstLine="709"/>
        <w:jc w:val="both"/>
        <w:rPr>
          <w:sz w:val="28"/>
          <w:szCs w:val="28"/>
        </w:rPr>
      </w:pPr>
      <w:r w:rsidRPr="00D4405A">
        <w:rPr>
          <w:sz w:val="28"/>
          <w:szCs w:val="28"/>
        </w:rPr>
        <w:t xml:space="preserve">Информация, необходимая для заполнения данного подраздела, содержится </w:t>
      </w:r>
      <w:r w:rsidR="009F4D9E">
        <w:rPr>
          <w:sz w:val="28"/>
          <w:szCs w:val="28"/>
        </w:rPr>
        <w:t xml:space="preserve">               </w:t>
      </w:r>
      <w:r w:rsidRPr="00D4405A">
        <w:rPr>
          <w:sz w:val="28"/>
          <w:szCs w:val="28"/>
        </w:rPr>
        <w:t xml:space="preserve">в договоре банковского вклада, который в соответствии с Гражданским кодексом РФ должен быть заключен в письменной форме. </w:t>
      </w:r>
    </w:p>
    <w:p w:rsidR="00D4405A" w:rsidRPr="00D4405A" w:rsidRDefault="00CF54ED" w:rsidP="00D4405A">
      <w:pPr>
        <w:widowControl w:val="0"/>
        <w:autoSpaceDE w:val="0"/>
        <w:autoSpaceDN w:val="0"/>
        <w:adjustRightInd w:val="0"/>
        <w:ind w:firstLine="709"/>
        <w:jc w:val="both"/>
        <w:rPr>
          <w:sz w:val="28"/>
          <w:szCs w:val="28"/>
        </w:rPr>
      </w:pPr>
      <w:r w:rsidRPr="00D4405A">
        <w:rPr>
          <w:sz w:val="28"/>
          <w:szCs w:val="28"/>
        </w:rPr>
        <w:t>Датой открытия счета является дата заключения договора.</w:t>
      </w:r>
    </w:p>
    <w:p w:rsidR="00D4405A" w:rsidRPr="00D4405A" w:rsidRDefault="00AF0E8D" w:rsidP="00D4405A">
      <w:pPr>
        <w:widowControl w:val="0"/>
        <w:autoSpaceDE w:val="0"/>
        <w:autoSpaceDN w:val="0"/>
        <w:adjustRightInd w:val="0"/>
        <w:ind w:firstLine="709"/>
        <w:jc w:val="both"/>
        <w:rPr>
          <w:sz w:val="28"/>
          <w:szCs w:val="28"/>
        </w:rPr>
      </w:pPr>
      <w:r w:rsidRPr="00D4405A">
        <w:rPr>
          <w:sz w:val="28"/>
          <w:szCs w:val="28"/>
        </w:rPr>
        <w:t xml:space="preserve">При заполнении графы 3 «Вид и валюта счета» необходимо руководствоваться </w:t>
      </w:r>
      <w:r w:rsidR="0013122D" w:rsidRPr="00D4405A">
        <w:rPr>
          <w:sz w:val="28"/>
          <w:szCs w:val="28"/>
        </w:rPr>
        <w:t xml:space="preserve">Инструкцией Банка России от 14.09.2006 № 28-И «Об открытии и закрытии банковских счетов, счетов по вкладам (депозитам)», а также </w:t>
      </w:r>
      <w:r w:rsidRPr="00D4405A">
        <w:rPr>
          <w:sz w:val="28"/>
          <w:szCs w:val="28"/>
        </w:rPr>
        <w:t>следующим.</w:t>
      </w:r>
    </w:p>
    <w:p w:rsidR="00AF0E8D" w:rsidRPr="00D4405A" w:rsidRDefault="00AF0E8D" w:rsidP="00D4405A">
      <w:pPr>
        <w:widowControl w:val="0"/>
        <w:autoSpaceDE w:val="0"/>
        <w:autoSpaceDN w:val="0"/>
        <w:adjustRightInd w:val="0"/>
        <w:ind w:firstLine="709"/>
        <w:jc w:val="both"/>
        <w:rPr>
          <w:sz w:val="28"/>
          <w:szCs w:val="28"/>
        </w:rPr>
      </w:pPr>
      <w:r w:rsidRPr="00D4405A">
        <w:rPr>
          <w:sz w:val="28"/>
          <w:szCs w:val="28"/>
        </w:rPr>
        <w:t>Депозиты подразделяются на:</w:t>
      </w:r>
    </w:p>
    <w:p w:rsidR="00AF0E8D" w:rsidRPr="00D4405A" w:rsidRDefault="00AF0E8D" w:rsidP="00702921">
      <w:pPr>
        <w:pStyle w:val="12"/>
        <w:numPr>
          <w:ilvl w:val="0"/>
          <w:numId w:val="29"/>
        </w:numPr>
        <w:shd w:val="clear" w:color="auto" w:fill="auto"/>
        <w:tabs>
          <w:tab w:val="left" w:pos="993"/>
        </w:tabs>
        <w:spacing w:after="0" w:line="240" w:lineRule="auto"/>
        <w:ind w:left="0" w:firstLine="709"/>
        <w:jc w:val="both"/>
      </w:pPr>
      <w:r w:rsidRPr="00D4405A">
        <w:t xml:space="preserve">депозиты до востребования (средства, которые могут быть востребованы </w:t>
      </w:r>
      <w:r w:rsidR="009F4D9E">
        <w:t xml:space="preserve">               </w:t>
      </w:r>
      <w:r w:rsidRPr="00D4405A">
        <w:t>в любой момент без предварительного уведомления банка со стороны клиента);</w:t>
      </w:r>
    </w:p>
    <w:p w:rsidR="00AF0E8D" w:rsidRDefault="00AF0E8D" w:rsidP="00702921">
      <w:pPr>
        <w:pStyle w:val="12"/>
        <w:numPr>
          <w:ilvl w:val="0"/>
          <w:numId w:val="29"/>
        </w:numPr>
        <w:shd w:val="clear" w:color="auto" w:fill="auto"/>
        <w:tabs>
          <w:tab w:val="left" w:pos="993"/>
        </w:tabs>
        <w:spacing w:after="0" w:line="240" w:lineRule="auto"/>
        <w:ind w:left="0" w:firstLine="709"/>
        <w:jc w:val="both"/>
      </w:pPr>
      <w:r w:rsidRPr="00D4405A">
        <w:t>срочные депозиты (средства, привлекаемые на определенный срок, которые нельзя использовать для текущих</w:t>
      </w:r>
      <w:r>
        <w:t xml:space="preserve"> платежей);</w:t>
      </w:r>
    </w:p>
    <w:p w:rsidR="00AF0E8D" w:rsidRDefault="00AF0E8D" w:rsidP="00702921">
      <w:pPr>
        <w:pStyle w:val="12"/>
        <w:numPr>
          <w:ilvl w:val="0"/>
          <w:numId w:val="29"/>
        </w:numPr>
        <w:shd w:val="clear" w:color="auto" w:fill="auto"/>
        <w:tabs>
          <w:tab w:val="left" w:pos="993"/>
        </w:tabs>
        <w:spacing w:after="0" w:line="240" w:lineRule="auto"/>
        <w:ind w:left="0" w:firstLine="709"/>
        <w:jc w:val="both"/>
      </w:pPr>
      <w:r>
        <w:t>условные депозиты (средства, подлежащие изъятию при наступлении заранее оговоренных условий).</w:t>
      </w:r>
    </w:p>
    <w:p w:rsidR="00AF0E8D" w:rsidRDefault="00AF0E8D" w:rsidP="00AF0E8D">
      <w:pPr>
        <w:pStyle w:val="12"/>
        <w:shd w:val="clear" w:color="auto" w:fill="auto"/>
        <w:spacing w:after="0" w:line="240" w:lineRule="auto"/>
        <w:ind w:firstLine="709"/>
        <w:jc w:val="both"/>
      </w:pPr>
      <w:r>
        <w:t>Текущий счет - счет, открытый банком в валюте РФ</w:t>
      </w:r>
      <w:r w:rsidR="004E5F26">
        <w:t xml:space="preserve"> </w:t>
      </w:r>
      <w:r>
        <w:t>и иностранных валютах физическому лицу для проведения расчетов, не связанных с предпринимательской деятельностью и частной практикой.</w:t>
      </w:r>
    </w:p>
    <w:p w:rsidR="00964306" w:rsidRDefault="00AF0E8D" w:rsidP="00AF0E8D">
      <w:pPr>
        <w:pStyle w:val="12"/>
        <w:shd w:val="clear" w:color="auto" w:fill="auto"/>
        <w:spacing w:after="0" w:line="240" w:lineRule="auto"/>
        <w:ind w:firstLine="709"/>
        <w:jc w:val="both"/>
      </w:pPr>
      <w:r w:rsidRPr="001A1E83">
        <w:rPr>
          <w:b/>
        </w:rPr>
        <w:lastRenderedPageBreak/>
        <w:t>Расчетные счета открываются юридическим лицам</w:t>
      </w:r>
      <w:r>
        <w:t xml:space="preserve">, не являющимся кредитными организациями, </w:t>
      </w:r>
      <w:r w:rsidRPr="001A1E83">
        <w:rPr>
          <w:b/>
        </w:rPr>
        <w:t>а также индивидуальным предпринимателям или физическим лицам, занимающимся в установленном законодательством РФ порядке частной практикой</w:t>
      </w:r>
      <w:r>
        <w:t xml:space="preserve">, для совершения расчетов, связанных </w:t>
      </w:r>
      <w:r w:rsidR="009F4D9E">
        <w:t xml:space="preserve">                                       </w:t>
      </w:r>
      <w:r>
        <w:t>с предпринимательской деятельностью или частной практикой.</w:t>
      </w:r>
      <w:r w:rsidR="00BC1371">
        <w:t xml:space="preserve"> </w:t>
      </w:r>
    </w:p>
    <w:p w:rsidR="00AF0E8D" w:rsidRDefault="00AF0E8D" w:rsidP="00AF0E8D">
      <w:pPr>
        <w:pStyle w:val="12"/>
        <w:shd w:val="clear" w:color="auto" w:fill="auto"/>
        <w:spacing w:after="0" w:line="240" w:lineRule="auto"/>
        <w:ind w:firstLine="709"/>
        <w:jc w:val="both"/>
      </w:pPr>
      <w:r>
        <w:t xml:space="preserve">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w:t>
      </w:r>
      <w:r w:rsidR="009F4D9E">
        <w:t xml:space="preserve">                     </w:t>
      </w:r>
      <w:r>
        <w:t>то есть операций по предоставлению заемщикам и возврату ими денежных средств (кредитов) в соответствии с заключенными кредитными договорами.</w:t>
      </w:r>
    </w:p>
    <w:p w:rsidR="00300D5B" w:rsidRPr="001A0406" w:rsidRDefault="00125FA3" w:rsidP="00AF0E8D">
      <w:pPr>
        <w:pStyle w:val="12"/>
        <w:shd w:val="clear" w:color="auto" w:fill="auto"/>
        <w:spacing w:after="0" w:line="240" w:lineRule="auto"/>
        <w:ind w:firstLine="709"/>
        <w:jc w:val="both"/>
        <w:rPr>
          <w:rFonts w:ascii="Calibri" w:hAnsi="Calibri" w:cs="Calibri"/>
          <w:b/>
        </w:rPr>
      </w:pPr>
      <w:r w:rsidRPr="001A0406">
        <w:rPr>
          <w:b/>
        </w:rPr>
        <w:t>Счет зарплатной карты, как правило, текущий. Однако, если договоро</w:t>
      </w:r>
      <w:r w:rsidR="00BC1F90" w:rsidRPr="001A0406">
        <w:rPr>
          <w:b/>
        </w:rPr>
        <w:t>м</w:t>
      </w:r>
      <w:r w:rsidRPr="001A0406">
        <w:rPr>
          <w:b/>
        </w:rPr>
        <w:t xml:space="preserve"> </w:t>
      </w:r>
      <w:r w:rsidR="009F4D9E">
        <w:rPr>
          <w:b/>
        </w:rPr>
        <w:t xml:space="preserve">     </w:t>
      </w:r>
      <w:r w:rsidR="00BC1F90" w:rsidRPr="001A0406">
        <w:rPr>
          <w:b/>
        </w:rPr>
        <w:t>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00BC1F90" w:rsidRPr="001A0406">
        <w:rPr>
          <w:rFonts w:ascii="Calibri" w:hAnsi="Calibri" w:cs="Calibri"/>
          <w:b/>
        </w:rPr>
        <w:t>.</w:t>
      </w:r>
    </w:p>
    <w:p w:rsidR="00BC1F90" w:rsidRDefault="001A0406" w:rsidP="00AF0E8D">
      <w:pPr>
        <w:pStyle w:val="12"/>
        <w:shd w:val="clear" w:color="auto" w:fill="auto"/>
        <w:spacing w:after="0" w:line="240" w:lineRule="auto"/>
        <w:ind w:firstLine="709"/>
        <w:jc w:val="both"/>
        <w:rPr>
          <w:b/>
        </w:rPr>
      </w:pPr>
      <w:r w:rsidRPr="001A0406">
        <w:rPr>
          <w:b/>
        </w:rPr>
        <w:t>Пенсионные счета, счета пенсионной карты являются депозитными счетами, поскольку по данным счетам предусмотрено начисление процентов</w:t>
      </w:r>
      <w:r>
        <w:rPr>
          <w:b/>
        </w:rPr>
        <w:t>.</w:t>
      </w:r>
    </w:p>
    <w:p w:rsidR="001A0406" w:rsidRDefault="00384B5F" w:rsidP="00AF0E8D">
      <w:pPr>
        <w:pStyle w:val="12"/>
        <w:shd w:val="clear" w:color="auto" w:fill="auto"/>
        <w:spacing w:after="0" w:line="240" w:lineRule="auto"/>
        <w:ind w:firstLine="709"/>
        <w:jc w:val="both"/>
        <w:rPr>
          <w:b/>
        </w:rPr>
      </w:pPr>
      <w:r w:rsidRPr="00384B5F">
        <w:rPr>
          <w:b/>
        </w:rPr>
        <w:t>Счета кредитных карт являются текущими.</w:t>
      </w:r>
    </w:p>
    <w:p w:rsidR="00350F7E" w:rsidRDefault="00350F7E" w:rsidP="00350F7E">
      <w:pPr>
        <w:widowControl w:val="0"/>
        <w:autoSpaceDE w:val="0"/>
        <w:autoSpaceDN w:val="0"/>
        <w:adjustRightInd w:val="0"/>
        <w:ind w:firstLine="708"/>
        <w:jc w:val="both"/>
        <w:rPr>
          <w:sz w:val="28"/>
          <w:szCs w:val="28"/>
        </w:rPr>
      </w:pPr>
      <w:r w:rsidRPr="00350F7E">
        <w:rPr>
          <w:sz w:val="28"/>
          <w:szCs w:val="28"/>
        </w:rPr>
        <w:t>Если по состоянию на отчетную дату имеется задолженность по зарплатной карте с установленным лимитом овердрафта, то в графе 6 «Остаток на счете» указывается размер задолженности по состоянию на отчетную дату.</w:t>
      </w:r>
    </w:p>
    <w:p w:rsidR="00E01957" w:rsidRPr="00702921" w:rsidRDefault="00E01957" w:rsidP="00752867">
      <w:pPr>
        <w:widowControl w:val="0"/>
        <w:autoSpaceDE w:val="0"/>
        <w:autoSpaceDN w:val="0"/>
        <w:adjustRightInd w:val="0"/>
        <w:ind w:firstLine="708"/>
        <w:jc w:val="both"/>
        <w:rPr>
          <w:sz w:val="28"/>
          <w:szCs w:val="28"/>
        </w:rPr>
      </w:pPr>
      <w:r w:rsidRPr="00AD65AB">
        <w:rPr>
          <w:sz w:val="28"/>
          <w:szCs w:val="28"/>
        </w:rPr>
        <w:t>В графе 6 «Остаток на счете» по кредитной карте указываются денежные средства по состоянию на отчетную дату</w:t>
      </w:r>
      <w:r w:rsidR="00752867">
        <w:rPr>
          <w:sz w:val="28"/>
          <w:szCs w:val="28"/>
        </w:rPr>
        <w:t>.</w:t>
      </w:r>
    </w:p>
    <w:p w:rsidR="00AE4E0F" w:rsidRPr="00AE4E0F" w:rsidRDefault="00350F7E" w:rsidP="00A2770A">
      <w:pPr>
        <w:widowControl w:val="0"/>
        <w:autoSpaceDE w:val="0"/>
        <w:autoSpaceDN w:val="0"/>
        <w:adjustRightInd w:val="0"/>
        <w:ind w:firstLine="708"/>
        <w:jc w:val="both"/>
        <w:rPr>
          <w:sz w:val="28"/>
          <w:szCs w:val="28"/>
        </w:rPr>
      </w:pPr>
      <w:r w:rsidRPr="00AD65AB">
        <w:rPr>
          <w:sz w:val="28"/>
          <w:szCs w:val="28"/>
        </w:rPr>
        <w:t>В том случае, если задолженность по карте составляет более 100-кратного размера минимальной оплаты труда, установленного на отчетную дату</w:t>
      </w:r>
      <w:r w:rsidR="00AE4E0F" w:rsidRPr="00AD65AB">
        <w:rPr>
          <w:sz w:val="28"/>
          <w:szCs w:val="28"/>
        </w:rPr>
        <w:t xml:space="preserve">, </w:t>
      </w:r>
      <w:r w:rsidR="009F4D9E">
        <w:rPr>
          <w:sz w:val="28"/>
          <w:szCs w:val="28"/>
        </w:rPr>
        <w:t xml:space="preserve">                                  </w:t>
      </w:r>
      <w:r w:rsidR="00AE4E0F" w:rsidRPr="00AD65AB">
        <w:rPr>
          <w:sz w:val="28"/>
          <w:szCs w:val="28"/>
        </w:rPr>
        <w:t xml:space="preserve">то возникшее в этой связи обязательство необходимо </w:t>
      </w:r>
      <w:r w:rsidR="00840E93" w:rsidRPr="00AD65AB">
        <w:rPr>
          <w:sz w:val="28"/>
          <w:szCs w:val="28"/>
        </w:rPr>
        <w:t xml:space="preserve">также </w:t>
      </w:r>
      <w:r w:rsidR="00AE4E0F" w:rsidRPr="00AD65AB">
        <w:rPr>
          <w:sz w:val="28"/>
          <w:szCs w:val="28"/>
        </w:rPr>
        <w:t xml:space="preserve">указать в </w:t>
      </w:r>
      <w:hyperlink r:id="rId18" w:history="1">
        <w:r w:rsidR="00AE4E0F" w:rsidRPr="00AD65AB">
          <w:rPr>
            <w:sz w:val="28"/>
            <w:szCs w:val="28"/>
          </w:rPr>
          <w:t xml:space="preserve">подразделе </w:t>
        </w:r>
        <w:r w:rsidR="009F4D9E">
          <w:rPr>
            <w:sz w:val="28"/>
            <w:szCs w:val="28"/>
          </w:rPr>
          <w:t xml:space="preserve">  </w:t>
        </w:r>
        <w:r w:rsidR="00AE4E0F" w:rsidRPr="00AD65AB">
          <w:rPr>
            <w:sz w:val="28"/>
            <w:szCs w:val="28"/>
          </w:rPr>
          <w:t>5.2</w:t>
        </w:r>
      </w:hyperlink>
      <w:r w:rsidR="00AE4E0F" w:rsidRPr="00AD65AB">
        <w:rPr>
          <w:sz w:val="28"/>
          <w:szCs w:val="28"/>
        </w:rPr>
        <w:t xml:space="preserve"> справки.</w:t>
      </w:r>
    </w:p>
    <w:p w:rsidR="007248FB" w:rsidRPr="000C6FB7" w:rsidRDefault="00AE4E0F" w:rsidP="000C6FB7">
      <w:pPr>
        <w:autoSpaceDE w:val="0"/>
        <w:autoSpaceDN w:val="0"/>
        <w:adjustRightInd w:val="0"/>
        <w:ind w:firstLine="708"/>
        <w:jc w:val="both"/>
        <w:rPr>
          <w:i/>
          <w:color w:val="000000"/>
          <w:spacing w:val="-6"/>
          <w:sz w:val="28"/>
          <w:szCs w:val="28"/>
        </w:rPr>
      </w:pPr>
      <w:r w:rsidRPr="000C6FB7">
        <w:rPr>
          <w:i/>
          <w:sz w:val="28"/>
          <w:szCs w:val="28"/>
        </w:rPr>
        <w:t>Справочно. П</w:t>
      </w:r>
      <w:r w:rsidR="00350F7E" w:rsidRPr="000C6FB7">
        <w:rPr>
          <w:i/>
          <w:sz w:val="28"/>
          <w:szCs w:val="28"/>
        </w:rPr>
        <w:t xml:space="preserve">о состоянию на </w:t>
      </w:r>
      <w:r w:rsidR="007248FB" w:rsidRPr="000C6FB7">
        <w:rPr>
          <w:i/>
          <w:sz w:val="28"/>
          <w:szCs w:val="28"/>
        </w:rPr>
        <w:t>0</w:t>
      </w:r>
      <w:r w:rsidR="00350F7E" w:rsidRPr="000C6FB7">
        <w:rPr>
          <w:i/>
          <w:sz w:val="28"/>
          <w:szCs w:val="28"/>
        </w:rPr>
        <w:t xml:space="preserve">1 </w:t>
      </w:r>
      <w:r w:rsidR="007248FB" w:rsidRPr="000C6FB7">
        <w:rPr>
          <w:i/>
          <w:sz w:val="28"/>
          <w:szCs w:val="28"/>
        </w:rPr>
        <w:t>июля</w:t>
      </w:r>
      <w:r w:rsidR="00350F7E" w:rsidRPr="000C6FB7">
        <w:rPr>
          <w:i/>
          <w:sz w:val="28"/>
          <w:szCs w:val="28"/>
        </w:rPr>
        <w:t xml:space="preserve"> 2013 года </w:t>
      </w:r>
      <w:r w:rsidR="00AD65AB" w:rsidRPr="000C6FB7">
        <w:rPr>
          <w:i/>
          <w:sz w:val="28"/>
          <w:szCs w:val="28"/>
        </w:rPr>
        <w:t xml:space="preserve">в соответствии </w:t>
      </w:r>
      <w:r w:rsidR="009F4D9E">
        <w:rPr>
          <w:i/>
          <w:sz w:val="28"/>
          <w:szCs w:val="28"/>
        </w:rPr>
        <w:t xml:space="preserve">                                  </w:t>
      </w:r>
      <w:r w:rsidR="00AD65AB" w:rsidRPr="000C6FB7">
        <w:rPr>
          <w:i/>
          <w:sz w:val="28"/>
          <w:szCs w:val="28"/>
        </w:rPr>
        <w:t xml:space="preserve">с </w:t>
      </w:r>
      <w:r w:rsidR="007248FB" w:rsidRPr="000C6FB7">
        <w:rPr>
          <w:i/>
          <w:sz w:val="28"/>
          <w:szCs w:val="28"/>
        </w:rPr>
        <w:t xml:space="preserve">Соглашением о минимальной заработной плате в Свердловской области (Заключено в г. Екатеринбурге </w:t>
      </w:r>
      <w:r w:rsidR="000C6FB7" w:rsidRPr="000C6FB7">
        <w:rPr>
          <w:i/>
          <w:sz w:val="28"/>
          <w:szCs w:val="28"/>
        </w:rPr>
        <w:t xml:space="preserve">от 26.06.2013 № 32) </w:t>
      </w:r>
      <w:r w:rsidR="007248FB" w:rsidRPr="000C6FB7">
        <w:rPr>
          <w:i/>
          <w:sz w:val="28"/>
          <w:szCs w:val="28"/>
        </w:rPr>
        <w:t xml:space="preserve">минимальная заработная плата устанавливается в размере </w:t>
      </w:r>
      <w:r w:rsidR="000C6FB7" w:rsidRPr="000C6FB7">
        <w:rPr>
          <w:i/>
          <w:sz w:val="28"/>
          <w:szCs w:val="28"/>
        </w:rPr>
        <w:t xml:space="preserve">6 095, 00 </w:t>
      </w:r>
      <w:r w:rsidR="007248FB" w:rsidRPr="000C6FB7">
        <w:rPr>
          <w:i/>
          <w:sz w:val="28"/>
          <w:szCs w:val="28"/>
        </w:rPr>
        <w:t>рублей</w:t>
      </w:r>
      <w:r w:rsidR="007248FB" w:rsidRPr="000C6FB7">
        <w:rPr>
          <w:i/>
          <w:color w:val="000000"/>
          <w:spacing w:val="-3"/>
          <w:sz w:val="28"/>
          <w:szCs w:val="28"/>
        </w:rPr>
        <w:t xml:space="preserve">. Следовательно, 100-кратный размер </w:t>
      </w:r>
      <w:r w:rsidR="007248FB" w:rsidRPr="000C6FB7">
        <w:rPr>
          <w:i/>
          <w:color w:val="000000"/>
          <w:spacing w:val="-6"/>
          <w:sz w:val="28"/>
          <w:szCs w:val="28"/>
        </w:rPr>
        <w:t xml:space="preserve">минимального размера оплаты труда </w:t>
      </w:r>
      <w:r w:rsidR="000C6FB7" w:rsidRPr="000C6FB7">
        <w:rPr>
          <w:i/>
          <w:color w:val="000000"/>
          <w:spacing w:val="-6"/>
          <w:sz w:val="28"/>
          <w:szCs w:val="28"/>
        </w:rPr>
        <w:t>–</w:t>
      </w:r>
      <w:r w:rsidR="007248FB" w:rsidRPr="000C6FB7">
        <w:rPr>
          <w:i/>
          <w:color w:val="000000"/>
          <w:spacing w:val="-6"/>
          <w:sz w:val="28"/>
          <w:szCs w:val="28"/>
        </w:rPr>
        <w:t xml:space="preserve"> </w:t>
      </w:r>
      <w:r w:rsidR="000C6FB7" w:rsidRPr="000C6FB7">
        <w:rPr>
          <w:i/>
          <w:color w:val="000000"/>
          <w:spacing w:val="-6"/>
          <w:sz w:val="28"/>
          <w:szCs w:val="28"/>
        </w:rPr>
        <w:t>609 500, 00</w:t>
      </w:r>
      <w:r w:rsidR="007248FB" w:rsidRPr="000C6FB7">
        <w:rPr>
          <w:i/>
          <w:color w:val="000000"/>
          <w:spacing w:val="-6"/>
          <w:sz w:val="28"/>
          <w:szCs w:val="28"/>
        </w:rPr>
        <w:t xml:space="preserve"> рублей.</w:t>
      </w:r>
    </w:p>
    <w:p w:rsidR="00AF0E8D" w:rsidRPr="001827B3" w:rsidRDefault="00300D5B" w:rsidP="00AF0E8D">
      <w:pPr>
        <w:pStyle w:val="12"/>
        <w:shd w:val="clear" w:color="auto" w:fill="auto"/>
        <w:spacing w:after="0" w:line="240" w:lineRule="auto"/>
        <w:ind w:firstLine="709"/>
        <w:jc w:val="both"/>
        <w:rPr>
          <w:b/>
        </w:rPr>
      </w:pPr>
      <w:r w:rsidRPr="001827B3">
        <w:rPr>
          <w:b/>
        </w:rPr>
        <w:t xml:space="preserve">Для каждой зарплатной карты, пенсионной карты, кредитной карты </w:t>
      </w:r>
      <w:r w:rsidR="009F4D9E">
        <w:rPr>
          <w:b/>
        </w:rPr>
        <w:t xml:space="preserve">                  </w:t>
      </w:r>
      <w:r w:rsidRPr="001827B3">
        <w:rPr>
          <w:b/>
        </w:rPr>
        <w:t xml:space="preserve">и других видов пластиковых карт банком открывается специальный </w:t>
      </w:r>
      <w:r w:rsidR="00F20231">
        <w:rPr>
          <w:b/>
        </w:rPr>
        <w:t>двадцати</w:t>
      </w:r>
      <w:r w:rsidRPr="001827B3">
        <w:rPr>
          <w:b/>
        </w:rPr>
        <w:t>значный счет, который указывается в графе 5 «Номер счета»</w:t>
      </w:r>
      <w:r w:rsidR="00CF54ED" w:rsidRPr="001827B3">
        <w:rPr>
          <w:b/>
        </w:rPr>
        <w:t>.</w:t>
      </w:r>
    </w:p>
    <w:p w:rsidR="003A305F" w:rsidRPr="001827B3" w:rsidRDefault="003A305F" w:rsidP="00AF0E8D">
      <w:pPr>
        <w:pStyle w:val="12"/>
        <w:shd w:val="clear" w:color="auto" w:fill="auto"/>
        <w:spacing w:after="0" w:line="240" w:lineRule="auto"/>
        <w:ind w:firstLine="709"/>
        <w:jc w:val="both"/>
        <w:rPr>
          <w:b/>
        </w:rPr>
      </w:pPr>
      <w:r w:rsidRPr="001827B3">
        <w:rPr>
          <w:b/>
        </w:rPr>
        <w:t xml:space="preserve">Указание в графе 5 «Номер счета» номера пластиковой карты </w:t>
      </w:r>
      <w:r w:rsidR="009F4D9E">
        <w:rPr>
          <w:b/>
        </w:rPr>
        <w:t xml:space="preserve">                                </w:t>
      </w:r>
      <w:r w:rsidRPr="001827B3">
        <w:rPr>
          <w:b/>
        </w:rPr>
        <w:t>не допускается.</w:t>
      </w:r>
    </w:p>
    <w:p w:rsidR="00BD1A19" w:rsidRDefault="001912A5" w:rsidP="001912A5">
      <w:pPr>
        <w:pStyle w:val="Default"/>
        <w:ind w:firstLine="708"/>
        <w:jc w:val="both"/>
        <w:rPr>
          <w:sz w:val="28"/>
          <w:szCs w:val="28"/>
        </w:rPr>
      </w:pPr>
      <w:r>
        <w:rPr>
          <w:sz w:val="28"/>
          <w:szCs w:val="28"/>
        </w:rPr>
        <w:t xml:space="preserve">В данном разделе подлежит указанию </w:t>
      </w:r>
      <w:r w:rsidRPr="00E00E91">
        <w:rPr>
          <w:b/>
          <w:sz w:val="28"/>
          <w:szCs w:val="28"/>
        </w:rPr>
        <w:t>и</w:t>
      </w:r>
      <w:r w:rsidR="00BD1A19" w:rsidRPr="00E00E91">
        <w:rPr>
          <w:b/>
          <w:sz w:val="28"/>
          <w:szCs w:val="28"/>
        </w:rPr>
        <w:t>нформация о наличии обезличенного металлического счета</w:t>
      </w:r>
      <w:r w:rsidR="00BD1A19" w:rsidRPr="007617C0">
        <w:rPr>
          <w:sz w:val="28"/>
          <w:szCs w:val="28"/>
        </w:rPr>
        <w:t xml:space="preserve"> (далее - ОМС) с указанием вида счета </w:t>
      </w:r>
      <w:r w:rsidR="009F4D9E">
        <w:rPr>
          <w:sz w:val="28"/>
          <w:szCs w:val="28"/>
        </w:rPr>
        <w:t xml:space="preserve">                      </w:t>
      </w:r>
      <w:r w:rsidR="00BD1A19" w:rsidRPr="007617C0">
        <w:rPr>
          <w:sz w:val="28"/>
          <w:szCs w:val="28"/>
        </w:rPr>
        <w:t>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w:t>
      </w:r>
      <w:r w:rsidR="00BD1A19">
        <w:rPr>
          <w:sz w:val="28"/>
          <w:szCs w:val="28"/>
        </w:rPr>
        <w:t xml:space="preserve"> </w:t>
      </w:r>
      <w:r w:rsidR="00BD1A19" w:rsidRPr="007617C0">
        <w:rPr>
          <w:sz w:val="28"/>
          <w:szCs w:val="28"/>
        </w:rPr>
        <w:t>31 декабря отчетного периода).</w:t>
      </w:r>
    </w:p>
    <w:p w:rsidR="00222695" w:rsidRPr="00222695" w:rsidRDefault="00222695" w:rsidP="00222695">
      <w:pPr>
        <w:widowControl w:val="0"/>
        <w:autoSpaceDE w:val="0"/>
        <w:autoSpaceDN w:val="0"/>
        <w:adjustRightInd w:val="0"/>
        <w:ind w:firstLine="540"/>
        <w:jc w:val="both"/>
        <w:rPr>
          <w:sz w:val="28"/>
          <w:szCs w:val="28"/>
        </w:rPr>
      </w:pPr>
      <w:r w:rsidRPr="00222695">
        <w:rPr>
          <w:sz w:val="28"/>
          <w:szCs w:val="28"/>
        </w:rPr>
        <w:t xml:space="preserve">В случае наличия </w:t>
      </w:r>
      <w:r w:rsidRPr="00222695">
        <w:rPr>
          <w:b/>
          <w:sz w:val="28"/>
          <w:szCs w:val="28"/>
        </w:rPr>
        <w:t>долгосрочного вклада с отложенным сроком получения процентов</w:t>
      </w:r>
      <w:r w:rsidRPr="00222695">
        <w:rPr>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w:t>
      </w:r>
      <w:r w:rsidRPr="00222695">
        <w:rPr>
          <w:sz w:val="28"/>
          <w:szCs w:val="28"/>
        </w:rPr>
        <w:lastRenderedPageBreak/>
        <w:t xml:space="preserve">соответствующие пояснения. Сведения по долгосрочным вкладам вносятся </w:t>
      </w:r>
      <w:r w:rsidR="009F4D9E">
        <w:rPr>
          <w:sz w:val="28"/>
          <w:szCs w:val="28"/>
        </w:rPr>
        <w:t xml:space="preserve">                          </w:t>
      </w:r>
      <w:r w:rsidRPr="00222695">
        <w:rPr>
          <w:sz w:val="28"/>
          <w:szCs w:val="28"/>
        </w:rPr>
        <w:t>в справку по фактическому поступлению средств в отчетном периоде.</w:t>
      </w:r>
    </w:p>
    <w:p w:rsidR="00702921" w:rsidRDefault="00702921" w:rsidP="00B53924">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B53924" w:rsidRDefault="00B53924" w:rsidP="00EB7DF2">
      <w:pPr>
        <w:pStyle w:val="31"/>
        <w:numPr>
          <w:ilvl w:val="0"/>
          <w:numId w:val="32"/>
        </w:numPr>
        <w:shd w:val="clear" w:color="auto" w:fill="auto"/>
        <w:spacing w:before="0" w:after="0" w:line="240" w:lineRule="auto"/>
        <w:rPr>
          <w:rFonts w:ascii="Times New Roman" w:hAnsi="Times New Roman" w:cs="Times New Roman"/>
          <w:b/>
          <w:bCs/>
          <w:sz w:val="28"/>
          <w:szCs w:val="28"/>
        </w:rPr>
      </w:pPr>
      <w:r w:rsidRPr="00A06AA6">
        <w:rPr>
          <w:rFonts w:ascii="Times New Roman" w:hAnsi="Times New Roman" w:cs="Times New Roman"/>
          <w:b/>
          <w:bCs/>
          <w:sz w:val="28"/>
          <w:szCs w:val="28"/>
        </w:rPr>
        <w:t xml:space="preserve">Заполнение </w:t>
      </w:r>
      <w:r>
        <w:rPr>
          <w:rFonts w:ascii="Times New Roman" w:hAnsi="Times New Roman" w:cs="Times New Roman"/>
          <w:b/>
          <w:bCs/>
          <w:sz w:val="28"/>
          <w:szCs w:val="28"/>
        </w:rPr>
        <w:t xml:space="preserve">раздела </w:t>
      </w:r>
      <w:r w:rsidRPr="00B53924">
        <w:rPr>
          <w:rFonts w:ascii="Times New Roman" w:hAnsi="Times New Roman" w:cs="Times New Roman"/>
          <w:b/>
          <w:bCs/>
          <w:sz w:val="28"/>
          <w:szCs w:val="28"/>
        </w:rPr>
        <w:t>4</w:t>
      </w:r>
      <w:r>
        <w:rPr>
          <w:rFonts w:ascii="Times New Roman" w:hAnsi="Times New Roman" w:cs="Times New Roman"/>
          <w:b/>
          <w:bCs/>
          <w:sz w:val="28"/>
          <w:szCs w:val="28"/>
        </w:rPr>
        <w:t xml:space="preserve"> </w:t>
      </w:r>
      <w:r w:rsidRPr="005657EB">
        <w:rPr>
          <w:rFonts w:ascii="Times New Roman" w:hAnsi="Times New Roman" w:cs="Times New Roman"/>
          <w:b/>
          <w:bCs/>
          <w:sz w:val="28"/>
          <w:szCs w:val="28"/>
        </w:rPr>
        <w:t>«Сведения о</w:t>
      </w:r>
      <w:r w:rsidRPr="00B53924">
        <w:rPr>
          <w:rFonts w:ascii="Times New Roman" w:hAnsi="Times New Roman" w:cs="Times New Roman"/>
          <w:b/>
          <w:bCs/>
          <w:sz w:val="28"/>
          <w:szCs w:val="28"/>
        </w:rPr>
        <w:t xml:space="preserve"> ценных бумагах</w:t>
      </w:r>
      <w:r w:rsidRPr="005657EB">
        <w:rPr>
          <w:rFonts w:ascii="Times New Roman" w:hAnsi="Times New Roman" w:cs="Times New Roman"/>
          <w:b/>
          <w:bCs/>
          <w:sz w:val="28"/>
          <w:szCs w:val="28"/>
        </w:rPr>
        <w:t>»</w:t>
      </w:r>
    </w:p>
    <w:p w:rsidR="00E951F5" w:rsidRPr="005657EB" w:rsidRDefault="00E951F5" w:rsidP="00E951F5">
      <w:pPr>
        <w:pStyle w:val="31"/>
        <w:shd w:val="clear" w:color="auto" w:fill="auto"/>
        <w:spacing w:before="0" w:after="0" w:line="240" w:lineRule="auto"/>
        <w:ind w:left="720" w:firstLine="0"/>
        <w:jc w:val="left"/>
        <w:rPr>
          <w:rFonts w:ascii="Times New Roman" w:hAnsi="Times New Roman" w:cs="Times New Roman"/>
          <w:b/>
          <w:sz w:val="28"/>
          <w:szCs w:val="28"/>
        </w:rPr>
      </w:pPr>
    </w:p>
    <w:p w:rsidR="00AA6B1C" w:rsidRPr="003078E5" w:rsidRDefault="00AA6B1C" w:rsidP="000C6FB7">
      <w:pPr>
        <w:pStyle w:val="a3"/>
        <w:spacing w:before="0" w:beforeAutospacing="0" w:after="0" w:afterAutospacing="0"/>
        <w:ind w:firstLine="709"/>
        <w:jc w:val="both"/>
        <w:rPr>
          <w:sz w:val="28"/>
          <w:szCs w:val="28"/>
        </w:rPr>
      </w:pPr>
      <w:r w:rsidRPr="003078E5">
        <w:rPr>
          <w:sz w:val="28"/>
          <w:szCs w:val="28"/>
        </w:rPr>
        <w:t>При</w:t>
      </w:r>
      <w:r w:rsidR="000C6FB7">
        <w:rPr>
          <w:sz w:val="28"/>
          <w:szCs w:val="28"/>
        </w:rPr>
        <w:t xml:space="preserve"> </w:t>
      </w:r>
      <w:r w:rsidRPr="003078E5">
        <w:rPr>
          <w:sz w:val="28"/>
          <w:szCs w:val="28"/>
        </w:rPr>
        <w:t>заполнении</w:t>
      </w:r>
      <w:r w:rsidR="000C6FB7">
        <w:rPr>
          <w:sz w:val="28"/>
          <w:szCs w:val="28"/>
        </w:rPr>
        <w:t xml:space="preserve"> </w:t>
      </w:r>
      <w:r w:rsidRPr="003078E5">
        <w:rPr>
          <w:sz w:val="28"/>
          <w:szCs w:val="28"/>
        </w:rPr>
        <w:t>данного</w:t>
      </w:r>
      <w:r w:rsidR="000C6FB7">
        <w:rPr>
          <w:sz w:val="28"/>
          <w:szCs w:val="28"/>
        </w:rPr>
        <w:t xml:space="preserve"> </w:t>
      </w:r>
      <w:r w:rsidRPr="003078E5">
        <w:rPr>
          <w:sz w:val="28"/>
          <w:szCs w:val="28"/>
        </w:rPr>
        <w:t>раздела</w:t>
      </w:r>
      <w:r w:rsidR="000C6FB7">
        <w:rPr>
          <w:sz w:val="28"/>
          <w:szCs w:val="28"/>
        </w:rPr>
        <w:t xml:space="preserve"> </w:t>
      </w:r>
      <w:r w:rsidRPr="003078E5">
        <w:rPr>
          <w:sz w:val="28"/>
          <w:szCs w:val="28"/>
        </w:rPr>
        <w:t>необходимо</w:t>
      </w:r>
      <w:r w:rsidR="000C6FB7">
        <w:rPr>
          <w:sz w:val="28"/>
          <w:szCs w:val="28"/>
        </w:rPr>
        <w:t xml:space="preserve"> </w:t>
      </w:r>
      <w:r w:rsidRPr="003078E5">
        <w:rPr>
          <w:sz w:val="28"/>
          <w:szCs w:val="28"/>
        </w:rPr>
        <w:t>учитывать следующее.</w:t>
      </w:r>
    </w:p>
    <w:p w:rsidR="00875080" w:rsidRPr="00875080" w:rsidRDefault="00AA6B1C" w:rsidP="000C6FB7">
      <w:pPr>
        <w:pStyle w:val="a3"/>
        <w:spacing w:before="0" w:beforeAutospacing="0" w:after="0" w:afterAutospacing="0"/>
        <w:ind w:firstLine="709"/>
        <w:jc w:val="both"/>
        <w:rPr>
          <w:bCs/>
          <w:sz w:val="28"/>
          <w:szCs w:val="28"/>
        </w:rPr>
      </w:pPr>
      <w:r w:rsidRPr="00875080">
        <w:rPr>
          <w:sz w:val="28"/>
          <w:szCs w:val="28"/>
        </w:rPr>
        <w:t>Видами ценных бумаг являются</w:t>
      </w:r>
      <w:r w:rsidR="00875080" w:rsidRPr="00875080">
        <w:rPr>
          <w:sz w:val="28"/>
          <w:szCs w:val="28"/>
        </w:rPr>
        <w:t>:</w:t>
      </w:r>
      <w:r w:rsidRPr="00875080">
        <w:rPr>
          <w:sz w:val="28"/>
          <w:szCs w:val="28"/>
        </w:rPr>
        <w:t xml:space="preserve"> </w:t>
      </w:r>
      <w:r w:rsidR="00875080" w:rsidRPr="00875080">
        <w:rPr>
          <w:bCs/>
          <w:sz w:val="28"/>
          <w:szCs w:val="28"/>
        </w:rPr>
        <w:t>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w:t>
      </w:r>
      <w:r w:rsidR="00702921">
        <w:rPr>
          <w:bCs/>
          <w:sz w:val="28"/>
          <w:szCs w:val="28"/>
        </w:rPr>
        <w:t xml:space="preserve">                  </w:t>
      </w:r>
      <w:r w:rsidR="00875080" w:rsidRPr="00875080">
        <w:rPr>
          <w:bCs/>
          <w:sz w:val="28"/>
          <w:szCs w:val="28"/>
        </w:rPr>
        <w:t xml:space="preserve"> (статья 143 Гражданского кодекса РФ).</w:t>
      </w:r>
    </w:p>
    <w:p w:rsidR="00875080" w:rsidRPr="003078E5" w:rsidRDefault="00875080" w:rsidP="000C6FB7">
      <w:pPr>
        <w:pStyle w:val="a3"/>
        <w:spacing w:before="0" w:beforeAutospacing="0" w:after="0" w:afterAutospacing="0"/>
        <w:ind w:firstLine="709"/>
        <w:jc w:val="both"/>
        <w:rPr>
          <w:sz w:val="28"/>
          <w:szCs w:val="28"/>
        </w:rPr>
      </w:pPr>
      <w:r w:rsidRPr="003078E5">
        <w:rPr>
          <w:sz w:val="28"/>
          <w:szCs w:val="28"/>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5E3451" w:rsidRDefault="00AA6B1C" w:rsidP="0045281D">
      <w:pPr>
        <w:pStyle w:val="a3"/>
        <w:spacing w:before="0" w:beforeAutospacing="0" w:after="0" w:afterAutospacing="0"/>
        <w:ind w:firstLine="709"/>
        <w:jc w:val="both"/>
        <w:rPr>
          <w:sz w:val="28"/>
          <w:szCs w:val="28"/>
        </w:rPr>
      </w:pPr>
      <w:r w:rsidRPr="00741B4F">
        <w:rPr>
          <w:sz w:val="28"/>
          <w:szCs w:val="28"/>
        </w:rPr>
        <w:t xml:space="preserve">Обращаем внимание, что </w:t>
      </w:r>
      <w:r w:rsidR="00C950BE">
        <w:rPr>
          <w:sz w:val="28"/>
          <w:szCs w:val="28"/>
        </w:rPr>
        <w:t>в</w:t>
      </w:r>
      <w:r w:rsidR="00C86344" w:rsidRPr="00741B4F">
        <w:rPr>
          <w:sz w:val="28"/>
          <w:szCs w:val="28"/>
        </w:rPr>
        <w:t xml:space="preserve"> случае если владение </w:t>
      </w:r>
      <w:r w:rsidR="00C950BE">
        <w:rPr>
          <w:sz w:val="28"/>
          <w:szCs w:val="28"/>
        </w:rPr>
        <w:t xml:space="preserve">лицом, замещающим государственную должность Свердловской области, государственным </w:t>
      </w:r>
      <w:r w:rsidR="00C86344" w:rsidRPr="00741B4F">
        <w:rPr>
          <w:sz w:val="28"/>
          <w:szCs w:val="28"/>
        </w:rPr>
        <w:t>гражданским служащим</w:t>
      </w:r>
      <w:r w:rsidR="00C950BE">
        <w:rPr>
          <w:sz w:val="28"/>
          <w:szCs w:val="28"/>
        </w:rPr>
        <w:t xml:space="preserve"> Свердловской области, </w:t>
      </w:r>
      <w:r w:rsidR="00C86344" w:rsidRPr="00741B4F">
        <w:rPr>
          <w:sz w:val="28"/>
          <w:szCs w:val="28"/>
        </w:rPr>
        <w:t xml:space="preserve"> приносящими доход ценными бумагами (акциями, долями участия в уставных капиталах организаций и др.) </w:t>
      </w:r>
      <w:r w:rsidR="00C950BE">
        <w:rPr>
          <w:sz w:val="28"/>
          <w:szCs w:val="28"/>
        </w:rPr>
        <w:t xml:space="preserve">приводит </w:t>
      </w:r>
      <w:r w:rsidR="009F4D9E">
        <w:rPr>
          <w:sz w:val="28"/>
          <w:szCs w:val="28"/>
        </w:rPr>
        <w:t xml:space="preserve">                  </w:t>
      </w:r>
      <w:r w:rsidR="00C950BE">
        <w:rPr>
          <w:sz w:val="28"/>
          <w:szCs w:val="28"/>
        </w:rPr>
        <w:t xml:space="preserve">или </w:t>
      </w:r>
      <w:r w:rsidR="00C86344" w:rsidRPr="00741B4F">
        <w:rPr>
          <w:sz w:val="28"/>
          <w:szCs w:val="28"/>
        </w:rPr>
        <w:t xml:space="preserve">может привести к конфликту интересов </w:t>
      </w:r>
      <w:r w:rsidR="00C950BE" w:rsidRPr="00C950BE">
        <w:rPr>
          <w:sz w:val="28"/>
          <w:szCs w:val="28"/>
        </w:rPr>
        <w:t xml:space="preserve">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w:t>
      </w:r>
      <w:r w:rsidR="009F4D9E">
        <w:rPr>
          <w:sz w:val="28"/>
          <w:szCs w:val="28"/>
        </w:rPr>
        <w:t xml:space="preserve">               </w:t>
      </w:r>
      <w:r w:rsidR="00C950BE" w:rsidRPr="00C950BE">
        <w:rPr>
          <w:sz w:val="28"/>
          <w:szCs w:val="28"/>
        </w:rPr>
        <w:t xml:space="preserve">с гражданским законодательством </w:t>
      </w:r>
      <w:r w:rsidR="00C950BE">
        <w:rPr>
          <w:sz w:val="28"/>
          <w:szCs w:val="28"/>
        </w:rPr>
        <w:t>РФ.</w:t>
      </w:r>
      <w:r w:rsidR="00E00266">
        <w:rPr>
          <w:sz w:val="28"/>
          <w:szCs w:val="28"/>
        </w:rPr>
        <w:t xml:space="preserve"> </w:t>
      </w:r>
      <w:r w:rsidR="00C86344" w:rsidRPr="00741B4F">
        <w:rPr>
          <w:sz w:val="28"/>
          <w:szCs w:val="28"/>
        </w:rPr>
        <w:t xml:space="preserve">В этом случае рекомендуется представить документальное подтверждение соблюдения соответствующих </w:t>
      </w:r>
      <w:r w:rsidR="00E00266">
        <w:rPr>
          <w:sz w:val="28"/>
          <w:szCs w:val="28"/>
        </w:rPr>
        <w:t>требований</w:t>
      </w:r>
      <w:r w:rsidR="00C86344" w:rsidRPr="00741B4F">
        <w:rPr>
          <w:sz w:val="28"/>
          <w:szCs w:val="28"/>
        </w:rPr>
        <w:t xml:space="preserve"> законодательства РФ, а также отразить в справке реквизиты соответствующего договора во избежание возможных претензий в случае проверки представленных сведений.</w:t>
      </w:r>
    </w:p>
    <w:p w:rsidR="005E3451" w:rsidRDefault="00B2779C" w:rsidP="005E3451">
      <w:pPr>
        <w:pStyle w:val="a3"/>
        <w:spacing w:before="0" w:beforeAutospacing="0" w:after="0" w:afterAutospacing="0"/>
        <w:ind w:firstLine="709"/>
        <w:jc w:val="both"/>
        <w:rPr>
          <w:b/>
          <w:sz w:val="28"/>
          <w:szCs w:val="28"/>
        </w:rPr>
      </w:pPr>
      <w:r w:rsidRPr="00741B4F">
        <w:rPr>
          <w:b/>
          <w:sz w:val="28"/>
          <w:szCs w:val="28"/>
        </w:rPr>
        <w:t xml:space="preserve">В случае отсутствия дохода от ценных бумаг (акций, долей участия </w:t>
      </w:r>
      <w:r w:rsidR="009F4D9E">
        <w:rPr>
          <w:b/>
          <w:sz w:val="28"/>
          <w:szCs w:val="28"/>
        </w:rPr>
        <w:t xml:space="preserve">                      </w:t>
      </w:r>
      <w:r w:rsidRPr="00741B4F">
        <w:rPr>
          <w:b/>
          <w:sz w:val="28"/>
          <w:szCs w:val="28"/>
        </w:rPr>
        <w:t>в коммерческих организациях и др.) рекомендуется дать соответствующее пояснение в данном подразделе справки</w:t>
      </w:r>
      <w:r w:rsidR="00D35397">
        <w:rPr>
          <w:b/>
          <w:sz w:val="28"/>
          <w:szCs w:val="28"/>
        </w:rPr>
        <w:t>, при возможности, представить подтверждающие документы</w:t>
      </w:r>
      <w:r w:rsidRPr="00741B4F">
        <w:rPr>
          <w:b/>
          <w:sz w:val="28"/>
          <w:szCs w:val="28"/>
        </w:rPr>
        <w:t>.</w:t>
      </w:r>
    </w:p>
    <w:p w:rsidR="005E3451" w:rsidRDefault="0085655D" w:rsidP="005E3451">
      <w:pPr>
        <w:pStyle w:val="a3"/>
        <w:spacing w:before="0" w:beforeAutospacing="0" w:after="0" w:afterAutospacing="0"/>
        <w:ind w:firstLine="709"/>
        <w:jc w:val="both"/>
        <w:rPr>
          <w:rStyle w:val="ad"/>
          <w:rFonts w:ascii="Times New Roman" w:hAnsi="Times New Roman" w:cs="Times New Roman"/>
          <w:color w:val="000000"/>
          <w:sz w:val="28"/>
          <w:szCs w:val="28"/>
        </w:rPr>
      </w:pPr>
      <w:r w:rsidRPr="00741B4F">
        <w:rPr>
          <w:sz w:val="28"/>
          <w:szCs w:val="28"/>
        </w:rPr>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строке </w:t>
      </w:r>
      <w:r w:rsidRPr="00BA5C2D">
        <w:rPr>
          <w:sz w:val="28"/>
          <w:szCs w:val="28"/>
        </w:rPr>
        <w:t xml:space="preserve">7 </w:t>
      </w:r>
      <w:r w:rsidRPr="00BA5C2D">
        <w:rPr>
          <w:rStyle w:val="ad"/>
          <w:rFonts w:ascii="Times New Roman" w:hAnsi="Times New Roman" w:cs="Times New Roman"/>
          <w:color w:val="000000"/>
          <w:sz w:val="28"/>
          <w:szCs w:val="28"/>
        </w:rPr>
        <w:t>«Иные доходы (указать вид дохода)»</w:t>
      </w:r>
      <w:r w:rsidRPr="00741B4F">
        <w:rPr>
          <w:rStyle w:val="ad"/>
          <w:rFonts w:ascii="Times New Roman" w:hAnsi="Times New Roman" w:cs="Times New Roman"/>
          <w:color w:val="000000"/>
          <w:sz w:val="28"/>
          <w:szCs w:val="28"/>
        </w:rPr>
        <w:t xml:space="preserve"> </w:t>
      </w:r>
      <w:r w:rsidR="009F4D9E">
        <w:rPr>
          <w:rStyle w:val="ad"/>
          <w:rFonts w:ascii="Times New Roman" w:hAnsi="Times New Roman" w:cs="Times New Roman"/>
          <w:color w:val="000000"/>
          <w:sz w:val="28"/>
          <w:szCs w:val="28"/>
        </w:rPr>
        <w:t xml:space="preserve">                       </w:t>
      </w:r>
      <w:r w:rsidRPr="00741B4F">
        <w:rPr>
          <w:rStyle w:val="ad"/>
          <w:rFonts w:ascii="Times New Roman" w:hAnsi="Times New Roman" w:cs="Times New Roman"/>
          <w:color w:val="000000"/>
          <w:sz w:val="28"/>
          <w:szCs w:val="28"/>
        </w:rPr>
        <w:t>раздела 1 «Сведения о доходах».</w:t>
      </w:r>
    </w:p>
    <w:p w:rsidR="009F4D9E" w:rsidRDefault="009F4D9E" w:rsidP="005E3451">
      <w:pPr>
        <w:pStyle w:val="a3"/>
        <w:spacing w:before="0" w:beforeAutospacing="0" w:after="0" w:afterAutospacing="0"/>
        <w:ind w:firstLine="709"/>
        <w:jc w:val="both"/>
        <w:rPr>
          <w:rStyle w:val="ad"/>
          <w:rFonts w:ascii="Times New Roman" w:hAnsi="Times New Roman" w:cs="Times New Roman"/>
          <w:b/>
          <w:color w:val="000000"/>
          <w:sz w:val="28"/>
          <w:szCs w:val="28"/>
        </w:rPr>
      </w:pPr>
    </w:p>
    <w:p w:rsidR="0066371B" w:rsidRPr="005E3451" w:rsidRDefault="0066371B" w:rsidP="005E3451">
      <w:pPr>
        <w:pStyle w:val="a3"/>
        <w:spacing w:before="0" w:beforeAutospacing="0" w:after="0" w:afterAutospacing="0"/>
        <w:ind w:firstLine="709"/>
        <w:jc w:val="both"/>
        <w:rPr>
          <w:rStyle w:val="ad"/>
          <w:rFonts w:ascii="Times New Roman" w:hAnsi="Times New Roman" w:cs="Times New Roman"/>
          <w:sz w:val="28"/>
          <w:szCs w:val="28"/>
          <w:shd w:val="clear" w:color="auto" w:fill="auto"/>
        </w:rPr>
      </w:pPr>
      <w:r w:rsidRPr="005E3451">
        <w:rPr>
          <w:rStyle w:val="ad"/>
          <w:rFonts w:ascii="Times New Roman" w:hAnsi="Times New Roman" w:cs="Times New Roman"/>
          <w:b/>
          <w:color w:val="000000"/>
          <w:sz w:val="28"/>
          <w:szCs w:val="28"/>
        </w:rPr>
        <w:t>Доля участия в акционерных обществах</w:t>
      </w:r>
      <w:r w:rsidRPr="00741B4F">
        <w:rPr>
          <w:rStyle w:val="ad"/>
          <w:rFonts w:ascii="Times New Roman" w:hAnsi="Times New Roman" w:cs="Times New Roman"/>
          <w:color w:val="000000"/>
          <w:sz w:val="28"/>
          <w:szCs w:val="28"/>
        </w:rPr>
        <w:t xml:space="preserve"> (подраздел 4.1 «Акции и иное участие в коммерческих организациях») </w:t>
      </w:r>
      <w:r w:rsidRPr="005E3451">
        <w:rPr>
          <w:rStyle w:val="ad"/>
          <w:rFonts w:ascii="Times New Roman" w:hAnsi="Times New Roman" w:cs="Times New Roman"/>
          <w:b/>
          <w:color w:val="000000"/>
          <w:sz w:val="28"/>
          <w:szCs w:val="28"/>
        </w:rPr>
        <w:t>определяется следующим образом:</w:t>
      </w:r>
    </w:p>
    <w:p w:rsidR="005E3451" w:rsidRPr="005E3451" w:rsidRDefault="005E3451" w:rsidP="005E3451">
      <w:pPr>
        <w:widowControl w:val="0"/>
        <w:autoSpaceDE w:val="0"/>
        <w:autoSpaceDN w:val="0"/>
        <w:adjustRightInd w:val="0"/>
        <w:ind w:firstLine="540"/>
        <w:jc w:val="both"/>
        <w:rPr>
          <w:b/>
          <w:sz w:val="28"/>
          <w:szCs w:val="28"/>
        </w:rPr>
      </w:pPr>
    </w:p>
    <w:p w:rsidR="005E3451" w:rsidRPr="005E3451" w:rsidRDefault="00941501" w:rsidP="005E3451">
      <w:pPr>
        <w:widowControl w:val="0"/>
        <w:autoSpaceDE w:val="0"/>
        <w:autoSpaceDN w:val="0"/>
        <w:adjustRightInd w:val="0"/>
        <w:ind w:firstLine="540"/>
        <w:jc w:val="both"/>
        <w:rPr>
          <w:bCs/>
          <w:sz w:val="28"/>
          <w:szCs w:val="28"/>
        </w:rPr>
      </w:pPr>
      <m:oMathPara>
        <m:oMath>
          <m:f>
            <m:fPr>
              <m:ctrlPr>
                <w:rPr>
                  <w:rFonts w:ascii="Cambria Math" w:hAnsi="Cambria Math"/>
                  <w:bCs/>
                  <w:sz w:val="28"/>
                  <w:szCs w:val="28"/>
                </w:rPr>
              </m:ctrlPr>
            </m:fPr>
            <m:num>
              <m:r>
                <m:rPr>
                  <m:sty m:val="p"/>
                </m:rPr>
                <w:rPr>
                  <w:rFonts w:ascii="Cambria Math" w:hAnsi="Cambria Math"/>
                  <w:sz w:val="28"/>
                  <w:szCs w:val="28"/>
                </w:rPr>
                <m:t>номинальная стоимость 1 акции х количество акций</m:t>
              </m:r>
            </m:num>
            <m:den>
              <m:r>
                <m:rPr>
                  <m:sty m:val="p"/>
                </m:rPr>
                <w:rPr>
                  <w:rFonts w:ascii="Cambria Math" w:hAnsi="Cambria Math"/>
                  <w:sz w:val="28"/>
                  <w:szCs w:val="28"/>
                </w:rPr>
                <m:t>уставный капитал (руб.)</m:t>
              </m:r>
            </m:den>
          </m:f>
          <m:r>
            <m:rPr>
              <m:sty m:val="p"/>
            </m:rPr>
            <w:rPr>
              <w:rFonts w:ascii="Cambria Math" w:hAnsi="Cambria Math"/>
              <w:sz w:val="28"/>
              <w:szCs w:val="28"/>
            </w:rPr>
            <m:t xml:space="preserve"> × 100 %</m:t>
          </m:r>
        </m:oMath>
      </m:oMathPara>
    </w:p>
    <w:p w:rsidR="005E3451" w:rsidRPr="005E3451" w:rsidRDefault="005E3451" w:rsidP="005E3451">
      <w:pPr>
        <w:widowControl w:val="0"/>
        <w:autoSpaceDE w:val="0"/>
        <w:autoSpaceDN w:val="0"/>
        <w:adjustRightInd w:val="0"/>
        <w:ind w:firstLine="540"/>
        <w:jc w:val="both"/>
        <w:rPr>
          <w:bCs/>
          <w:iCs/>
          <w:sz w:val="28"/>
          <w:szCs w:val="28"/>
        </w:rPr>
      </w:pPr>
    </w:p>
    <w:p w:rsidR="005E3451" w:rsidRPr="005E3451" w:rsidRDefault="005E3451" w:rsidP="005E3451">
      <w:pPr>
        <w:widowControl w:val="0"/>
        <w:autoSpaceDE w:val="0"/>
        <w:autoSpaceDN w:val="0"/>
        <w:adjustRightInd w:val="0"/>
        <w:ind w:firstLine="540"/>
        <w:jc w:val="both"/>
        <w:rPr>
          <w:bCs/>
          <w:iCs/>
          <w:sz w:val="28"/>
          <w:szCs w:val="28"/>
        </w:rPr>
      </w:pPr>
      <w:r w:rsidRPr="005E3451">
        <w:rPr>
          <w:bCs/>
          <w:iCs/>
          <w:sz w:val="28"/>
          <w:szCs w:val="28"/>
        </w:rPr>
        <w:t>Пример:</w:t>
      </w:r>
    </w:p>
    <w:p w:rsidR="005E3451" w:rsidRPr="006252A5" w:rsidRDefault="00941501" w:rsidP="005E3451">
      <w:pPr>
        <w:widowControl w:val="0"/>
        <w:autoSpaceDE w:val="0"/>
        <w:autoSpaceDN w:val="0"/>
        <w:adjustRightInd w:val="0"/>
        <w:ind w:firstLine="540"/>
        <w:jc w:val="both"/>
        <w:rPr>
          <w:sz w:val="28"/>
          <w:szCs w:val="28"/>
        </w:rPr>
      </w:pPr>
      <m:oMathPara>
        <m:oMath>
          <m:f>
            <m:fPr>
              <m:ctrlPr>
                <w:rPr>
                  <w:rFonts w:ascii="Cambria Math" w:hAnsi="Cambria Math"/>
                  <w:i/>
                  <w:sz w:val="28"/>
                  <w:szCs w:val="28"/>
                </w:rPr>
              </m:ctrlPr>
            </m:fPr>
            <m:num>
              <m:r>
                <m:rPr>
                  <m:sty m:val="p"/>
                </m:rPr>
                <w:rPr>
                  <w:rFonts w:ascii="Cambria Math" w:hAnsi="Cambria Math"/>
                  <w:sz w:val="28"/>
                  <w:szCs w:val="28"/>
                </w:rPr>
                <m:t xml:space="preserve">З руб. х 1000 акций </m:t>
              </m:r>
            </m:num>
            <m:den>
              <m:r>
                <m:rPr>
                  <m:sty m:val="p"/>
                </m:rPr>
                <w:rPr>
                  <w:rFonts w:ascii="Cambria Math" w:hAnsi="Cambria Math"/>
                  <w:sz w:val="28"/>
                  <w:szCs w:val="28"/>
                </w:rPr>
                <m:t>67 760 844 000 руб.</m:t>
              </m:r>
            </m:den>
          </m:f>
          <m:r>
            <m:rPr>
              <m:sty m:val="p"/>
            </m:rPr>
            <w:rPr>
              <w:rFonts w:ascii="Cambria Math" w:hAnsi="Cambria Math"/>
              <w:sz w:val="28"/>
              <w:szCs w:val="28"/>
            </w:rPr>
            <m:t>× 100% = 0,00000443%</m:t>
          </m:r>
        </m:oMath>
      </m:oMathPara>
    </w:p>
    <w:p w:rsidR="006252A5" w:rsidRPr="005E3451" w:rsidRDefault="006252A5" w:rsidP="005E3451">
      <w:pPr>
        <w:widowControl w:val="0"/>
        <w:autoSpaceDE w:val="0"/>
        <w:autoSpaceDN w:val="0"/>
        <w:adjustRightInd w:val="0"/>
        <w:ind w:firstLine="540"/>
        <w:jc w:val="both"/>
        <w:rPr>
          <w:sz w:val="28"/>
          <w:szCs w:val="28"/>
        </w:rPr>
      </w:pPr>
    </w:p>
    <w:p w:rsidR="00D645EF" w:rsidRPr="00741B4F" w:rsidRDefault="009F2EC3" w:rsidP="005E3451">
      <w:pPr>
        <w:widowControl w:val="0"/>
        <w:autoSpaceDE w:val="0"/>
        <w:autoSpaceDN w:val="0"/>
        <w:adjustRightInd w:val="0"/>
        <w:ind w:firstLine="709"/>
        <w:jc w:val="both"/>
        <w:rPr>
          <w:sz w:val="28"/>
          <w:szCs w:val="28"/>
        </w:rPr>
      </w:pPr>
      <w:r w:rsidRPr="005E3451">
        <w:rPr>
          <w:b/>
          <w:sz w:val="28"/>
          <w:szCs w:val="28"/>
        </w:rPr>
        <w:lastRenderedPageBreak/>
        <w:t>Сведения о суммарной декларированной стоимост</w:t>
      </w:r>
      <w:r w:rsidR="00D408C8" w:rsidRPr="005E3451">
        <w:rPr>
          <w:b/>
          <w:sz w:val="28"/>
          <w:szCs w:val="28"/>
        </w:rPr>
        <w:t>и</w:t>
      </w:r>
      <w:r w:rsidRPr="005E3451">
        <w:rPr>
          <w:b/>
          <w:sz w:val="28"/>
          <w:szCs w:val="28"/>
        </w:rPr>
        <w:t xml:space="preserve"> ценных бумаг</w:t>
      </w:r>
      <w:r w:rsidRPr="00741B4F">
        <w:rPr>
          <w:sz w:val="28"/>
          <w:szCs w:val="28"/>
        </w:rPr>
        <w:t xml:space="preserve">, включая доли участия в коммерческих организациях (Итого по разделу 4 «Сведения о ценных бумагах»), </w:t>
      </w:r>
      <w:r w:rsidRPr="005E3451">
        <w:rPr>
          <w:b/>
          <w:sz w:val="28"/>
          <w:szCs w:val="28"/>
        </w:rPr>
        <w:t>определяется следующим образом</w:t>
      </w:r>
      <w:r w:rsidRPr="00741B4F">
        <w:rPr>
          <w:sz w:val="28"/>
          <w:szCs w:val="28"/>
        </w:rPr>
        <w:t>:</w:t>
      </w:r>
    </w:p>
    <w:p w:rsidR="00D408C8" w:rsidRPr="00741B4F" w:rsidRDefault="00E002AF" w:rsidP="005E3451">
      <w:pPr>
        <w:widowControl w:val="0"/>
        <w:autoSpaceDE w:val="0"/>
        <w:autoSpaceDN w:val="0"/>
        <w:adjustRightInd w:val="0"/>
        <w:ind w:firstLine="709"/>
        <w:jc w:val="both"/>
        <w:rPr>
          <w:sz w:val="28"/>
          <w:szCs w:val="28"/>
        </w:rPr>
      </w:pPr>
      <w:r w:rsidRPr="00741B4F">
        <w:rPr>
          <w:sz w:val="28"/>
          <w:szCs w:val="28"/>
        </w:rPr>
        <w:t xml:space="preserve">(количество акций </w:t>
      </w:r>
      <w:r w:rsidR="005E3451" w:rsidRPr="005E3451">
        <w:rPr>
          <w:sz w:val="28"/>
          <w:szCs w:val="28"/>
        </w:rPr>
        <w:t>×</w:t>
      </w:r>
      <w:r w:rsidRPr="00741B4F">
        <w:rPr>
          <w:sz w:val="28"/>
          <w:szCs w:val="28"/>
        </w:rPr>
        <w:t xml:space="preserve"> номинальная стоимость </w:t>
      </w:r>
      <w:r w:rsidR="005E3451">
        <w:rPr>
          <w:sz w:val="28"/>
          <w:szCs w:val="28"/>
        </w:rPr>
        <w:t>1</w:t>
      </w:r>
      <w:r w:rsidRPr="00741B4F">
        <w:rPr>
          <w:sz w:val="28"/>
          <w:szCs w:val="28"/>
        </w:rPr>
        <w:t xml:space="preserve"> акции) + (</w:t>
      </w:r>
      <w:r w:rsidR="00AD321F" w:rsidRPr="00741B4F">
        <w:rPr>
          <w:sz w:val="28"/>
          <w:szCs w:val="28"/>
        </w:rPr>
        <w:t xml:space="preserve">доля участия </w:t>
      </w:r>
      <w:r w:rsidR="009F4D9E">
        <w:rPr>
          <w:sz w:val="28"/>
          <w:szCs w:val="28"/>
        </w:rPr>
        <w:t xml:space="preserve">                        </w:t>
      </w:r>
      <w:r w:rsidR="00AD321F" w:rsidRPr="00741B4F">
        <w:rPr>
          <w:bCs/>
          <w:sz w:val="28"/>
          <w:szCs w:val="28"/>
        </w:rPr>
        <w:t xml:space="preserve">в коммерческих организациях </w:t>
      </w:r>
      <w:r w:rsidR="005E3451" w:rsidRPr="005E3451">
        <w:rPr>
          <w:bCs/>
          <w:sz w:val="28"/>
          <w:szCs w:val="28"/>
        </w:rPr>
        <w:t>×</w:t>
      </w:r>
      <w:r w:rsidR="00AD321F" w:rsidRPr="00741B4F">
        <w:rPr>
          <w:bCs/>
          <w:sz w:val="28"/>
          <w:szCs w:val="28"/>
        </w:rPr>
        <w:t xml:space="preserve"> уставной капитал) + </w:t>
      </w:r>
      <w:r w:rsidR="00AD321F" w:rsidRPr="00741B4F">
        <w:rPr>
          <w:sz w:val="28"/>
          <w:szCs w:val="28"/>
        </w:rPr>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A575DB" w:rsidRPr="00A575DB" w:rsidRDefault="00A575DB" w:rsidP="005E3451">
      <w:pPr>
        <w:ind w:firstLine="709"/>
        <w:jc w:val="both"/>
        <w:rPr>
          <w:sz w:val="28"/>
          <w:szCs w:val="28"/>
        </w:rPr>
      </w:pPr>
      <w:r w:rsidRPr="00A575DB">
        <w:rPr>
          <w:sz w:val="28"/>
          <w:szCs w:val="28"/>
        </w:rPr>
        <w:t xml:space="preserve">Информацию об уставном капитале и стоимости акций можно узнать, </w:t>
      </w:r>
      <w:r w:rsidR="009F4D9E">
        <w:rPr>
          <w:sz w:val="28"/>
          <w:szCs w:val="28"/>
        </w:rPr>
        <w:t xml:space="preserve">                     </w:t>
      </w:r>
      <w:r w:rsidRPr="00A575DB">
        <w:rPr>
          <w:sz w:val="28"/>
          <w:szCs w:val="28"/>
        </w:rPr>
        <w:t xml:space="preserve">как правило, на официальном сайте акционерного общества, </w:t>
      </w:r>
      <w:r w:rsidR="009F4D9E">
        <w:rPr>
          <w:sz w:val="28"/>
          <w:szCs w:val="28"/>
        </w:rPr>
        <w:t xml:space="preserve">                                            </w:t>
      </w:r>
      <w:r w:rsidRPr="00A575DB">
        <w:rPr>
          <w:sz w:val="28"/>
          <w:szCs w:val="28"/>
        </w:rPr>
        <w:t xml:space="preserve">либо в информационных письмах, которые рассылаются акционерам по итогам собраний акционеров. Также в соответствии с федеральным законом </w:t>
      </w:r>
      <w:r w:rsidR="009F4D9E">
        <w:rPr>
          <w:sz w:val="28"/>
          <w:szCs w:val="28"/>
        </w:rPr>
        <w:t xml:space="preserve">                               </w:t>
      </w:r>
      <w:r w:rsidRPr="00A575DB">
        <w:rPr>
          <w:sz w:val="28"/>
          <w:szCs w:val="28"/>
        </w:rPr>
        <w:t>«Об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F9474E" w:rsidRDefault="00F9474E">
      <w:pPr>
        <w:rPr>
          <w:b/>
          <w:sz w:val="28"/>
          <w:szCs w:val="28"/>
        </w:rPr>
      </w:pPr>
    </w:p>
    <w:p w:rsidR="00AC24F1" w:rsidRDefault="00AC24F1" w:rsidP="00EB7DF2">
      <w:pPr>
        <w:pStyle w:val="31"/>
        <w:numPr>
          <w:ilvl w:val="0"/>
          <w:numId w:val="32"/>
        </w:numPr>
        <w:shd w:val="clear" w:color="auto" w:fill="auto"/>
        <w:spacing w:before="0" w:after="0" w:line="240" w:lineRule="auto"/>
        <w:rPr>
          <w:rStyle w:val="ab"/>
          <w:rFonts w:ascii="Times New Roman" w:hAnsi="Times New Roman" w:cs="Times New Roman"/>
          <w:sz w:val="28"/>
          <w:szCs w:val="28"/>
        </w:rPr>
      </w:pPr>
      <w:r w:rsidRPr="00741B4F">
        <w:rPr>
          <w:rFonts w:ascii="Times New Roman" w:hAnsi="Times New Roman" w:cs="Times New Roman"/>
          <w:b/>
          <w:bCs/>
          <w:sz w:val="28"/>
          <w:szCs w:val="28"/>
        </w:rPr>
        <w:t>Заполнение раздела 5 «</w:t>
      </w:r>
      <w:r w:rsidRPr="00741B4F">
        <w:rPr>
          <w:rStyle w:val="ab"/>
          <w:rFonts w:ascii="Times New Roman" w:hAnsi="Times New Roman" w:cs="Times New Roman"/>
          <w:sz w:val="28"/>
          <w:szCs w:val="28"/>
        </w:rPr>
        <w:t>Сведения об обязательствах имущественного характера»</w:t>
      </w:r>
    </w:p>
    <w:p w:rsidR="002A6E3A" w:rsidRDefault="002A6E3A" w:rsidP="004E51D0">
      <w:pPr>
        <w:pStyle w:val="12"/>
        <w:shd w:val="clear" w:color="auto" w:fill="auto"/>
        <w:spacing w:after="0" w:line="240" w:lineRule="auto"/>
        <w:ind w:firstLine="0"/>
        <w:rPr>
          <w:b/>
        </w:rPr>
      </w:pPr>
      <w:r w:rsidRPr="00741B4F">
        <w:rPr>
          <w:b/>
        </w:rPr>
        <w:t xml:space="preserve">Подраздел 5.1 </w:t>
      </w:r>
      <w:r w:rsidR="00E84C9E" w:rsidRPr="00741B4F">
        <w:rPr>
          <w:b/>
        </w:rPr>
        <w:t>«</w:t>
      </w:r>
      <w:r w:rsidRPr="00741B4F">
        <w:rPr>
          <w:b/>
        </w:rPr>
        <w:t>Объекты недвижимого имущества, находящиеся в пользовании</w:t>
      </w:r>
      <w:r w:rsidR="00E84C9E" w:rsidRPr="00741B4F">
        <w:rPr>
          <w:b/>
        </w:rPr>
        <w:t>»</w:t>
      </w:r>
    </w:p>
    <w:p w:rsidR="002A6E3A" w:rsidRPr="00741B4F" w:rsidRDefault="002A6E3A" w:rsidP="002A6E3A">
      <w:pPr>
        <w:pStyle w:val="12"/>
        <w:shd w:val="clear" w:color="auto" w:fill="auto"/>
        <w:spacing w:after="0" w:line="240" w:lineRule="auto"/>
        <w:ind w:firstLine="709"/>
        <w:jc w:val="both"/>
      </w:pPr>
      <w:r w:rsidRPr="00741B4F">
        <w:t xml:space="preserve">Указывается недвижимое имущество (муниципальное, ведомственное, арендованное и т.п.), находящееся во временном </w:t>
      </w:r>
      <w:r w:rsidR="00E84C9E" w:rsidRPr="00741B4F">
        <w:t xml:space="preserve">(или бессрочном) </w:t>
      </w:r>
      <w:r w:rsidRPr="00741B4F">
        <w:t>пользовании</w:t>
      </w:r>
      <w:r w:rsidR="00702921">
        <w:t xml:space="preserve">                </w:t>
      </w:r>
      <w:r w:rsidRPr="00741B4F">
        <w:t xml:space="preserve"> (</w:t>
      </w:r>
      <w:r w:rsidRPr="00741B4F">
        <w:rPr>
          <w:b/>
        </w:rPr>
        <w:t>не в собственности</w:t>
      </w:r>
      <w:r w:rsidRPr="00741B4F">
        <w:t>) служащего</w:t>
      </w:r>
      <w:r w:rsidR="006252A5">
        <w:t xml:space="preserve"> (работника)</w:t>
      </w:r>
      <w:r w:rsidRPr="00741B4F">
        <w:t>, а также основание пользования (</w:t>
      </w:r>
      <w:r w:rsidR="00154698">
        <w:t xml:space="preserve">договор социального найма, </w:t>
      </w:r>
      <w:r w:rsidRPr="00741B4F">
        <w:t xml:space="preserve">договор аренды, фактическое предоставление </w:t>
      </w:r>
      <w:r w:rsidR="009F4D9E">
        <w:t xml:space="preserve">                           </w:t>
      </w:r>
      <w:r w:rsidRPr="00741B4F">
        <w:t>и другие). При этом указывается общая площадь объекта недвижимого имущества, находящегося в пользовании.</w:t>
      </w:r>
    </w:p>
    <w:p w:rsidR="002A6E3A" w:rsidRPr="00741B4F" w:rsidRDefault="00154698" w:rsidP="002A6E3A">
      <w:pPr>
        <w:pStyle w:val="12"/>
        <w:shd w:val="clear" w:color="auto" w:fill="auto"/>
        <w:spacing w:after="0" w:line="240" w:lineRule="auto"/>
        <w:ind w:firstLine="709"/>
        <w:jc w:val="both"/>
      </w:pPr>
      <w:r>
        <w:t>Кроме того, п</w:t>
      </w:r>
      <w:r w:rsidR="002A6E3A" w:rsidRPr="00741B4F">
        <w:t>одлежат указанию сведения:</w:t>
      </w:r>
    </w:p>
    <w:p w:rsidR="002A6E3A" w:rsidRDefault="002A6E3A" w:rsidP="002A6E3A">
      <w:pPr>
        <w:pStyle w:val="12"/>
        <w:shd w:val="clear" w:color="auto" w:fill="auto"/>
        <w:spacing w:after="0" w:line="240" w:lineRule="auto"/>
        <w:ind w:firstLine="709"/>
        <w:jc w:val="both"/>
      </w:pPr>
      <w:r w:rsidRPr="00741B4F">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FA7F86" w:rsidRPr="00741B4F" w:rsidRDefault="00FA7F86" w:rsidP="002A6E3A">
      <w:pPr>
        <w:pStyle w:val="12"/>
        <w:shd w:val="clear" w:color="auto" w:fill="auto"/>
        <w:spacing w:after="0" w:line="240" w:lineRule="auto"/>
        <w:ind w:firstLine="709"/>
        <w:jc w:val="both"/>
      </w:pPr>
      <w:r w:rsidRPr="00FA7F86">
        <w:t>о жилой площади (дом, дача, квартира и т.д.), не принадлежащей служащему или членам его семьи на праве собственности или на праве нанимателя, где он (они)</w:t>
      </w:r>
      <w:r>
        <w:t xml:space="preserve"> зарегистрированы; </w:t>
      </w:r>
    </w:p>
    <w:p w:rsidR="00BA1A92" w:rsidRDefault="002A6E3A" w:rsidP="002A6E3A">
      <w:pPr>
        <w:pStyle w:val="12"/>
        <w:shd w:val="clear" w:color="auto" w:fill="auto"/>
        <w:spacing w:after="0" w:line="240" w:lineRule="auto"/>
        <w:ind w:firstLine="709"/>
        <w:jc w:val="both"/>
      </w:pPr>
      <w:r w:rsidRPr="00741B4F">
        <w:t>о квартирах, занимаемых по договорам социального найма</w:t>
      </w:r>
      <w:r w:rsidR="00BA1A92">
        <w:t>, аренды и т.д.;</w:t>
      </w:r>
    </w:p>
    <w:p w:rsidR="002A6E3A" w:rsidRPr="00741B4F" w:rsidRDefault="00BA1A92" w:rsidP="002A6E3A">
      <w:pPr>
        <w:pStyle w:val="12"/>
        <w:shd w:val="clear" w:color="auto" w:fill="auto"/>
        <w:spacing w:after="0" w:line="240" w:lineRule="auto"/>
        <w:ind w:firstLine="709"/>
        <w:jc w:val="both"/>
      </w:pPr>
      <w:r>
        <w:t>о</w:t>
      </w:r>
      <w:r w:rsidR="00CA2846">
        <w:t>б</w:t>
      </w:r>
      <w:r>
        <w:t xml:space="preserve"> ином недвижимом имуществе (земельные участки, гаражи и др.) находящ</w:t>
      </w:r>
      <w:r w:rsidR="00C45FDF">
        <w:t>е</w:t>
      </w:r>
      <w:r>
        <w:t>мся в пользовании.</w:t>
      </w:r>
    </w:p>
    <w:p w:rsidR="002A6E3A" w:rsidRPr="002A6E3A" w:rsidRDefault="002A6E3A" w:rsidP="002A6E3A">
      <w:pPr>
        <w:pStyle w:val="12"/>
        <w:shd w:val="clear" w:color="auto" w:fill="auto"/>
        <w:spacing w:after="0" w:line="240" w:lineRule="auto"/>
        <w:ind w:firstLine="709"/>
        <w:jc w:val="both"/>
        <w:rPr>
          <w:b/>
        </w:rPr>
      </w:pPr>
      <w:r w:rsidRPr="00741B4F">
        <w:rPr>
          <w:b/>
        </w:rPr>
        <w:t xml:space="preserve">В подразделе 5.1 </w:t>
      </w:r>
      <w:r w:rsidRPr="00741B4F">
        <w:rPr>
          <w:b/>
          <w:u w:val="single"/>
        </w:rPr>
        <w:t>не указывается</w:t>
      </w:r>
      <w:r w:rsidRPr="00741B4F">
        <w:rPr>
          <w:b/>
        </w:rPr>
        <w:t xml:space="preserve"> имущество, которое находится </w:t>
      </w:r>
      <w:r w:rsidR="009F4D9E">
        <w:rPr>
          <w:b/>
        </w:rPr>
        <w:t xml:space="preserve">                               </w:t>
      </w:r>
      <w:r w:rsidRPr="00741B4F">
        <w:rPr>
          <w:b/>
        </w:rPr>
        <w:t>в</w:t>
      </w:r>
      <w:r w:rsidRPr="002A6E3A">
        <w:rPr>
          <w:b/>
        </w:rPr>
        <w:t xml:space="preserve"> собственности и уже отражено в подразделе 2.1.</w:t>
      </w:r>
    </w:p>
    <w:p w:rsidR="002A6E3A" w:rsidRDefault="002A6E3A" w:rsidP="002A6E3A">
      <w:pPr>
        <w:pStyle w:val="12"/>
        <w:shd w:val="clear" w:color="auto" w:fill="auto"/>
        <w:spacing w:after="0" w:line="240" w:lineRule="auto"/>
        <w:ind w:firstLine="709"/>
        <w:jc w:val="both"/>
      </w:pPr>
      <w:r>
        <w:t>В случае, если объект недвижимого имущества находится в долевой собственности у служащего</w:t>
      </w:r>
      <w:r w:rsidR="00ED27CB">
        <w:t xml:space="preserve"> (работника)</w:t>
      </w:r>
      <w:r w:rsidR="00E47951">
        <w:t xml:space="preserve"> </w:t>
      </w:r>
      <w:r>
        <w:t>(1/2) и его супруг</w:t>
      </w:r>
      <w:r w:rsidR="00B27FCB">
        <w:t>и</w:t>
      </w:r>
      <w:r w:rsidR="00EB2E51">
        <w:t xml:space="preserve"> (супруга)</w:t>
      </w:r>
      <w:r>
        <w:t xml:space="preserve"> (1/2) сведения о том, что служащий</w:t>
      </w:r>
      <w:r w:rsidR="00E47951">
        <w:t xml:space="preserve"> </w:t>
      </w:r>
      <w:r w:rsidR="00ED27CB">
        <w:t xml:space="preserve">(работник) </w:t>
      </w:r>
      <w:r>
        <w:t xml:space="preserve">пользуется долей объекта недвижимого имущества, принадлежащей на праве собственности его супруге, </w:t>
      </w:r>
      <w:r w:rsidRPr="00BD1233">
        <w:rPr>
          <w:b/>
          <w:u w:val="single"/>
        </w:rPr>
        <w:t>в подраздел 5.1. не вносятся.</w:t>
      </w:r>
      <w:r>
        <w:t xml:space="preserve"> При этом данные доли собственности должны быть отражены в подразделе </w:t>
      </w:r>
      <w:r w:rsidR="009F4D9E">
        <w:t xml:space="preserve">                        </w:t>
      </w:r>
      <w:r>
        <w:t>2.1. справок служащего</w:t>
      </w:r>
      <w:r w:rsidR="00ED27CB">
        <w:t xml:space="preserve"> (работника)</w:t>
      </w:r>
      <w:r w:rsidR="00E47951">
        <w:t xml:space="preserve"> </w:t>
      </w:r>
      <w:r>
        <w:t>и его супруги.</w:t>
      </w:r>
    </w:p>
    <w:p w:rsidR="005A693F" w:rsidRPr="001827B3" w:rsidRDefault="00E84C9E" w:rsidP="00AA7E77">
      <w:pPr>
        <w:pStyle w:val="ae"/>
        <w:shd w:val="clear" w:color="auto" w:fill="auto"/>
        <w:spacing w:after="0" w:line="240" w:lineRule="auto"/>
        <w:ind w:left="20" w:right="20" w:firstLine="688"/>
        <w:rPr>
          <w:rStyle w:val="ad"/>
          <w:rFonts w:ascii="Times New Roman" w:hAnsi="Times New Roman" w:cs="Times New Roman"/>
          <w:b/>
          <w:sz w:val="28"/>
          <w:szCs w:val="28"/>
        </w:rPr>
      </w:pPr>
      <w:r w:rsidRPr="001827B3">
        <w:rPr>
          <w:rStyle w:val="ad"/>
          <w:rFonts w:ascii="Times New Roman" w:hAnsi="Times New Roman" w:cs="Times New Roman"/>
          <w:b/>
          <w:sz w:val="28"/>
          <w:szCs w:val="28"/>
        </w:rPr>
        <w:t>Ж</w:t>
      </w:r>
      <w:r w:rsidR="005A693F" w:rsidRPr="001827B3">
        <w:rPr>
          <w:rStyle w:val="ad"/>
          <w:rFonts w:ascii="Times New Roman" w:hAnsi="Times New Roman" w:cs="Times New Roman"/>
          <w:b/>
          <w:sz w:val="28"/>
          <w:szCs w:val="28"/>
        </w:rPr>
        <w:t xml:space="preserve">илые помещения, в которых имеется регистрация (постоянная </w:t>
      </w:r>
      <w:r w:rsidR="009F4D9E">
        <w:rPr>
          <w:rStyle w:val="ad"/>
          <w:rFonts w:ascii="Times New Roman" w:hAnsi="Times New Roman" w:cs="Times New Roman"/>
          <w:b/>
          <w:sz w:val="28"/>
          <w:szCs w:val="28"/>
        </w:rPr>
        <w:t xml:space="preserve">                          </w:t>
      </w:r>
      <w:r w:rsidR="005A693F" w:rsidRPr="001827B3">
        <w:rPr>
          <w:rStyle w:val="ad"/>
          <w:rFonts w:ascii="Times New Roman" w:hAnsi="Times New Roman" w:cs="Times New Roman"/>
          <w:b/>
          <w:sz w:val="28"/>
          <w:szCs w:val="28"/>
        </w:rPr>
        <w:t xml:space="preserve">и временная), а также жилые помещения, в которых </w:t>
      </w:r>
      <w:r w:rsidRPr="001827B3">
        <w:rPr>
          <w:rStyle w:val="ad"/>
          <w:rFonts w:ascii="Times New Roman" w:hAnsi="Times New Roman" w:cs="Times New Roman"/>
          <w:b/>
          <w:sz w:val="28"/>
          <w:szCs w:val="28"/>
        </w:rPr>
        <w:t xml:space="preserve">гражданский </w:t>
      </w:r>
      <w:r w:rsidR="005A693F" w:rsidRPr="001827B3">
        <w:rPr>
          <w:rStyle w:val="ad"/>
          <w:rFonts w:ascii="Times New Roman" w:hAnsi="Times New Roman" w:cs="Times New Roman"/>
          <w:b/>
          <w:sz w:val="28"/>
          <w:szCs w:val="28"/>
        </w:rPr>
        <w:t>служащий фактически проживает без регистрации</w:t>
      </w:r>
      <w:r w:rsidRPr="001827B3">
        <w:rPr>
          <w:rStyle w:val="ad"/>
          <w:rFonts w:ascii="Times New Roman" w:hAnsi="Times New Roman" w:cs="Times New Roman"/>
          <w:b/>
          <w:sz w:val="28"/>
          <w:szCs w:val="28"/>
        </w:rPr>
        <w:t xml:space="preserve"> и которые не принадлежат служащему на праве собственности</w:t>
      </w:r>
      <w:r w:rsidR="005A693F" w:rsidRPr="001827B3">
        <w:rPr>
          <w:rStyle w:val="ad"/>
          <w:rFonts w:ascii="Times New Roman" w:hAnsi="Times New Roman" w:cs="Times New Roman"/>
          <w:b/>
          <w:sz w:val="28"/>
          <w:szCs w:val="28"/>
        </w:rPr>
        <w:t xml:space="preserve">, должны быть указаны в подразделе 5.1. </w:t>
      </w:r>
    </w:p>
    <w:p w:rsidR="00AC24F1" w:rsidRDefault="00AC24F1" w:rsidP="00AA7E77">
      <w:pPr>
        <w:pStyle w:val="a3"/>
        <w:spacing w:before="0" w:beforeAutospacing="0" w:after="0" w:afterAutospacing="0"/>
        <w:jc w:val="center"/>
        <w:rPr>
          <w:rStyle w:val="ac"/>
          <w:b/>
          <w:i w:val="0"/>
          <w:sz w:val="28"/>
          <w:szCs w:val="28"/>
        </w:rPr>
      </w:pPr>
      <w:r w:rsidRPr="004D651A">
        <w:rPr>
          <w:rStyle w:val="ac"/>
          <w:b/>
          <w:i w:val="0"/>
          <w:sz w:val="28"/>
          <w:szCs w:val="28"/>
        </w:rPr>
        <w:lastRenderedPageBreak/>
        <w:t>Подраздел 5.2</w:t>
      </w:r>
      <w:r w:rsidR="004D651A">
        <w:rPr>
          <w:rStyle w:val="ac"/>
          <w:b/>
          <w:i w:val="0"/>
          <w:sz w:val="28"/>
          <w:szCs w:val="28"/>
        </w:rPr>
        <w:t xml:space="preserve"> «</w:t>
      </w:r>
      <w:r w:rsidRPr="004D651A">
        <w:rPr>
          <w:rStyle w:val="ac"/>
          <w:b/>
          <w:i w:val="0"/>
          <w:sz w:val="28"/>
          <w:szCs w:val="28"/>
        </w:rPr>
        <w:t>Прочие обязательства</w:t>
      </w:r>
      <w:r w:rsidR="00AA7801">
        <w:rPr>
          <w:rStyle w:val="ac"/>
          <w:b/>
          <w:i w:val="0"/>
          <w:sz w:val="28"/>
          <w:szCs w:val="28"/>
        </w:rPr>
        <w:t>»</w:t>
      </w:r>
    </w:p>
    <w:p w:rsidR="00AA7801" w:rsidRDefault="00AA7801" w:rsidP="00AA7E77">
      <w:pPr>
        <w:pStyle w:val="a3"/>
        <w:spacing w:before="0" w:beforeAutospacing="0" w:after="0" w:afterAutospacing="0"/>
        <w:jc w:val="center"/>
        <w:rPr>
          <w:rStyle w:val="ac"/>
          <w:b/>
          <w:i w:val="0"/>
          <w:sz w:val="28"/>
          <w:szCs w:val="28"/>
        </w:rPr>
      </w:pPr>
    </w:p>
    <w:p w:rsidR="002A7325" w:rsidRDefault="00AC24F1" w:rsidP="002A7325">
      <w:pPr>
        <w:pStyle w:val="a3"/>
        <w:spacing w:before="0" w:beforeAutospacing="0" w:after="0" w:afterAutospacing="0"/>
        <w:ind w:firstLine="709"/>
        <w:jc w:val="both"/>
        <w:rPr>
          <w:sz w:val="28"/>
          <w:szCs w:val="28"/>
        </w:rPr>
      </w:pPr>
      <w:r w:rsidRPr="003078E5">
        <w:rPr>
          <w:sz w:val="28"/>
          <w:szCs w:val="28"/>
        </w:rPr>
        <w:t>В данном подразделе отражаются сведения обо всех имевшихся на отчетную дату сро</w:t>
      </w:r>
      <w:r w:rsidR="00773CE8">
        <w:rPr>
          <w:sz w:val="28"/>
          <w:szCs w:val="28"/>
        </w:rPr>
        <w:t xml:space="preserve">чных финансовых обязательствах, сумма </w:t>
      </w:r>
      <w:r w:rsidRPr="003078E5">
        <w:rPr>
          <w:sz w:val="28"/>
          <w:szCs w:val="28"/>
        </w:rPr>
        <w:t>которы</w:t>
      </w:r>
      <w:r w:rsidR="00773CE8">
        <w:rPr>
          <w:sz w:val="28"/>
          <w:szCs w:val="28"/>
        </w:rPr>
        <w:t>х</w:t>
      </w:r>
      <w:r w:rsidRPr="003078E5">
        <w:rPr>
          <w:sz w:val="28"/>
          <w:szCs w:val="28"/>
        </w:rPr>
        <w:t xml:space="preserve"> </w:t>
      </w:r>
      <w:r w:rsidR="002A7325">
        <w:rPr>
          <w:sz w:val="28"/>
          <w:szCs w:val="28"/>
        </w:rPr>
        <w:t xml:space="preserve">(каждого обязательства </w:t>
      </w:r>
      <w:r w:rsidR="009F4D9E">
        <w:rPr>
          <w:sz w:val="28"/>
          <w:szCs w:val="28"/>
        </w:rPr>
        <w:t xml:space="preserve">              </w:t>
      </w:r>
      <w:r w:rsidR="002A7325">
        <w:rPr>
          <w:sz w:val="28"/>
          <w:szCs w:val="28"/>
        </w:rPr>
        <w:t xml:space="preserve">в отдельности) </w:t>
      </w:r>
      <w:r w:rsidRPr="003078E5">
        <w:rPr>
          <w:sz w:val="28"/>
          <w:szCs w:val="28"/>
        </w:rPr>
        <w:t xml:space="preserve">превышает </w:t>
      </w:r>
      <w:r w:rsidR="00A3703E" w:rsidRPr="00E2521B">
        <w:rPr>
          <w:sz w:val="28"/>
          <w:szCs w:val="28"/>
        </w:rPr>
        <w:t xml:space="preserve">100-кратный размер минимальной оплаты труда, </w:t>
      </w:r>
      <w:r w:rsidR="002A7325">
        <w:rPr>
          <w:sz w:val="28"/>
          <w:szCs w:val="28"/>
        </w:rPr>
        <w:t>установленного на отчетную дату (</w:t>
      </w:r>
      <w:r w:rsidR="00BD1233" w:rsidRPr="00425A51">
        <w:rPr>
          <w:sz w:val="28"/>
          <w:szCs w:val="28"/>
        </w:rPr>
        <w:t>6 095,00 рублей</w:t>
      </w:r>
      <w:r w:rsidR="002A7325">
        <w:rPr>
          <w:sz w:val="28"/>
          <w:szCs w:val="28"/>
        </w:rPr>
        <w:t>).</w:t>
      </w:r>
    </w:p>
    <w:p w:rsidR="00425A51" w:rsidRDefault="00AC24F1" w:rsidP="00702921">
      <w:pPr>
        <w:pStyle w:val="a3"/>
        <w:spacing w:before="0" w:beforeAutospacing="0" w:after="0" w:afterAutospacing="0"/>
        <w:ind w:firstLine="709"/>
        <w:jc w:val="both"/>
        <w:rPr>
          <w:sz w:val="28"/>
          <w:szCs w:val="28"/>
        </w:rPr>
      </w:pPr>
      <w:r w:rsidRPr="003078E5">
        <w:rPr>
          <w:sz w:val="28"/>
          <w:szCs w:val="28"/>
        </w:rPr>
        <w:t>Подлежат указанию:</w:t>
      </w:r>
    </w:p>
    <w:p w:rsidR="00425A51" w:rsidRDefault="00AC24F1" w:rsidP="00702921">
      <w:pPr>
        <w:pStyle w:val="a3"/>
        <w:numPr>
          <w:ilvl w:val="0"/>
          <w:numId w:val="26"/>
        </w:numPr>
        <w:tabs>
          <w:tab w:val="left" w:pos="993"/>
        </w:tabs>
        <w:spacing w:before="0" w:beforeAutospacing="0" w:after="0" w:afterAutospacing="0"/>
        <w:ind w:left="0" w:firstLine="709"/>
        <w:jc w:val="both"/>
        <w:rPr>
          <w:sz w:val="28"/>
          <w:szCs w:val="28"/>
        </w:rPr>
      </w:pPr>
      <w:r w:rsidRPr="003078E5">
        <w:rPr>
          <w:sz w:val="28"/>
          <w:szCs w:val="28"/>
        </w:rPr>
        <w:t>договор</w:t>
      </w:r>
      <w:r w:rsidR="00294091">
        <w:rPr>
          <w:sz w:val="28"/>
          <w:szCs w:val="28"/>
        </w:rPr>
        <w:t>ы</w:t>
      </w:r>
      <w:r w:rsidRPr="003078E5">
        <w:rPr>
          <w:sz w:val="28"/>
          <w:szCs w:val="28"/>
        </w:rPr>
        <w:t xml:space="preserve"> о предоставлении кредитов, в том числе при наличии у служащего </w:t>
      </w:r>
      <w:r w:rsidR="009B4C8F">
        <w:rPr>
          <w:sz w:val="28"/>
          <w:szCs w:val="28"/>
        </w:rPr>
        <w:t xml:space="preserve">(работника) </w:t>
      </w:r>
      <w:r w:rsidRPr="003078E5">
        <w:rPr>
          <w:sz w:val="28"/>
          <w:szCs w:val="28"/>
        </w:rPr>
        <w:t xml:space="preserve">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sidR="00F40255" w:rsidRPr="00F44257">
        <w:rPr>
          <w:sz w:val="28"/>
          <w:szCs w:val="28"/>
        </w:rPr>
        <w:t>100-кратного размера минимальной оплаты труда, установленного на отчетную дату</w:t>
      </w:r>
      <w:r w:rsidRPr="00F44257">
        <w:rPr>
          <w:sz w:val="28"/>
          <w:szCs w:val="28"/>
        </w:rPr>
        <w:t>;</w:t>
      </w:r>
    </w:p>
    <w:p w:rsidR="00425A51" w:rsidRDefault="00AC24F1" w:rsidP="00702921">
      <w:pPr>
        <w:pStyle w:val="a3"/>
        <w:numPr>
          <w:ilvl w:val="0"/>
          <w:numId w:val="26"/>
        </w:numPr>
        <w:tabs>
          <w:tab w:val="left" w:pos="993"/>
        </w:tabs>
        <w:spacing w:before="0" w:beforeAutospacing="0" w:after="0" w:afterAutospacing="0"/>
        <w:ind w:left="0" w:firstLine="709"/>
        <w:jc w:val="both"/>
        <w:rPr>
          <w:sz w:val="28"/>
          <w:szCs w:val="28"/>
        </w:rPr>
      </w:pPr>
      <w:r w:rsidRPr="003078E5">
        <w:rPr>
          <w:sz w:val="28"/>
          <w:szCs w:val="28"/>
        </w:rPr>
        <w:t>договор</w:t>
      </w:r>
      <w:r w:rsidR="00294091">
        <w:rPr>
          <w:sz w:val="28"/>
          <w:szCs w:val="28"/>
        </w:rPr>
        <w:t>ы</w:t>
      </w:r>
      <w:r w:rsidRPr="003078E5">
        <w:rPr>
          <w:sz w:val="28"/>
          <w:szCs w:val="28"/>
        </w:rPr>
        <w:t xml:space="preserve"> финансовой аренды;</w:t>
      </w:r>
    </w:p>
    <w:p w:rsidR="00425A51" w:rsidRDefault="00AC24F1" w:rsidP="00702921">
      <w:pPr>
        <w:pStyle w:val="a3"/>
        <w:numPr>
          <w:ilvl w:val="0"/>
          <w:numId w:val="26"/>
        </w:numPr>
        <w:tabs>
          <w:tab w:val="left" w:pos="993"/>
        </w:tabs>
        <w:spacing w:before="0" w:beforeAutospacing="0" w:after="0" w:afterAutospacing="0"/>
        <w:ind w:left="0" w:firstLine="709"/>
        <w:jc w:val="both"/>
        <w:rPr>
          <w:sz w:val="28"/>
          <w:szCs w:val="28"/>
        </w:rPr>
      </w:pPr>
      <w:r w:rsidRPr="003078E5">
        <w:rPr>
          <w:sz w:val="28"/>
          <w:szCs w:val="28"/>
        </w:rPr>
        <w:t>договор</w:t>
      </w:r>
      <w:r w:rsidR="00294091">
        <w:rPr>
          <w:sz w:val="28"/>
          <w:szCs w:val="28"/>
        </w:rPr>
        <w:t>ы</w:t>
      </w:r>
      <w:r w:rsidRPr="003078E5">
        <w:rPr>
          <w:sz w:val="28"/>
          <w:szCs w:val="28"/>
        </w:rPr>
        <w:t xml:space="preserve"> займа;</w:t>
      </w:r>
    </w:p>
    <w:p w:rsidR="00425A51" w:rsidRDefault="00AC24F1" w:rsidP="00702921">
      <w:pPr>
        <w:pStyle w:val="a3"/>
        <w:numPr>
          <w:ilvl w:val="0"/>
          <w:numId w:val="26"/>
        </w:numPr>
        <w:tabs>
          <w:tab w:val="left" w:pos="993"/>
        </w:tabs>
        <w:spacing w:before="0" w:beforeAutospacing="0" w:after="0" w:afterAutospacing="0"/>
        <w:ind w:left="0" w:firstLine="709"/>
        <w:jc w:val="both"/>
        <w:rPr>
          <w:sz w:val="28"/>
          <w:szCs w:val="28"/>
        </w:rPr>
      </w:pPr>
      <w:r w:rsidRPr="003078E5">
        <w:rPr>
          <w:sz w:val="28"/>
          <w:szCs w:val="28"/>
        </w:rPr>
        <w:t>договор</w:t>
      </w:r>
      <w:r w:rsidR="00294091">
        <w:rPr>
          <w:sz w:val="28"/>
          <w:szCs w:val="28"/>
        </w:rPr>
        <w:t>ы</w:t>
      </w:r>
      <w:r w:rsidRPr="003078E5">
        <w:rPr>
          <w:sz w:val="28"/>
          <w:szCs w:val="28"/>
        </w:rPr>
        <w:t xml:space="preserve"> финансирования под уступку денежного требования;</w:t>
      </w:r>
    </w:p>
    <w:p w:rsidR="00AC24F1" w:rsidRPr="00425A51" w:rsidRDefault="00AC24F1" w:rsidP="00702921">
      <w:pPr>
        <w:pStyle w:val="a3"/>
        <w:numPr>
          <w:ilvl w:val="0"/>
          <w:numId w:val="26"/>
        </w:numPr>
        <w:tabs>
          <w:tab w:val="left" w:pos="993"/>
        </w:tabs>
        <w:spacing w:before="0" w:beforeAutospacing="0" w:after="0" w:afterAutospacing="0"/>
        <w:ind w:left="0" w:firstLine="709"/>
        <w:jc w:val="both"/>
        <w:rPr>
          <w:color w:val="000000"/>
          <w:spacing w:val="-6"/>
          <w:sz w:val="28"/>
          <w:szCs w:val="28"/>
        </w:rPr>
      </w:pPr>
      <w:r w:rsidRPr="003078E5">
        <w:rPr>
          <w:sz w:val="28"/>
          <w:szCs w:val="28"/>
        </w:rPr>
        <w:t>обязательства вследствие причинения вреда (финансовые) и т.д.</w:t>
      </w:r>
    </w:p>
    <w:p w:rsidR="00AC24F1" w:rsidRPr="00294091" w:rsidRDefault="00AC24F1" w:rsidP="00702921">
      <w:pPr>
        <w:ind w:firstLine="709"/>
        <w:jc w:val="both"/>
        <w:rPr>
          <w:sz w:val="28"/>
          <w:szCs w:val="28"/>
        </w:rPr>
      </w:pPr>
      <w:r w:rsidRPr="003078E5">
        <w:rPr>
          <w:sz w:val="28"/>
          <w:szCs w:val="28"/>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w:t>
      </w:r>
      <w:r w:rsidRPr="00294091">
        <w:rPr>
          <w:sz w:val="28"/>
          <w:szCs w:val="28"/>
        </w:rPr>
        <w:t xml:space="preserve">обязательства - кредитор, например: </w:t>
      </w:r>
      <w:r w:rsidR="00294091" w:rsidRPr="00294091">
        <w:rPr>
          <w:sz w:val="28"/>
          <w:szCs w:val="28"/>
        </w:rPr>
        <w:t>«Кредитор - ЗАО «ВТБ 24», г. Москва,</w:t>
      </w:r>
      <w:r w:rsidR="00294091">
        <w:rPr>
          <w:sz w:val="28"/>
          <w:szCs w:val="28"/>
        </w:rPr>
        <w:t xml:space="preserve"> </w:t>
      </w:r>
      <w:r w:rsidR="00294091" w:rsidRPr="00294091">
        <w:rPr>
          <w:sz w:val="28"/>
          <w:szCs w:val="28"/>
        </w:rPr>
        <w:t>ул. Мясницкая, д.35»</w:t>
      </w:r>
      <w:r w:rsidR="00E8217C" w:rsidRPr="00294091">
        <w:rPr>
          <w:sz w:val="28"/>
          <w:szCs w:val="28"/>
        </w:rPr>
        <w:t>.</w:t>
      </w:r>
    </w:p>
    <w:p w:rsidR="00F9474E" w:rsidRDefault="00F9474E" w:rsidP="00702921">
      <w:pPr>
        <w:ind w:firstLine="709"/>
        <w:rPr>
          <w:b/>
          <w:sz w:val="28"/>
          <w:szCs w:val="28"/>
        </w:rPr>
      </w:pPr>
      <w:r>
        <w:rPr>
          <w:b/>
          <w:sz w:val="28"/>
          <w:szCs w:val="28"/>
        </w:rPr>
        <w:br w:type="page"/>
      </w:r>
    </w:p>
    <w:p w:rsidR="009155BD" w:rsidRDefault="00E55F5D" w:rsidP="009155BD">
      <w:pPr>
        <w:widowControl w:val="0"/>
        <w:autoSpaceDE w:val="0"/>
        <w:autoSpaceDN w:val="0"/>
        <w:adjustRightInd w:val="0"/>
        <w:ind w:firstLine="540"/>
        <w:jc w:val="center"/>
        <w:rPr>
          <w:sz w:val="28"/>
          <w:szCs w:val="28"/>
        </w:rPr>
      </w:pPr>
      <w:r w:rsidRPr="0094138C">
        <w:rPr>
          <w:b/>
          <w:sz w:val="28"/>
          <w:szCs w:val="28"/>
        </w:rPr>
        <w:lastRenderedPageBreak/>
        <w:t>9</w:t>
      </w:r>
      <w:r w:rsidR="009155BD" w:rsidRPr="0094138C">
        <w:rPr>
          <w:b/>
          <w:sz w:val="28"/>
          <w:szCs w:val="28"/>
        </w:rPr>
        <w:t>. Пример заполнения справки</w:t>
      </w:r>
      <w:r w:rsidR="009155BD" w:rsidRPr="0094138C">
        <w:rPr>
          <w:b/>
          <w:bCs/>
          <w:sz w:val="28"/>
          <w:szCs w:val="28"/>
        </w:rPr>
        <w:t xml:space="preserve"> о доходах, об имуществе и обязательствах имущественного характера</w:t>
      </w:r>
    </w:p>
    <w:p w:rsidR="009155BD" w:rsidRDefault="009155BD" w:rsidP="009155BD">
      <w:pPr>
        <w:tabs>
          <w:tab w:val="left" w:pos="11907"/>
        </w:tabs>
        <w:ind w:left="6660"/>
        <w:jc w:val="center"/>
      </w:pPr>
    </w:p>
    <w:p w:rsidR="00425A51" w:rsidRPr="0094138C" w:rsidRDefault="00425A51" w:rsidP="00425A51">
      <w:pPr>
        <w:jc w:val="right"/>
        <w:rPr>
          <w:szCs w:val="22"/>
        </w:rPr>
      </w:pPr>
      <w:r w:rsidRPr="0094138C">
        <w:rPr>
          <w:szCs w:val="22"/>
        </w:rPr>
        <w:t>В Департамент кадровой политики</w:t>
      </w:r>
    </w:p>
    <w:p w:rsidR="00425A51" w:rsidRPr="0094138C" w:rsidRDefault="00425A51" w:rsidP="00425A51">
      <w:pPr>
        <w:jc w:val="right"/>
        <w:rPr>
          <w:szCs w:val="22"/>
          <w:u w:val="single"/>
        </w:rPr>
      </w:pPr>
      <w:r w:rsidRPr="0094138C">
        <w:rPr>
          <w:szCs w:val="22"/>
          <w:u w:val="single"/>
        </w:rPr>
        <w:t xml:space="preserve">                        Губернатора Свердловской области</w:t>
      </w:r>
    </w:p>
    <w:p w:rsidR="00425A51" w:rsidRPr="00425A51" w:rsidRDefault="00425A51" w:rsidP="00425A51">
      <w:pPr>
        <w:jc w:val="right"/>
        <w:rPr>
          <w:sz w:val="20"/>
          <w:szCs w:val="22"/>
        </w:rPr>
      </w:pPr>
      <w:r w:rsidRPr="00425A51">
        <w:rPr>
          <w:sz w:val="20"/>
          <w:szCs w:val="22"/>
        </w:rPr>
        <w:t>(наименование подразделения государственного</w:t>
      </w:r>
    </w:p>
    <w:p w:rsidR="00425A51" w:rsidRPr="00425A51" w:rsidRDefault="00425A51" w:rsidP="00425A51">
      <w:pPr>
        <w:jc w:val="right"/>
        <w:rPr>
          <w:sz w:val="20"/>
          <w:szCs w:val="22"/>
        </w:rPr>
      </w:pPr>
      <w:r w:rsidRPr="00425A51">
        <w:rPr>
          <w:sz w:val="20"/>
          <w:szCs w:val="22"/>
        </w:rPr>
        <w:t>органа Свердловской области по вопросам</w:t>
      </w:r>
    </w:p>
    <w:p w:rsidR="00425A51" w:rsidRPr="00425A51" w:rsidRDefault="00425A51" w:rsidP="00425A51">
      <w:pPr>
        <w:jc w:val="right"/>
        <w:rPr>
          <w:sz w:val="20"/>
          <w:szCs w:val="22"/>
        </w:rPr>
      </w:pPr>
      <w:r w:rsidRPr="00425A51">
        <w:rPr>
          <w:sz w:val="20"/>
          <w:szCs w:val="22"/>
        </w:rPr>
        <w:t>государственной гражданской службы и кадров)</w:t>
      </w:r>
    </w:p>
    <w:p w:rsidR="0094138C" w:rsidRPr="00A51470" w:rsidRDefault="0094138C" w:rsidP="0094138C">
      <w:pPr>
        <w:pStyle w:val="ConsPlusNonformat"/>
        <w:jc w:val="center"/>
        <w:rPr>
          <w:rFonts w:ascii="Times New Roman" w:hAnsi="Times New Roman" w:cs="Times New Roman"/>
          <w:b/>
          <w:sz w:val="24"/>
          <w:szCs w:val="24"/>
        </w:rPr>
      </w:pPr>
    </w:p>
    <w:p w:rsidR="0094138C" w:rsidRPr="00A51470" w:rsidRDefault="0094138C" w:rsidP="0094138C">
      <w:pPr>
        <w:pStyle w:val="ConsPlusNonformat"/>
        <w:jc w:val="center"/>
        <w:rPr>
          <w:rFonts w:ascii="Times New Roman" w:hAnsi="Times New Roman" w:cs="Times New Roman"/>
          <w:b/>
          <w:sz w:val="24"/>
          <w:szCs w:val="24"/>
        </w:rPr>
      </w:pPr>
      <w:r w:rsidRPr="00A51470">
        <w:rPr>
          <w:rFonts w:ascii="Times New Roman" w:hAnsi="Times New Roman" w:cs="Times New Roman"/>
          <w:b/>
          <w:sz w:val="24"/>
          <w:szCs w:val="24"/>
        </w:rPr>
        <w:t>СПРАВКА</w:t>
      </w:r>
    </w:p>
    <w:p w:rsidR="0094138C" w:rsidRPr="0094138C" w:rsidRDefault="0094138C" w:rsidP="0094138C">
      <w:pPr>
        <w:pStyle w:val="ConsPlusNonformat"/>
        <w:jc w:val="center"/>
        <w:rPr>
          <w:rFonts w:ascii="Times New Roman" w:hAnsi="Times New Roman" w:cs="Times New Roman"/>
          <w:b/>
          <w:sz w:val="24"/>
        </w:rPr>
      </w:pPr>
      <w:r w:rsidRPr="0094138C">
        <w:rPr>
          <w:rFonts w:ascii="Times New Roman" w:hAnsi="Times New Roman" w:cs="Times New Roman"/>
          <w:b/>
          <w:sz w:val="24"/>
        </w:rPr>
        <w:t>о доходах, об имуществе и обязательствах имущественного характера</w:t>
      </w:r>
    </w:p>
    <w:p w:rsidR="0094138C" w:rsidRPr="0094138C" w:rsidRDefault="0094138C" w:rsidP="0094138C">
      <w:pPr>
        <w:pStyle w:val="ConsPlusNonformat"/>
        <w:jc w:val="center"/>
        <w:rPr>
          <w:rFonts w:ascii="Times New Roman" w:hAnsi="Times New Roman" w:cs="Times New Roman"/>
          <w:b/>
          <w:sz w:val="24"/>
        </w:rPr>
      </w:pPr>
      <w:r w:rsidRPr="0094138C">
        <w:rPr>
          <w:rFonts w:ascii="Times New Roman" w:hAnsi="Times New Roman" w:cs="Times New Roman"/>
          <w:b/>
          <w:sz w:val="24"/>
        </w:rPr>
        <w:t>государственного гражданского служащего Свердловской области</w:t>
      </w:r>
    </w:p>
    <w:p w:rsidR="0094138C" w:rsidRPr="0094138C" w:rsidRDefault="0094138C" w:rsidP="0094138C">
      <w:pPr>
        <w:pStyle w:val="ConsPlusNonformat"/>
        <w:jc w:val="both"/>
        <w:rPr>
          <w:rFonts w:ascii="Times New Roman" w:hAnsi="Times New Roman" w:cs="Times New Roman"/>
          <w:sz w:val="22"/>
          <w:szCs w:val="24"/>
        </w:rPr>
      </w:pPr>
    </w:p>
    <w:p w:rsidR="0094138C" w:rsidRPr="0094138C" w:rsidRDefault="0094138C" w:rsidP="0094138C">
      <w:pPr>
        <w:ind w:firstLine="567"/>
        <w:jc w:val="center"/>
      </w:pPr>
      <w:r w:rsidRPr="0094138C">
        <w:t>Я,</w:t>
      </w:r>
      <w:bookmarkStart w:id="1" w:name="ФИО"/>
      <w:bookmarkEnd w:id="1"/>
      <w:r w:rsidRPr="0094138C">
        <w:t xml:space="preserve"> Иванов Петр Иванович, 15 октября 1968 г. р.</w:t>
      </w:r>
    </w:p>
    <w:p w:rsidR="0094138C" w:rsidRPr="004537AD" w:rsidRDefault="0094138C" w:rsidP="0094138C">
      <w:pPr>
        <w:pBdr>
          <w:top w:val="single" w:sz="4" w:space="1" w:color="auto"/>
        </w:pBdr>
        <w:ind w:right="113"/>
        <w:jc w:val="center"/>
        <w:rPr>
          <w:sz w:val="18"/>
        </w:rPr>
      </w:pPr>
      <w:r w:rsidRPr="004537AD">
        <w:rPr>
          <w:sz w:val="18"/>
        </w:rPr>
        <w:t>(фамилия, имя, отчество, дата рождения)</w:t>
      </w:r>
    </w:p>
    <w:p w:rsidR="0094138C" w:rsidRDefault="0094138C" w:rsidP="0094138C">
      <w:pPr>
        <w:jc w:val="center"/>
        <w:rPr>
          <w:sz w:val="28"/>
        </w:rPr>
      </w:pPr>
      <w:bookmarkStart w:id="2" w:name="Работа_и_должность"/>
      <w:bookmarkEnd w:id="2"/>
    </w:p>
    <w:p w:rsidR="0094138C" w:rsidRPr="0094138C" w:rsidRDefault="0094138C" w:rsidP="0094138C">
      <w:pPr>
        <w:jc w:val="center"/>
      </w:pPr>
      <w:r w:rsidRPr="0094138C">
        <w:t xml:space="preserve">консультант </w:t>
      </w:r>
      <w:r w:rsidR="00771FB7">
        <w:t>у</w:t>
      </w:r>
      <w:r w:rsidRPr="0094138C">
        <w:t xml:space="preserve">правления </w:t>
      </w:r>
      <w:r w:rsidR="0030693D">
        <w:t xml:space="preserve">по </w:t>
      </w:r>
      <w:r w:rsidRPr="0094138C">
        <w:t>профилактик</w:t>
      </w:r>
      <w:r w:rsidR="0030693D">
        <w:t>е</w:t>
      </w:r>
      <w:r w:rsidRPr="0094138C">
        <w:t xml:space="preserve"> коррупционных и иных правонарушений </w:t>
      </w:r>
    </w:p>
    <w:p w:rsidR="0094138C" w:rsidRPr="0094138C" w:rsidRDefault="0094138C" w:rsidP="0094138C">
      <w:pPr>
        <w:jc w:val="center"/>
      </w:pPr>
      <w:r w:rsidRPr="0094138C">
        <w:t>Департамента кадровой политики Губернатора Свердловской области</w:t>
      </w:r>
    </w:p>
    <w:p w:rsidR="0094138C" w:rsidRDefault="0094138C" w:rsidP="0094138C">
      <w:pPr>
        <w:pBdr>
          <w:top w:val="single" w:sz="4" w:space="1" w:color="auto"/>
        </w:pBdr>
        <w:ind w:right="113"/>
        <w:jc w:val="center"/>
        <w:rPr>
          <w:sz w:val="18"/>
          <w:szCs w:val="18"/>
        </w:rPr>
      </w:pPr>
      <w:r w:rsidRPr="004537AD">
        <w:rPr>
          <w:sz w:val="18"/>
          <w:szCs w:val="18"/>
        </w:rPr>
        <w:t xml:space="preserve"> (основное место работы или службы, занимаемая должность; </w:t>
      </w:r>
    </w:p>
    <w:p w:rsidR="0094138C" w:rsidRPr="004537AD" w:rsidRDefault="0094138C" w:rsidP="0094138C">
      <w:pPr>
        <w:pBdr>
          <w:top w:val="single" w:sz="4" w:space="1" w:color="auto"/>
        </w:pBdr>
        <w:ind w:right="113"/>
        <w:jc w:val="center"/>
        <w:rPr>
          <w:sz w:val="18"/>
          <w:szCs w:val="18"/>
        </w:rPr>
      </w:pPr>
      <w:r w:rsidRPr="004537AD">
        <w:rPr>
          <w:sz w:val="18"/>
          <w:szCs w:val="18"/>
        </w:rPr>
        <w:t>в случае отсутствия основного места работы или службы - род занятий)</w:t>
      </w:r>
    </w:p>
    <w:p w:rsidR="0094138C" w:rsidRDefault="0094138C" w:rsidP="0094138C">
      <w:pPr>
        <w:jc w:val="center"/>
      </w:pPr>
      <w:bookmarkStart w:id="3" w:name="Адрес_проживания"/>
      <w:bookmarkEnd w:id="3"/>
    </w:p>
    <w:p w:rsidR="0094138C" w:rsidRPr="0094138C" w:rsidRDefault="0094138C" w:rsidP="0094138C">
      <w:pPr>
        <w:jc w:val="center"/>
      </w:pPr>
      <w:r w:rsidRPr="0094138C">
        <w:t>620034, г. Екатеринбург, ул. Черепанова, д. 136, кв. 57</w:t>
      </w:r>
    </w:p>
    <w:p w:rsidR="0094138C" w:rsidRPr="004537AD" w:rsidRDefault="0094138C" w:rsidP="0094138C">
      <w:pPr>
        <w:pBdr>
          <w:top w:val="single" w:sz="4" w:space="1" w:color="auto"/>
        </w:pBdr>
        <w:jc w:val="center"/>
        <w:rPr>
          <w:sz w:val="18"/>
        </w:rPr>
      </w:pPr>
      <w:r w:rsidRPr="004537AD">
        <w:rPr>
          <w:sz w:val="18"/>
        </w:rPr>
        <w:t xml:space="preserve"> (адрес места жительства)</w:t>
      </w:r>
    </w:p>
    <w:p w:rsidR="0094138C" w:rsidRPr="004537AD" w:rsidRDefault="0094138C" w:rsidP="0094138C">
      <w:pPr>
        <w:pBdr>
          <w:top w:val="single" w:sz="4" w:space="1" w:color="auto"/>
        </w:pBdr>
        <w:jc w:val="center"/>
      </w:pPr>
    </w:p>
    <w:p w:rsidR="0094138C" w:rsidRDefault="0094138C" w:rsidP="0094138C">
      <w:pPr>
        <w:pStyle w:val="ConsPlusNonformat"/>
        <w:jc w:val="both"/>
        <w:rPr>
          <w:rFonts w:ascii="Times New Roman" w:eastAsia="Times New Roman" w:hAnsi="Times New Roman" w:cs="Times New Roman"/>
          <w:sz w:val="24"/>
          <w:szCs w:val="24"/>
          <w:lang w:eastAsia="ru-RU"/>
        </w:rPr>
      </w:pPr>
      <w:r w:rsidRPr="0094138C">
        <w:rPr>
          <w:rFonts w:ascii="Times New Roman" w:eastAsia="Times New Roman" w:hAnsi="Times New Roman" w:cs="Times New Roman"/>
          <w:sz w:val="24"/>
          <w:szCs w:val="24"/>
          <w:lang w:eastAsia="ru-RU"/>
        </w:rPr>
        <w:t>сообщаю сведения о своих доходах за отчетный период с 1 января 2013 г. по 31 декабря 2013</w:t>
      </w:r>
      <w:r>
        <w:rPr>
          <w:rFonts w:ascii="Times New Roman" w:eastAsia="Times New Roman" w:hAnsi="Times New Roman" w:cs="Times New Roman"/>
          <w:sz w:val="24"/>
          <w:szCs w:val="24"/>
          <w:lang w:eastAsia="ru-RU"/>
        </w:rPr>
        <w:t xml:space="preserve"> </w:t>
      </w:r>
      <w:r w:rsidRPr="0094138C">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94138C">
        <w:rPr>
          <w:rFonts w:ascii="Times New Roman" w:eastAsia="Times New Roman" w:hAnsi="Times New Roman" w:cs="Times New Roman"/>
          <w:sz w:val="24"/>
          <w:szCs w:val="24"/>
          <w:lang w:eastAsia="ru-RU"/>
        </w:rPr>
        <w:t>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w:t>
      </w:r>
      <w:r w:rsidR="00771FB7">
        <w:rPr>
          <w:rFonts w:ascii="Times New Roman" w:eastAsia="Times New Roman" w:hAnsi="Times New Roman" w:cs="Times New Roman"/>
          <w:sz w:val="24"/>
          <w:szCs w:val="24"/>
          <w:lang w:eastAsia="ru-RU"/>
        </w:rPr>
        <w:t xml:space="preserve">                             (на 31 декабря 2013 года)</w:t>
      </w:r>
      <w:r w:rsidRPr="0094138C">
        <w:rPr>
          <w:rFonts w:ascii="Times New Roman" w:eastAsia="Times New Roman" w:hAnsi="Times New Roman" w:cs="Times New Roman"/>
          <w:sz w:val="24"/>
          <w:szCs w:val="24"/>
          <w:lang w:eastAsia="ru-RU"/>
        </w:rPr>
        <w:t xml:space="preserve">: </w:t>
      </w:r>
    </w:p>
    <w:p w:rsidR="0094138C" w:rsidRDefault="0094138C" w:rsidP="0094138C">
      <w:pPr>
        <w:jc w:val="both"/>
        <w:rPr>
          <w:b/>
          <w:bCs/>
        </w:rPr>
      </w:pPr>
    </w:p>
    <w:p w:rsidR="00771FB7" w:rsidRPr="00911BF1" w:rsidRDefault="00771FB7" w:rsidP="00771FB7">
      <w:pPr>
        <w:jc w:val="both"/>
        <w:rPr>
          <w:b/>
          <w:bCs/>
          <w:vertAlign w:val="superscript"/>
        </w:rPr>
      </w:pPr>
      <w:r w:rsidRPr="00911BF1">
        <w:rPr>
          <w:b/>
          <w:bCs/>
        </w:rPr>
        <w:t xml:space="preserve">Раздел 1. Сведения о доходах </w:t>
      </w:r>
      <w:r w:rsidRPr="00911BF1">
        <w:rPr>
          <w:rStyle w:val="af6"/>
        </w:rPr>
        <w:footnoteReference w:id="1"/>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7088"/>
        <w:gridCol w:w="2551"/>
      </w:tblGrid>
      <w:tr w:rsidR="00771FB7" w:rsidRPr="00911BF1" w:rsidTr="00771FB7">
        <w:tc>
          <w:tcPr>
            <w:tcW w:w="595" w:type="dxa"/>
          </w:tcPr>
          <w:p w:rsidR="00771FB7" w:rsidRPr="00911BF1" w:rsidRDefault="00771FB7" w:rsidP="00771FB7">
            <w:pPr>
              <w:jc w:val="center"/>
            </w:pPr>
            <w:r w:rsidRPr="00911BF1">
              <w:t>№</w:t>
            </w:r>
            <w:r w:rsidRPr="00911BF1">
              <w:br/>
              <w:t>п/п</w:t>
            </w:r>
          </w:p>
        </w:tc>
        <w:tc>
          <w:tcPr>
            <w:tcW w:w="7088" w:type="dxa"/>
          </w:tcPr>
          <w:p w:rsidR="00771FB7" w:rsidRPr="00911BF1" w:rsidRDefault="00771FB7" w:rsidP="00771FB7">
            <w:pPr>
              <w:jc w:val="center"/>
            </w:pPr>
            <w:r w:rsidRPr="00911BF1">
              <w:t>Вид дохода</w:t>
            </w:r>
          </w:p>
        </w:tc>
        <w:tc>
          <w:tcPr>
            <w:tcW w:w="2551" w:type="dxa"/>
          </w:tcPr>
          <w:p w:rsidR="00771FB7" w:rsidRPr="00911BF1" w:rsidRDefault="00771FB7" w:rsidP="00771FB7">
            <w:pPr>
              <w:jc w:val="center"/>
            </w:pPr>
            <w:r w:rsidRPr="00911BF1">
              <w:t xml:space="preserve">Величина дохода </w:t>
            </w:r>
            <w:r w:rsidRPr="00911BF1">
              <w:rPr>
                <w:rStyle w:val="af6"/>
              </w:rPr>
              <w:footnoteReference w:id="2"/>
            </w:r>
            <w:r w:rsidRPr="00911BF1">
              <w:br/>
              <w:t>(руб.)</w:t>
            </w:r>
          </w:p>
        </w:tc>
      </w:tr>
      <w:tr w:rsidR="00771FB7" w:rsidRPr="00911BF1" w:rsidTr="00771FB7">
        <w:tc>
          <w:tcPr>
            <w:tcW w:w="595" w:type="dxa"/>
            <w:vAlign w:val="bottom"/>
          </w:tcPr>
          <w:p w:rsidR="00771FB7" w:rsidRPr="00911BF1" w:rsidRDefault="00771FB7" w:rsidP="00771FB7">
            <w:pPr>
              <w:jc w:val="center"/>
            </w:pPr>
            <w:r w:rsidRPr="00911BF1">
              <w:t>1</w:t>
            </w:r>
          </w:p>
        </w:tc>
        <w:tc>
          <w:tcPr>
            <w:tcW w:w="7088" w:type="dxa"/>
            <w:vAlign w:val="bottom"/>
          </w:tcPr>
          <w:p w:rsidR="00771FB7" w:rsidRPr="00911BF1" w:rsidRDefault="00771FB7" w:rsidP="00771FB7">
            <w:pPr>
              <w:ind w:left="57"/>
              <w:jc w:val="center"/>
            </w:pPr>
            <w:r w:rsidRPr="00911BF1">
              <w:t>2</w:t>
            </w:r>
          </w:p>
        </w:tc>
        <w:tc>
          <w:tcPr>
            <w:tcW w:w="2551" w:type="dxa"/>
            <w:vAlign w:val="bottom"/>
          </w:tcPr>
          <w:p w:rsidR="00771FB7" w:rsidRPr="00911BF1" w:rsidRDefault="00771FB7" w:rsidP="00771FB7">
            <w:pPr>
              <w:jc w:val="center"/>
            </w:pPr>
            <w:r w:rsidRPr="00911BF1">
              <w:t>3</w:t>
            </w:r>
          </w:p>
        </w:tc>
      </w:tr>
      <w:tr w:rsidR="00771FB7" w:rsidRPr="00911BF1" w:rsidTr="00771FB7">
        <w:trPr>
          <w:trHeight w:val="397"/>
        </w:trPr>
        <w:tc>
          <w:tcPr>
            <w:tcW w:w="595" w:type="dxa"/>
          </w:tcPr>
          <w:p w:rsidR="00771FB7" w:rsidRPr="00911BF1" w:rsidRDefault="00771FB7" w:rsidP="00771FB7">
            <w:pPr>
              <w:jc w:val="center"/>
            </w:pPr>
            <w:r w:rsidRPr="00911BF1">
              <w:t>1</w:t>
            </w:r>
          </w:p>
        </w:tc>
        <w:tc>
          <w:tcPr>
            <w:tcW w:w="7088" w:type="dxa"/>
          </w:tcPr>
          <w:p w:rsidR="00771FB7" w:rsidRDefault="00771FB7" w:rsidP="00771FB7">
            <w:pPr>
              <w:ind w:left="57"/>
            </w:pPr>
            <w:r w:rsidRPr="00911BF1">
              <w:t>Доход по основному месту работы</w:t>
            </w:r>
            <w:r>
              <w:t>:</w:t>
            </w:r>
          </w:p>
          <w:p w:rsidR="00771FB7" w:rsidRDefault="00771FB7" w:rsidP="00771FB7">
            <w:pPr>
              <w:ind w:left="57"/>
            </w:pPr>
            <w:r>
              <w:t>1) ООО «Ромашка»;</w:t>
            </w:r>
          </w:p>
          <w:p w:rsidR="00771FB7" w:rsidRPr="00911BF1" w:rsidRDefault="00771FB7" w:rsidP="00771FB7">
            <w:pPr>
              <w:ind w:left="57"/>
            </w:pPr>
            <w:r>
              <w:t>2) Правительство Свердловской области</w:t>
            </w:r>
          </w:p>
        </w:tc>
        <w:tc>
          <w:tcPr>
            <w:tcW w:w="2551" w:type="dxa"/>
          </w:tcPr>
          <w:p w:rsidR="00771FB7" w:rsidRDefault="00771FB7" w:rsidP="00771FB7">
            <w:pPr>
              <w:ind w:right="256"/>
              <w:jc w:val="right"/>
            </w:pPr>
            <w:bookmarkStart w:id="4" w:name="d_rab"/>
            <w:bookmarkEnd w:id="4"/>
          </w:p>
          <w:p w:rsidR="00771FB7" w:rsidRDefault="00771FB7" w:rsidP="00771FB7">
            <w:pPr>
              <w:ind w:right="256"/>
              <w:jc w:val="right"/>
            </w:pPr>
            <w:r>
              <w:t>113 500, 28</w:t>
            </w:r>
          </w:p>
          <w:p w:rsidR="00771FB7" w:rsidRPr="00911BF1" w:rsidRDefault="00771FB7" w:rsidP="00771FB7">
            <w:pPr>
              <w:ind w:right="256"/>
              <w:jc w:val="right"/>
            </w:pPr>
            <w:r>
              <w:t>628 324, 79</w:t>
            </w:r>
          </w:p>
        </w:tc>
      </w:tr>
      <w:tr w:rsidR="00771FB7" w:rsidRPr="00911BF1" w:rsidTr="000B5D0A">
        <w:trPr>
          <w:trHeight w:val="158"/>
        </w:trPr>
        <w:tc>
          <w:tcPr>
            <w:tcW w:w="595" w:type="dxa"/>
          </w:tcPr>
          <w:p w:rsidR="00771FB7" w:rsidRPr="00911BF1" w:rsidRDefault="00771FB7" w:rsidP="00771FB7">
            <w:pPr>
              <w:jc w:val="center"/>
            </w:pPr>
            <w:r w:rsidRPr="00911BF1">
              <w:t>2</w:t>
            </w:r>
          </w:p>
        </w:tc>
        <w:tc>
          <w:tcPr>
            <w:tcW w:w="7088" w:type="dxa"/>
          </w:tcPr>
          <w:p w:rsidR="00771FB7" w:rsidRPr="00911BF1" w:rsidRDefault="00771FB7" w:rsidP="00771FB7">
            <w:pPr>
              <w:ind w:left="57"/>
            </w:pPr>
            <w:r w:rsidRPr="00911BF1">
              <w:t>Доход от педагогической деятельности</w:t>
            </w:r>
          </w:p>
        </w:tc>
        <w:tc>
          <w:tcPr>
            <w:tcW w:w="2551" w:type="dxa"/>
          </w:tcPr>
          <w:p w:rsidR="00771FB7" w:rsidRPr="00911BF1" w:rsidRDefault="00771FB7" w:rsidP="00771FB7">
            <w:pPr>
              <w:ind w:right="256"/>
              <w:jc w:val="right"/>
            </w:pPr>
            <w:bookmarkStart w:id="5" w:name="d_ped"/>
            <w:bookmarkEnd w:id="5"/>
            <w:r w:rsidRPr="00911BF1">
              <w:t>не имею</w:t>
            </w:r>
          </w:p>
        </w:tc>
      </w:tr>
      <w:tr w:rsidR="00771FB7" w:rsidRPr="00911BF1" w:rsidTr="000B5D0A">
        <w:trPr>
          <w:trHeight w:val="290"/>
        </w:trPr>
        <w:tc>
          <w:tcPr>
            <w:tcW w:w="595" w:type="dxa"/>
          </w:tcPr>
          <w:p w:rsidR="00771FB7" w:rsidRPr="00911BF1" w:rsidRDefault="00771FB7" w:rsidP="00771FB7">
            <w:pPr>
              <w:jc w:val="center"/>
            </w:pPr>
            <w:r w:rsidRPr="00911BF1">
              <w:t>3</w:t>
            </w:r>
          </w:p>
        </w:tc>
        <w:tc>
          <w:tcPr>
            <w:tcW w:w="7088" w:type="dxa"/>
          </w:tcPr>
          <w:p w:rsidR="00771FB7" w:rsidRPr="00911BF1" w:rsidRDefault="00771FB7" w:rsidP="00771FB7">
            <w:pPr>
              <w:ind w:left="57"/>
            </w:pPr>
            <w:r w:rsidRPr="00911BF1">
              <w:t>Доход от научной деятельности</w:t>
            </w:r>
          </w:p>
        </w:tc>
        <w:tc>
          <w:tcPr>
            <w:tcW w:w="2551" w:type="dxa"/>
          </w:tcPr>
          <w:p w:rsidR="00771FB7" w:rsidRPr="00911BF1" w:rsidRDefault="00771FB7" w:rsidP="00771FB7">
            <w:pPr>
              <w:ind w:right="256"/>
              <w:jc w:val="right"/>
            </w:pPr>
            <w:bookmarkStart w:id="6" w:name="d_nau"/>
            <w:bookmarkEnd w:id="6"/>
            <w:r w:rsidRPr="00911BF1">
              <w:t>не имею</w:t>
            </w:r>
          </w:p>
        </w:tc>
      </w:tr>
      <w:tr w:rsidR="00771FB7" w:rsidRPr="00911BF1" w:rsidTr="000B5D0A">
        <w:trPr>
          <w:trHeight w:val="280"/>
        </w:trPr>
        <w:tc>
          <w:tcPr>
            <w:tcW w:w="595" w:type="dxa"/>
            <w:tcBorders>
              <w:bottom w:val="single" w:sz="4" w:space="0" w:color="auto"/>
            </w:tcBorders>
          </w:tcPr>
          <w:p w:rsidR="00771FB7" w:rsidRPr="00911BF1" w:rsidRDefault="00771FB7" w:rsidP="00771FB7">
            <w:pPr>
              <w:jc w:val="center"/>
            </w:pPr>
            <w:r w:rsidRPr="00911BF1">
              <w:t>4</w:t>
            </w:r>
          </w:p>
        </w:tc>
        <w:tc>
          <w:tcPr>
            <w:tcW w:w="7088" w:type="dxa"/>
            <w:tcBorders>
              <w:bottom w:val="single" w:sz="4" w:space="0" w:color="auto"/>
            </w:tcBorders>
          </w:tcPr>
          <w:p w:rsidR="00771FB7" w:rsidRPr="00911BF1" w:rsidRDefault="00771FB7" w:rsidP="00771FB7">
            <w:pPr>
              <w:ind w:left="57"/>
            </w:pPr>
            <w:r w:rsidRPr="00911BF1">
              <w:t>Доход от иной творческой деятельности</w:t>
            </w:r>
          </w:p>
        </w:tc>
        <w:tc>
          <w:tcPr>
            <w:tcW w:w="2551" w:type="dxa"/>
            <w:tcBorders>
              <w:bottom w:val="single" w:sz="4" w:space="0" w:color="auto"/>
            </w:tcBorders>
          </w:tcPr>
          <w:p w:rsidR="00771FB7" w:rsidRPr="00911BF1" w:rsidRDefault="00771FB7" w:rsidP="00771FB7">
            <w:pPr>
              <w:ind w:right="256"/>
              <w:jc w:val="right"/>
            </w:pPr>
            <w:bookmarkStart w:id="7" w:name="d_tvor"/>
            <w:bookmarkEnd w:id="7"/>
            <w:r w:rsidRPr="00911BF1">
              <w:t>не имею</w:t>
            </w:r>
          </w:p>
        </w:tc>
      </w:tr>
      <w:tr w:rsidR="00771FB7" w:rsidRPr="00911BF1" w:rsidTr="000B5D0A">
        <w:trPr>
          <w:trHeight w:val="270"/>
        </w:trPr>
        <w:tc>
          <w:tcPr>
            <w:tcW w:w="595" w:type="dxa"/>
          </w:tcPr>
          <w:p w:rsidR="00771FB7" w:rsidRPr="00911BF1" w:rsidRDefault="00771FB7" w:rsidP="00771FB7">
            <w:pPr>
              <w:jc w:val="center"/>
            </w:pPr>
            <w:r w:rsidRPr="00911BF1">
              <w:t>5</w:t>
            </w:r>
          </w:p>
        </w:tc>
        <w:tc>
          <w:tcPr>
            <w:tcW w:w="7088" w:type="dxa"/>
          </w:tcPr>
          <w:p w:rsidR="00771FB7" w:rsidRPr="00911BF1" w:rsidRDefault="00771FB7" w:rsidP="00771FB7">
            <w:pPr>
              <w:ind w:left="57"/>
            </w:pPr>
            <w:r w:rsidRPr="00911BF1">
              <w:t>Доход от вкладов в банках и иных кредитных организациях</w:t>
            </w:r>
          </w:p>
        </w:tc>
        <w:tc>
          <w:tcPr>
            <w:tcW w:w="2551" w:type="dxa"/>
          </w:tcPr>
          <w:p w:rsidR="00771FB7" w:rsidRPr="00911BF1" w:rsidRDefault="00771FB7" w:rsidP="00771FB7">
            <w:pPr>
              <w:ind w:right="256"/>
              <w:jc w:val="right"/>
            </w:pPr>
            <w:bookmarkStart w:id="8" w:name="d_bank"/>
            <w:bookmarkEnd w:id="8"/>
            <w:r w:rsidRPr="00B8639B">
              <w:t>не имею</w:t>
            </w:r>
          </w:p>
        </w:tc>
      </w:tr>
      <w:tr w:rsidR="00771FB7" w:rsidRPr="00911BF1" w:rsidTr="000B5D0A">
        <w:trPr>
          <w:trHeight w:val="415"/>
        </w:trPr>
        <w:tc>
          <w:tcPr>
            <w:tcW w:w="595" w:type="dxa"/>
            <w:tcBorders>
              <w:bottom w:val="single" w:sz="4" w:space="0" w:color="auto"/>
            </w:tcBorders>
          </w:tcPr>
          <w:p w:rsidR="00771FB7" w:rsidRPr="00911BF1" w:rsidRDefault="00771FB7" w:rsidP="00771FB7">
            <w:pPr>
              <w:jc w:val="center"/>
            </w:pPr>
            <w:r w:rsidRPr="00911BF1">
              <w:t>6</w:t>
            </w:r>
          </w:p>
        </w:tc>
        <w:tc>
          <w:tcPr>
            <w:tcW w:w="7088" w:type="dxa"/>
            <w:tcBorders>
              <w:bottom w:val="single" w:sz="4" w:space="0" w:color="auto"/>
            </w:tcBorders>
          </w:tcPr>
          <w:p w:rsidR="00771FB7" w:rsidRPr="00911BF1" w:rsidRDefault="00771FB7" w:rsidP="00771FB7">
            <w:pPr>
              <w:ind w:left="57"/>
            </w:pPr>
            <w:r w:rsidRPr="00911BF1">
              <w:t>Доход от ценных бумаг и долей участия в коммерческих организациях</w:t>
            </w:r>
          </w:p>
        </w:tc>
        <w:tc>
          <w:tcPr>
            <w:tcW w:w="2551" w:type="dxa"/>
            <w:tcBorders>
              <w:bottom w:val="single" w:sz="4" w:space="0" w:color="auto"/>
            </w:tcBorders>
          </w:tcPr>
          <w:p w:rsidR="00771FB7" w:rsidRPr="00911BF1" w:rsidRDefault="00771FB7" w:rsidP="00771FB7">
            <w:pPr>
              <w:ind w:right="256"/>
              <w:jc w:val="right"/>
            </w:pPr>
            <w:bookmarkStart w:id="9" w:name="d_bum"/>
            <w:bookmarkEnd w:id="9"/>
            <w:r w:rsidRPr="00911BF1">
              <w:t>не имею</w:t>
            </w:r>
          </w:p>
        </w:tc>
      </w:tr>
      <w:tr w:rsidR="00771FB7" w:rsidRPr="00911BF1" w:rsidTr="00771FB7">
        <w:trPr>
          <w:trHeight w:val="1650"/>
        </w:trPr>
        <w:tc>
          <w:tcPr>
            <w:tcW w:w="595" w:type="dxa"/>
            <w:tcBorders>
              <w:top w:val="single" w:sz="4" w:space="0" w:color="auto"/>
              <w:left w:val="single" w:sz="4" w:space="0" w:color="auto"/>
              <w:right w:val="single" w:sz="4" w:space="0" w:color="auto"/>
            </w:tcBorders>
          </w:tcPr>
          <w:p w:rsidR="00771FB7" w:rsidRPr="00911BF1" w:rsidRDefault="00771FB7" w:rsidP="00771FB7">
            <w:pPr>
              <w:jc w:val="center"/>
            </w:pPr>
            <w:r w:rsidRPr="00911BF1">
              <w:t>7</w:t>
            </w:r>
          </w:p>
        </w:tc>
        <w:tc>
          <w:tcPr>
            <w:tcW w:w="7088" w:type="dxa"/>
            <w:tcBorders>
              <w:top w:val="single" w:sz="4" w:space="0" w:color="auto"/>
              <w:left w:val="single" w:sz="4" w:space="0" w:color="auto"/>
              <w:right w:val="single" w:sz="4" w:space="0" w:color="auto"/>
            </w:tcBorders>
          </w:tcPr>
          <w:p w:rsidR="00771FB7" w:rsidRDefault="00771FB7" w:rsidP="00771FB7">
            <w:pPr>
              <w:ind w:left="57"/>
            </w:pPr>
            <w:r w:rsidRPr="00911BF1">
              <w:t>Иные доходы</w:t>
            </w:r>
            <w:r>
              <w:t>:</w:t>
            </w:r>
          </w:p>
          <w:p w:rsidR="00771FB7" w:rsidRPr="00774E0F" w:rsidRDefault="00771FB7" w:rsidP="00771FB7">
            <w:pPr>
              <w:ind w:left="57"/>
            </w:pPr>
            <w:r w:rsidRPr="00774E0F">
              <w:t>1) пенсия;</w:t>
            </w:r>
          </w:p>
          <w:p w:rsidR="00771FB7" w:rsidRPr="00774E0F" w:rsidRDefault="00771FB7" w:rsidP="00771FB7">
            <w:pPr>
              <w:ind w:left="57"/>
            </w:pPr>
            <w:r w:rsidRPr="00774E0F">
              <w:t>2) от сдачи в аренду нежилого помещения, находящегося в долевой собственности (</w:t>
            </w:r>
            <w:r w:rsidRPr="001D7F7A">
              <w:t>620025, г. Екатеринбург, ул. Ленина, 25А</w:t>
            </w:r>
            <w:r w:rsidRPr="00774E0F">
              <w:t>);</w:t>
            </w:r>
          </w:p>
          <w:p w:rsidR="00771FB7" w:rsidRPr="00774E0F" w:rsidRDefault="00771FB7" w:rsidP="00771FB7">
            <w:pPr>
              <w:ind w:left="57"/>
            </w:pPr>
            <w:r w:rsidRPr="00774E0F">
              <w:t>3) от продажи автомашины, принадлежавшей на праве</w:t>
            </w:r>
            <w:r>
              <w:t xml:space="preserve"> собственности (</w:t>
            </w:r>
            <w:proofErr w:type="spellStart"/>
            <w:r>
              <w:t>Ниссан</w:t>
            </w:r>
            <w:proofErr w:type="spellEnd"/>
            <w:r>
              <w:t xml:space="preserve"> </w:t>
            </w:r>
            <w:proofErr w:type="spellStart"/>
            <w:r>
              <w:t>Х-Трейл</w:t>
            </w:r>
            <w:proofErr w:type="spellEnd"/>
            <w:r>
              <w:t>)</w:t>
            </w:r>
          </w:p>
        </w:tc>
        <w:tc>
          <w:tcPr>
            <w:tcW w:w="2551" w:type="dxa"/>
            <w:tcBorders>
              <w:top w:val="single" w:sz="4" w:space="0" w:color="auto"/>
              <w:left w:val="single" w:sz="4" w:space="0" w:color="auto"/>
              <w:right w:val="single" w:sz="4" w:space="0" w:color="auto"/>
            </w:tcBorders>
          </w:tcPr>
          <w:p w:rsidR="00771FB7" w:rsidRDefault="00771FB7" w:rsidP="00771FB7">
            <w:pPr>
              <w:ind w:right="256"/>
              <w:jc w:val="right"/>
            </w:pPr>
          </w:p>
          <w:p w:rsidR="00771FB7" w:rsidRDefault="00771FB7" w:rsidP="00771FB7">
            <w:pPr>
              <w:ind w:right="256"/>
              <w:jc w:val="right"/>
            </w:pPr>
            <w:r>
              <w:t>427 118, 09</w:t>
            </w:r>
          </w:p>
          <w:p w:rsidR="00771FB7" w:rsidRDefault="00771FB7" w:rsidP="00771FB7">
            <w:pPr>
              <w:ind w:right="256"/>
              <w:jc w:val="right"/>
            </w:pPr>
            <w:r>
              <w:t>240 000, 00</w:t>
            </w:r>
          </w:p>
          <w:p w:rsidR="00771FB7" w:rsidRDefault="00771FB7" w:rsidP="00771FB7">
            <w:pPr>
              <w:ind w:right="256"/>
              <w:jc w:val="right"/>
            </w:pPr>
          </w:p>
          <w:p w:rsidR="00771FB7" w:rsidRDefault="00771FB7" w:rsidP="00771FB7">
            <w:pPr>
              <w:ind w:right="256"/>
              <w:jc w:val="right"/>
            </w:pPr>
            <w:r>
              <w:t>370 000, 00</w:t>
            </w:r>
          </w:p>
          <w:p w:rsidR="00771FB7" w:rsidRPr="00911BF1" w:rsidRDefault="00771FB7" w:rsidP="00771FB7">
            <w:pPr>
              <w:ind w:right="256"/>
              <w:jc w:val="right"/>
            </w:pPr>
          </w:p>
        </w:tc>
      </w:tr>
      <w:tr w:rsidR="00771FB7" w:rsidRPr="00911BF1" w:rsidTr="00771FB7">
        <w:tc>
          <w:tcPr>
            <w:tcW w:w="595" w:type="dxa"/>
            <w:tcBorders>
              <w:top w:val="single" w:sz="4" w:space="0" w:color="auto"/>
              <w:left w:val="single" w:sz="4" w:space="0" w:color="auto"/>
              <w:bottom w:val="single" w:sz="4" w:space="0" w:color="auto"/>
              <w:right w:val="single" w:sz="4" w:space="0" w:color="auto"/>
            </w:tcBorders>
            <w:vAlign w:val="bottom"/>
          </w:tcPr>
          <w:p w:rsidR="00771FB7" w:rsidRPr="00911BF1" w:rsidRDefault="00771FB7" w:rsidP="00771FB7">
            <w:pPr>
              <w:ind w:left="57"/>
              <w:jc w:val="center"/>
            </w:pPr>
            <w:r w:rsidRPr="00911BF1">
              <w:t>8</w:t>
            </w:r>
          </w:p>
        </w:tc>
        <w:tc>
          <w:tcPr>
            <w:tcW w:w="7088" w:type="dxa"/>
            <w:tcBorders>
              <w:top w:val="single" w:sz="4" w:space="0" w:color="auto"/>
              <w:left w:val="single" w:sz="4" w:space="0" w:color="auto"/>
              <w:bottom w:val="single" w:sz="4" w:space="0" w:color="auto"/>
              <w:right w:val="single" w:sz="4" w:space="0" w:color="auto"/>
            </w:tcBorders>
            <w:vAlign w:val="bottom"/>
          </w:tcPr>
          <w:p w:rsidR="00771FB7" w:rsidRPr="00911BF1" w:rsidRDefault="00771FB7" w:rsidP="00771FB7">
            <w:pPr>
              <w:ind w:left="57"/>
            </w:pPr>
            <w:r w:rsidRPr="00911BF1">
              <w:t>Итого доход за отчетный период</w:t>
            </w:r>
          </w:p>
        </w:tc>
        <w:tc>
          <w:tcPr>
            <w:tcW w:w="2551" w:type="dxa"/>
            <w:tcBorders>
              <w:top w:val="single" w:sz="4" w:space="0" w:color="auto"/>
              <w:left w:val="single" w:sz="4" w:space="0" w:color="auto"/>
              <w:bottom w:val="single" w:sz="4" w:space="0" w:color="auto"/>
              <w:right w:val="single" w:sz="4" w:space="0" w:color="auto"/>
            </w:tcBorders>
            <w:vAlign w:val="bottom"/>
          </w:tcPr>
          <w:p w:rsidR="00771FB7" w:rsidRPr="00911BF1" w:rsidRDefault="00771FB7" w:rsidP="00771FB7">
            <w:pPr>
              <w:ind w:left="57" w:right="256"/>
              <w:jc w:val="right"/>
            </w:pPr>
            <w:r>
              <w:t>1 778 943, 16</w:t>
            </w:r>
          </w:p>
        </w:tc>
      </w:tr>
    </w:tbl>
    <w:p w:rsidR="0094138C" w:rsidRPr="00D5739A" w:rsidRDefault="0094138C" w:rsidP="0094138C">
      <w:pPr>
        <w:ind w:firstLine="567"/>
        <w:rPr>
          <w:b/>
          <w:bCs/>
        </w:rPr>
      </w:pPr>
      <w:r w:rsidRPr="00D5739A">
        <w:rPr>
          <w:b/>
          <w:bCs/>
        </w:rPr>
        <w:t>Раздел 2. Сведения об имуществе</w:t>
      </w:r>
    </w:p>
    <w:p w:rsidR="0094138C" w:rsidRPr="00D5739A" w:rsidRDefault="0094138C" w:rsidP="0094138C">
      <w:pPr>
        <w:ind w:firstLine="567"/>
        <w:rPr>
          <w:b/>
          <w:bCs/>
        </w:rPr>
      </w:pPr>
    </w:p>
    <w:p w:rsidR="0094138C" w:rsidRDefault="0094138C" w:rsidP="0094138C">
      <w:pPr>
        <w:ind w:firstLine="567"/>
        <w:rPr>
          <w:b/>
          <w:bCs/>
        </w:rPr>
      </w:pPr>
      <w:r w:rsidRPr="00D5739A">
        <w:rPr>
          <w:b/>
          <w:bCs/>
        </w:rPr>
        <w:lastRenderedPageBreak/>
        <w:t>2.1. Недвижимое имущество</w:t>
      </w:r>
    </w:p>
    <w:p w:rsidR="0094138C" w:rsidRPr="008A632C" w:rsidRDefault="0094138C" w:rsidP="0094138C">
      <w:pPr>
        <w:ind w:firstLine="567"/>
        <w:rPr>
          <w:b/>
          <w:bC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402"/>
        <w:gridCol w:w="1842"/>
        <w:gridCol w:w="3120"/>
        <w:gridCol w:w="1134"/>
      </w:tblGrid>
      <w:tr w:rsidR="0094138C" w:rsidRPr="008A632C" w:rsidTr="001D7F7A">
        <w:tc>
          <w:tcPr>
            <w:tcW w:w="595" w:type="dxa"/>
            <w:tcBorders>
              <w:bottom w:val="single" w:sz="4" w:space="0" w:color="auto"/>
            </w:tcBorders>
          </w:tcPr>
          <w:p w:rsidR="0094138C" w:rsidRPr="008A632C" w:rsidRDefault="0094138C" w:rsidP="0094138C">
            <w:pPr>
              <w:jc w:val="center"/>
            </w:pPr>
            <w:r w:rsidRPr="008A632C">
              <w:t>№</w:t>
            </w:r>
            <w:r w:rsidRPr="008A632C">
              <w:br/>
              <w:t>п/п</w:t>
            </w:r>
          </w:p>
        </w:tc>
        <w:tc>
          <w:tcPr>
            <w:tcW w:w="3402" w:type="dxa"/>
            <w:tcBorders>
              <w:bottom w:val="single" w:sz="4" w:space="0" w:color="auto"/>
            </w:tcBorders>
          </w:tcPr>
          <w:p w:rsidR="0094138C" w:rsidRPr="008A632C" w:rsidRDefault="0094138C" w:rsidP="0094138C">
            <w:pPr>
              <w:jc w:val="center"/>
            </w:pPr>
            <w:r w:rsidRPr="008A632C">
              <w:t>Вид и наименование имущества</w:t>
            </w:r>
          </w:p>
        </w:tc>
        <w:tc>
          <w:tcPr>
            <w:tcW w:w="1842" w:type="dxa"/>
            <w:tcBorders>
              <w:bottom w:val="single" w:sz="4" w:space="0" w:color="auto"/>
            </w:tcBorders>
          </w:tcPr>
          <w:p w:rsidR="0094138C" w:rsidRPr="008A632C" w:rsidRDefault="0094138C" w:rsidP="0094138C">
            <w:pPr>
              <w:jc w:val="center"/>
            </w:pPr>
            <w:r w:rsidRPr="008A632C">
              <w:t xml:space="preserve">Вид собственности </w:t>
            </w:r>
            <w:r w:rsidRPr="008A632C">
              <w:rPr>
                <w:vertAlign w:val="superscript"/>
              </w:rPr>
              <w:t>1</w:t>
            </w:r>
          </w:p>
        </w:tc>
        <w:tc>
          <w:tcPr>
            <w:tcW w:w="3120" w:type="dxa"/>
            <w:tcBorders>
              <w:bottom w:val="single" w:sz="4" w:space="0" w:color="auto"/>
            </w:tcBorders>
          </w:tcPr>
          <w:p w:rsidR="0094138C" w:rsidRPr="008A632C" w:rsidRDefault="0094138C" w:rsidP="0094138C">
            <w:pPr>
              <w:jc w:val="center"/>
            </w:pPr>
            <w:r w:rsidRPr="008A632C">
              <w:t>Место нахождения (адрес)</w:t>
            </w:r>
          </w:p>
        </w:tc>
        <w:tc>
          <w:tcPr>
            <w:tcW w:w="1134" w:type="dxa"/>
            <w:tcBorders>
              <w:bottom w:val="single" w:sz="4" w:space="0" w:color="auto"/>
            </w:tcBorders>
          </w:tcPr>
          <w:p w:rsidR="0094138C" w:rsidRPr="008A632C" w:rsidRDefault="0094138C" w:rsidP="0094138C">
            <w:pPr>
              <w:jc w:val="center"/>
            </w:pPr>
            <w:r w:rsidRPr="008A632C">
              <w:t>Площадь</w:t>
            </w:r>
            <w:r w:rsidRPr="008A632C">
              <w:br/>
              <w:t>(кв. м)</w:t>
            </w:r>
          </w:p>
        </w:tc>
      </w:tr>
      <w:tr w:rsidR="0094138C" w:rsidRPr="008A632C" w:rsidTr="001D7F7A">
        <w:tc>
          <w:tcPr>
            <w:tcW w:w="595" w:type="dxa"/>
            <w:tcBorders>
              <w:bottom w:val="single" w:sz="4" w:space="0" w:color="auto"/>
            </w:tcBorders>
            <w:vAlign w:val="bottom"/>
          </w:tcPr>
          <w:p w:rsidR="0094138C" w:rsidRPr="008A632C" w:rsidRDefault="0094138C" w:rsidP="0094138C">
            <w:pPr>
              <w:jc w:val="center"/>
            </w:pPr>
            <w:r w:rsidRPr="008A632C">
              <w:t>1</w:t>
            </w:r>
          </w:p>
        </w:tc>
        <w:tc>
          <w:tcPr>
            <w:tcW w:w="3402" w:type="dxa"/>
            <w:tcBorders>
              <w:bottom w:val="single" w:sz="4" w:space="0" w:color="auto"/>
            </w:tcBorders>
            <w:vAlign w:val="bottom"/>
          </w:tcPr>
          <w:p w:rsidR="0094138C" w:rsidRPr="008A632C" w:rsidRDefault="0094138C" w:rsidP="0094138C">
            <w:pPr>
              <w:jc w:val="center"/>
            </w:pPr>
            <w:r w:rsidRPr="008A632C">
              <w:t>2</w:t>
            </w:r>
          </w:p>
        </w:tc>
        <w:tc>
          <w:tcPr>
            <w:tcW w:w="1842" w:type="dxa"/>
            <w:tcBorders>
              <w:bottom w:val="single" w:sz="4" w:space="0" w:color="auto"/>
            </w:tcBorders>
            <w:vAlign w:val="bottom"/>
          </w:tcPr>
          <w:p w:rsidR="0094138C" w:rsidRPr="008A632C" w:rsidRDefault="0094138C" w:rsidP="0094138C">
            <w:pPr>
              <w:jc w:val="center"/>
            </w:pPr>
            <w:r w:rsidRPr="008A632C">
              <w:t>3</w:t>
            </w:r>
          </w:p>
        </w:tc>
        <w:tc>
          <w:tcPr>
            <w:tcW w:w="3120" w:type="dxa"/>
            <w:tcBorders>
              <w:bottom w:val="single" w:sz="4" w:space="0" w:color="auto"/>
            </w:tcBorders>
            <w:vAlign w:val="bottom"/>
          </w:tcPr>
          <w:p w:rsidR="0094138C" w:rsidRPr="008A632C" w:rsidRDefault="0094138C" w:rsidP="0094138C">
            <w:pPr>
              <w:jc w:val="center"/>
            </w:pPr>
            <w:r w:rsidRPr="008A632C">
              <w:t>4</w:t>
            </w:r>
          </w:p>
        </w:tc>
        <w:tc>
          <w:tcPr>
            <w:tcW w:w="1134" w:type="dxa"/>
            <w:tcBorders>
              <w:bottom w:val="single" w:sz="4" w:space="0" w:color="auto"/>
            </w:tcBorders>
            <w:vAlign w:val="bottom"/>
          </w:tcPr>
          <w:p w:rsidR="0094138C" w:rsidRPr="008A632C" w:rsidRDefault="0094138C" w:rsidP="0094138C">
            <w:pPr>
              <w:jc w:val="center"/>
            </w:pPr>
            <w:r w:rsidRPr="008A632C">
              <w:t>5</w:t>
            </w:r>
          </w:p>
        </w:tc>
      </w:tr>
      <w:tr w:rsidR="00D5739A" w:rsidRPr="008A632C" w:rsidTr="001D7F7A">
        <w:tc>
          <w:tcPr>
            <w:tcW w:w="595" w:type="dxa"/>
            <w:tcBorders>
              <w:top w:val="single" w:sz="4" w:space="0" w:color="auto"/>
              <w:left w:val="single" w:sz="4" w:space="0" w:color="auto"/>
              <w:bottom w:val="single" w:sz="4" w:space="0" w:color="auto"/>
              <w:right w:val="single" w:sz="4" w:space="0" w:color="auto"/>
            </w:tcBorders>
          </w:tcPr>
          <w:p w:rsidR="00D5739A" w:rsidRPr="008A632C" w:rsidRDefault="00D5739A" w:rsidP="0094138C">
            <w:pPr>
              <w:jc w:val="center"/>
            </w:pPr>
            <w:r w:rsidRPr="008A632C">
              <w:t>1</w:t>
            </w:r>
          </w:p>
        </w:tc>
        <w:tc>
          <w:tcPr>
            <w:tcW w:w="3402" w:type="dxa"/>
            <w:tcBorders>
              <w:top w:val="single" w:sz="4" w:space="0" w:color="auto"/>
              <w:left w:val="single" w:sz="4" w:space="0" w:color="auto"/>
              <w:bottom w:val="single" w:sz="4" w:space="0" w:color="auto"/>
              <w:right w:val="single" w:sz="4" w:space="0" w:color="auto"/>
            </w:tcBorders>
          </w:tcPr>
          <w:p w:rsidR="00D5739A" w:rsidRDefault="00D5739A" w:rsidP="00D5739A">
            <w:pPr>
              <w:ind w:left="57"/>
            </w:pPr>
            <w:r w:rsidRPr="005770A9">
              <w:t xml:space="preserve">Земельные участки </w:t>
            </w:r>
            <w:r w:rsidRPr="005770A9">
              <w:rPr>
                <w:vertAlign w:val="superscript"/>
              </w:rPr>
              <w:t>2</w:t>
            </w:r>
            <w:r w:rsidRPr="005770A9">
              <w:t xml:space="preserve">: </w:t>
            </w:r>
          </w:p>
          <w:p w:rsidR="00D5739A" w:rsidRPr="005770A9" w:rsidRDefault="00D5739A" w:rsidP="00D5739A">
            <w:pPr>
              <w:ind w:left="57"/>
            </w:pPr>
            <w:r w:rsidRPr="005770A9">
              <w:t>1) дачный земельный участок</w:t>
            </w:r>
          </w:p>
          <w:p w:rsidR="00D5739A" w:rsidRPr="005770A9" w:rsidRDefault="00D5739A" w:rsidP="00D5739A">
            <w:pPr>
              <w:ind w:left="57"/>
            </w:pPr>
          </w:p>
          <w:p w:rsidR="00D5739A" w:rsidRPr="005770A9" w:rsidRDefault="00D5739A" w:rsidP="00D5739A">
            <w:pPr>
              <w:ind w:left="57"/>
            </w:pPr>
          </w:p>
          <w:p w:rsidR="00D5739A" w:rsidRPr="005770A9" w:rsidRDefault="00D5739A" w:rsidP="00D5739A">
            <w:pPr>
              <w:ind w:left="57"/>
            </w:pPr>
            <w:r w:rsidRPr="005770A9">
              <w:t>2) земельный участок</w:t>
            </w:r>
          </w:p>
        </w:tc>
        <w:tc>
          <w:tcPr>
            <w:tcW w:w="1842" w:type="dxa"/>
            <w:tcBorders>
              <w:top w:val="single" w:sz="4" w:space="0" w:color="auto"/>
              <w:left w:val="single" w:sz="4" w:space="0" w:color="auto"/>
              <w:bottom w:val="single" w:sz="4" w:space="0" w:color="auto"/>
              <w:right w:val="single" w:sz="4" w:space="0" w:color="auto"/>
            </w:tcBorders>
          </w:tcPr>
          <w:p w:rsidR="00D5739A" w:rsidRPr="005770A9" w:rsidRDefault="00D5739A" w:rsidP="00D5739A"/>
          <w:p w:rsidR="00D5739A" w:rsidRPr="005770A9" w:rsidRDefault="00D5739A" w:rsidP="00D5739A">
            <w:r w:rsidRPr="005770A9">
              <w:t>общая долевая – ¼</w:t>
            </w:r>
          </w:p>
          <w:p w:rsidR="00D5739A" w:rsidRPr="005770A9" w:rsidRDefault="00D5739A" w:rsidP="00D5739A"/>
          <w:p w:rsidR="00D5739A" w:rsidRPr="005770A9" w:rsidRDefault="00D5739A" w:rsidP="00D5739A">
            <w:pPr>
              <w:ind w:right="-28"/>
            </w:pPr>
            <w:r w:rsidRPr="005770A9">
              <w:t>общая совместная</w:t>
            </w:r>
          </w:p>
          <w:p w:rsidR="00D5739A" w:rsidRDefault="00D5739A" w:rsidP="00D5739A">
            <w:pPr>
              <w:ind w:left="-28" w:right="-169"/>
            </w:pPr>
            <w:r w:rsidRPr="005770A9">
              <w:t>с</w:t>
            </w:r>
            <w:r w:rsidR="00BE3739">
              <w:t xml:space="preserve"> </w:t>
            </w:r>
            <w:r>
              <w:t xml:space="preserve">супругой </w:t>
            </w:r>
          </w:p>
          <w:p w:rsidR="00D5739A" w:rsidRPr="005770A9" w:rsidRDefault="00BE3739" w:rsidP="00D5739A">
            <w:pPr>
              <w:ind w:left="-28" w:right="-169"/>
            </w:pPr>
            <w:r>
              <w:t>Ивановой А.К.</w:t>
            </w:r>
          </w:p>
        </w:tc>
        <w:tc>
          <w:tcPr>
            <w:tcW w:w="3120" w:type="dxa"/>
            <w:tcBorders>
              <w:top w:val="single" w:sz="4" w:space="0" w:color="auto"/>
              <w:left w:val="single" w:sz="4" w:space="0" w:color="auto"/>
              <w:bottom w:val="single" w:sz="4" w:space="0" w:color="auto"/>
              <w:right w:val="single" w:sz="4" w:space="0" w:color="auto"/>
            </w:tcBorders>
          </w:tcPr>
          <w:p w:rsidR="00D5739A" w:rsidRPr="005770A9" w:rsidRDefault="00D5739A" w:rsidP="00D5739A"/>
          <w:p w:rsidR="001D7F7A" w:rsidRDefault="00D5739A" w:rsidP="00D5739A">
            <w:r>
              <w:t>62</w:t>
            </w:r>
            <w:r w:rsidR="001D7F7A">
              <w:t>3</w:t>
            </w:r>
            <w:r>
              <w:t xml:space="preserve">023, Свердловская область, </w:t>
            </w:r>
            <w:r w:rsidRPr="005770A9">
              <w:t>дер</w:t>
            </w:r>
            <w:r w:rsidR="00BE3739">
              <w:t>.</w:t>
            </w:r>
            <w:r w:rsidRPr="005770A9">
              <w:t xml:space="preserve"> </w:t>
            </w:r>
            <w:r w:rsidR="00BE3739">
              <w:t>Березняки</w:t>
            </w:r>
            <w:r w:rsidRPr="005770A9">
              <w:t>,</w:t>
            </w:r>
            <w:r w:rsidR="00BE3739">
              <w:t xml:space="preserve"> </w:t>
            </w:r>
          </w:p>
          <w:p w:rsidR="00D5739A" w:rsidRPr="005770A9" w:rsidRDefault="00BE3739" w:rsidP="00D5739A">
            <w:r>
              <w:t>ул. Уральская, 17</w:t>
            </w:r>
          </w:p>
          <w:p w:rsidR="001D7F7A" w:rsidRDefault="00D5739A" w:rsidP="00D5739A">
            <w:r w:rsidRPr="005770A9">
              <w:t>Испания, Каталония,  г. </w:t>
            </w:r>
            <w:proofErr w:type="spellStart"/>
            <w:r w:rsidRPr="005770A9">
              <w:t>Салоу</w:t>
            </w:r>
            <w:proofErr w:type="spellEnd"/>
            <w:r w:rsidRPr="005770A9">
              <w:t xml:space="preserve">, аллея </w:t>
            </w:r>
            <w:proofErr w:type="spellStart"/>
            <w:r w:rsidRPr="005770A9">
              <w:t>Хайме</w:t>
            </w:r>
            <w:proofErr w:type="spellEnd"/>
            <w:r w:rsidRPr="005770A9">
              <w:t>,</w:t>
            </w:r>
          </w:p>
          <w:p w:rsidR="00D5739A" w:rsidRPr="005770A9" w:rsidRDefault="00D5739A" w:rsidP="00D5739A">
            <w:proofErr w:type="spellStart"/>
            <w:r w:rsidRPr="005770A9">
              <w:t>И'ель</w:t>
            </w:r>
            <w:proofErr w:type="spellEnd"/>
            <w:r w:rsidRPr="005770A9">
              <w:t xml:space="preserve"> </w:t>
            </w:r>
            <w:proofErr w:type="spellStart"/>
            <w:r w:rsidRPr="005770A9">
              <w:t>Конкистодор</w:t>
            </w:r>
            <w:proofErr w:type="spellEnd"/>
            <w:r w:rsidRPr="005770A9">
              <w:t>, 4</w:t>
            </w:r>
          </w:p>
        </w:tc>
        <w:tc>
          <w:tcPr>
            <w:tcW w:w="1134" w:type="dxa"/>
            <w:tcBorders>
              <w:top w:val="single" w:sz="4" w:space="0" w:color="auto"/>
              <w:left w:val="single" w:sz="4" w:space="0" w:color="auto"/>
              <w:bottom w:val="single" w:sz="4" w:space="0" w:color="auto"/>
              <w:right w:val="single" w:sz="4" w:space="0" w:color="auto"/>
            </w:tcBorders>
          </w:tcPr>
          <w:p w:rsidR="00D5739A" w:rsidRPr="005770A9" w:rsidRDefault="00D5739A" w:rsidP="00D5739A">
            <w:pPr>
              <w:jc w:val="center"/>
            </w:pPr>
          </w:p>
          <w:p w:rsidR="00D5739A" w:rsidRPr="005770A9" w:rsidRDefault="00D5739A" w:rsidP="00D5739A">
            <w:pPr>
              <w:jc w:val="center"/>
            </w:pPr>
            <w:r w:rsidRPr="005770A9">
              <w:t>1200,0</w:t>
            </w:r>
          </w:p>
          <w:p w:rsidR="00D5739A" w:rsidRPr="005770A9" w:rsidRDefault="00D5739A" w:rsidP="00D5739A">
            <w:pPr>
              <w:jc w:val="center"/>
            </w:pPr>
          </w:p>
          <w:p w:rsidR="00D5739A" w:rsidRPr="005770A9" w:rsidRDefault="00D5739A" w:rsidP="00D5739A">
            <w:pPr>
              <w:jc w:val="center"/>
            </w:pPr>
          </w:p>
          <w:p w:rsidR="00D5739A" w:rsidRPr="005770A9" w:rsidRDefault="00D5739A" w:rsidP="00D5739A">
            <w:pPr>
              <w:jc w:val="center"/>
            </w:pPr>
            <w:r w:rsidRPr="005770A9">
              <w:t>500,0</w:t>
            </w:r>
          </w:p>
        </w:tc>
      </w:tr>
      <w:tr w:rsidR="00BE3739" w:rsidRPr="008A632C" w:rsidTr="001D7F7A">
        <w:tc>
          <w:tcPr>
            <w:tcW w:w="595" w:type="dxa"/>
            <w:tcBorders>
              <w:top w:val="single" w:sz="4" w:space="0" w:color="auto"/>
              <w:left w:val="single" w:sz="4" w:space="0" w:color="auto"/>
              <w:bottom w:val="single" w:sz="4" w:space="0" w:color="auto"/>
              <w:right w:val="single" w:sz="4" w:space="0" w:color="auto"/>
            </w:tcBorders>
          </w:tcPr>
          <w:p w:rsidR="00BE3739" w:rsidRPr="008A632C" w:rsidRDefault="00BE3739" w:rsidP="0094138C">
            <w:pPr>
              <w:jc w:val="center"/>
            </w:pPr>
            <w:bookmarkStart w:id="10" w:name="недвижимость"/>
            <w:bookmarkEnd w:id="10"/>
            <w:r w:rsidRPr="008A632C">
              <w:t>2</w:t>
            </w:r>
          </w:p>
        </w:tc>
        <w:tc>
          <w:tcPr>
            <w:tcW w:w="3402" w:type="dxa"/>
            <w:tcBorders>
              <w:top w:val="single" w:sz="4" w:space="0" w:color="auto"/>
              <w:left w:val="single" w:sz="4" w:space="0" w:color="auto"/>
              <w:bottom w:val="single" w:sz="4" w:space="0" w:color="auto"/>
              <w:right w:val="single" w:sz="4" w:space="0" w:color="auto"/>
            </w:tcBorders>
          </w:tcPr>
          <w:p w:rsidR="00BE3739" w:rsidRDefault="00BE3739" w:rsidP="0045281D">
            <w:pPr>
              <w:ind w:left="57"/>
            </w:pPr>
            <w:r w:rsidRPr="005770A9">
              <w:t>Жилые дома:</w:t>
            </w:r>
          </w:p>
          <w:p w:rsidR="00BE3739" w:rsidRDefault="00BE3739" w:rsidP="0045281D">
            <w:pPr>
              <w:ind w:left="57"/>
            </w:pPr>
            <w:r>
              <w:t xml:space="preserve">1) </w:t>
            </w:r>
            <w:r w:rsidRPr="00BE3739">
              <w:t>жилой дом</w:t>
            </w:r>
          </w:p>
          <w:p w:rsidR="00BE3739" w:rsidRDefault="00BE3739" w:rsidP="0045281D">
            <w:pPr>
              <w:ind w:left="57"/>
            </w:pPr>
          </w:p>
          <w:p w:rsidR="00BE3739" w:rsidRPr="005770A9" w:rsidRDefault="00BE3739" w:rsidP="0045281D">
            <w:pPr>
              <w:ind w:left="57"/>
            </w:pPr>
          </w:p>
          <w:p w:rsidR="00BE3739" w:rsidRPr="005770A9" w:rsidRDefault="001D7F7A" w:rsidP="0045281D">
            <w:pPr>
              <w:ind w:left="57"/>
            </w:pPr>
            <w:r>
              <w:t>2</w:t>
            </w:r>
            <w:r w:rsidR="00BE3739" w:rsidRPr="005770A9">
              <w:t>) жилой дом</w:t>
            </w:r>
          </w:p>
        </w:tc>
        <w:tc>
          <w:tcPr>
            <w:tcW w:w="1842" w:type="dxa"/>
            <w:tcBorders>
              <w:top w:val="single" w:sz="4" w:space="0" w:color="auto"/>
              <w:left w:val="single" w:sz="4" w:space="0" w:color="auto"/>
              <w:bottom w:val="single" w:sz="4" w:space="0" w:color="auto"/>
              <w:right w:val="single" w:sz="4" w:space="0" w:color="auto"/>
            </w:tcBorders>
          </w:tcPr>
          <w:p w:rsidR="00BE3739" w:rsidRDefault="00BE3739" w:rsidP="0045281D"/>
          <w:p w:rsidR="00BE3739" w:rsidRDefault="00BE3739" w:rsidP="0045281D">
            <w:r w:rsidRPr="00BE3739">
              <w:t>общая долевая – ¼</w:t>
            </w:r>
          </w:p>
          <w:p w:rsidR="00BE3739" w:rsidRPr="005770A9" w:rsidRDefault="00BE3739" w:rsidP="0045281D"/>
          <w:p w:rsidR="00BE3739" w:rsidRDefault="00BE3739" w:rsidP="00BE3739">
            <w:pPr>
              <w:ind w:left="-28" w:right="-28"/>
            </w:pPr>
            <w:r>
              <w:t>общая совместная</w:t>
            </w:r>
          </w:p>
          <w:p w:rsidR="00BE3739" w:rsidRDefault="00BE3739" w:rsidP="00BE3739">
            <w:pPr>
              <w:ind w:left="-28" w:right="-28"/>
            </w:pPr>
            <w:r>
              <w:t xml:space="preserve">с супругой </w:t>
            </w:r>
          </w:p>
          <w:p w:rsidR="00BE3739" w:rsidRPr="005770A9" w:rsidRDefault="00BE3739" w:rsidP="00BE3739">
            <w:pPr>
              <w:ind w:left="-28" w:right="-28"/>
            </w:pPr>
            <w:r>
              <w:t>Ивановой А.К.</w:t>
            </w:r>
          </w:p>
        </w:tc>
        <w:tc>
          <w:tcPr>
            <w:tcW w:w="3120" w:type="dxa"/>
            <w:tcBorders>
              <w:top w:val="single" w:sz="4" w:space="0" w:color="auto"/>
              <w:left w:val="single" w:sz="4" w:space="0" w:color="auto"/>
              <w:bottom w:val="single" w:sz="4" w:space="0" w:color="auto"/>
              <w:right w:val="single" w:sz="4" w:space="0" w:color="auto"/>
            </w:tcBorders>
          </w:tcPr>
          <w:p w:rsidR="00BE3739" w:rsidRDefault="00BE3739" w:rsidP="0045281D">
            <w:pPr>
              <w:ind w:left="-28" w:right="-17"/>
            </w:pPr>
          </w:p>
          <w:p w:rsidR="001D7F7A" w:rsidRDefault="00BE3739" w:rsidP="0045281D">
            <w:pPr>
              <w:ind w:left="-28" w:right="-17"/>
            </w:pPr>
            <w:r w:rsidRPr="00BE3739">
              <w:t>62</w:t>
            </w:r>
            <w:r w:rsidR="001D7F7A">
              <w:t>3</w:t>
            </w:r>
            <w:r w:rsidRPr="00BE3739">
              <w:t xml:space="preserve">023, Свердловская область, дер. Березняки, </w:t>
            </w:r>
          </w:p>
          <w:p w:rsidR="00BE3739" w:rsidRDefault="00BE3739" w:rsidP="0045281D">
            <w:pPr>
              <w:ind w:left="-28" w:right="-17"/>
            </w:pPr>
            <w:r w:rsidRPr="00BE3739">
              <w:t>ул. Уральская, 17</w:t>
            </w:r>
          </w:p>
          <w:p w:rsidR="00BE3739" w:rsidRDefault="00BE3739" w:rsidP="00BE3739">
            <w:pPr>
              <w:ind w:left="-28" w:right="-17"/>
            </w:pPr>
            <w:r>
              <w:t xml:space="preserve">Испания, Каталония, </w:t>
            </w:r>
          </w:p>
          <w:p w:rsidR="001D7F7A" w:rsidRDefault="00BE3739" w:rsidP="00BE3739">
            <w:pPr>
              <w:ind w:left="-28" w:right="-17"/>
            </w:pPr>
            <w:r>
              <w:t xml:space="preserve">г. </w:t>
            </w:r>
            <w:proofErr w:type="spellStart"/>
            <w:r w:rsidRPr="005770A9">
              <w:t>Салоу</w:t>
            </w:r>
            <w:proofErr w:type="spellEnd"/>
            <w:r w:rsidRPr="005770A9">
              <w:t xml:space="preserve">, </w:t>
            </w:r>
            <w:r>
              <w:t xml:space="preserve">аллея </w:t>
            </w:r>
            <w:proofErr w:type="spellStart"/>
            <w:r>
              <w:t>Хайме</w:t>
            </w:r>
            <w:proofErr w:type="spellEnd"/>
            <w:r>
              <w:t xml:space="preserve">, </w:t>
            </w:r>
          </w:p>
          <w:p w:rsidR="00BE3739" w:rsidRPr="005770A9" w:rsidRDefault="00BE3739" w:rsidP="00BE3739">
            <w:pPr>
              <w:ind w:left="-28" w:right="-17"/>
            </w:pPr>
            <w:proofErr w:type="spellStart"/>
            <w:r>
              <w:t>И'ель</w:t>
            </w:r>
            <w:proofErr w:type="spellEnd"/>
            <w:r>
              <w:t xml:space="preserve"> </w:t>
            </w:r>
            <w:proofErr w:type="spellStart"/>
            <w:r>
              <w:t>Конкистодор</w:t>
            </w:r>
            <w:proofErr w:type="spellEnd"/>
            <w:r>
              <w:t xml:space="preserve">, </w:t>
            </w:r>
            <w:r w:rsidRPr="005770A9">
              <w:t>4</w:t>
            </w:r>
          </w:p>
        </w:tc>
        <w:tc>
          <w:tcPr>
            <w:tcW w:w="1134" w:type="dxa"/>
            <w:tcBorders>
              <w:top w:val="single" w:sz="4" w:space="0" w:color="auto"/>
              <w:left w:val="single" w:sz="4" w:space="0" w:color="auto"/>
              <w:bottom w:val="single" w:sz="4" w:space="0" w:color="auto"/>
              <w:right w:val="single" w:sz="4" w:space="0" w:color="auto"/>
            </w:tcBorders>
          </w:tcPr>
          <w:p w:rsidR="00BE3739" w:rsidRPr="005770A9" w:rsidRDefault="00BE3739" w:rsidP="0045281D">
            <w:pPr>
              <w:jc w:val="center"/>
            </w:pPr>
          </w:p>
          <w:p w:rsidR="00BE3739" w:rsidRDefault="00BE3739" w:rsidP="0045281D">
            <w:pPr>
              <w:jc w:val="center"/>
            </w:pPr>
            <w:r>
              <w:t>20</w:t>
            </w:r>
            <w:r w:rsidRPr="005770A9">
              <w:t>0,0</w:t>
            </w:r>
          </w:p>
          <w:p w:rsidR="00BE3739" w:rsidRDefault="00BE3739" w:rsidP="0045281D">
            <w:pPr>
              <w:jc w:val="center"/>
            </w:pPr>
          </w:p>
          <w:p w:rsidR="00BE3739" w:rsidRDefault="00BE3739" w:rsidP="0045281D">
            <w:pPr>
              <w:jc w:val="center"/>
            </w:pPr>
          </w:p>
          <w:p w:rsidR="00BE3739" w:rsidRPr="005770A9" w:rsidRDefault="00BE3739" w:rsidP="0045281D">
            <w:pPr>
              <w:jc w:val="center"/>
            </w:pPr>
            <w:r>
              <w:t>150,0</w:t>
            </w:r>
          </w:p>
        </w:tc>
      </w:tr>
      <w:tr w:rsidR="00BE3739" w:rsidRPr="008A632C" w:rsidTr="001D7F7A">
        <w:tc>
          <w:tcPr>
            <w:tcW w:w="595" w:type="dxa"/>
            <w:tcBorders>
              <w:top w:val="single" w:sz="4" w:space="0" w:color="auto"/>
              <w:left w:val="single" w:sz="4" w:space="0" w:color="auto"/>
              <w:bottom w:val="single" w:sz="4" w:space="0" w:color="auto"/>
              <w:right w:val="single" w:sz="4" w:space="0" w:color="auto"/>
            </w:tcBorders>
          </w:tcPr>
          <w:p w:rsidR="00BE3739" w:rsidRPr="008A632C" w:rsidRDefault="00BE3739" w:rsidP="0094138C">
            <w:pPr>
              <w:jc w:val="center"/>
            </w:pPr>
            <w:r w:rsidRPr="008A632C">
              <w:t>3</w:t>
            </w:r>
          </w:p>
        </w:tc>
        <w:tc>
          <w:tcPr>
            <w:tcW w:w="3402" w:type="dxa"/>
            <w:tcBorders>
              <w:top w:val="single" w:sz="4" w:space="0" w:color="auto"/>
              <w:left w:val="single" w:sz="4" w:space="0" w:color="auto"/>
              <w:bottom w:val="single" w:sz="4" w:space="0" w:color="auto"/>
              <w:right w:val="single" w:sz="4" w:space="0" w:color="auto"/>
            </w:tcBorders>
          </w:tcPr>
          <w:p w:rsidR="00BE3739" w:rsidRDefault="00BE3739" w:rsidP="0045281D">
            <w:pPr>
              <w:ind w:left="57"/>
            </w:pPr>
            <w:r w:rsidRPr="005770A9">
              <w:t xml:space="preserve">Квартиры: </w:t>
            </w:r>
          </w:p>
          <w:p w:rsidR="00BE3739" w:rsidRPr="005770A9" w:rsidRDefault="00BE3739" w:rsidP="0045281D">
            <w:pPr>
              <w:ind w:left="57"/>
            </w:pPr>
            <w:r w:rsidRPr="005770A9">
              <w:t>1) квартира</w:t>
            </w:r>
          </w:p>
        </w:tc>
        <w:tc>
          <w:tcPr>
            <w:tcW w:w="1842" w:type="dxa"/>
            <w:tcBorders>
              <w:top w:val="single" w:sz="4" w:space="0" w:color="auto"/>
              <w:left w:val="single" w:sz="4" w:space="0" w:color="auto"/>
              <w:bottom w:val="single" w:sz="4" w:space="0" w:color="auto"/>
              <w:right w:val="single" w:sz="4" w:space="0" w:color="auto"/>
            </w:tcBorders>
          </w:tcPr>
          <w:p w:rsidR="00BE3739" w:rsidRPr="005770A9" w:rsidRDefault="00BE3739" w:rsidP="0045281D">
            <w:pPr>
              <w:ind w:left="-28" w:right="-28"/>
            </w:pPr>
          </w:p>
          <w:p w:rsidR="00BE3739" w:rsidRPr="005770A9" w:rsidRDefault="00BE3739" w:rsidP="0045281D">
            <w:pPr>
              <w:ind w:left="-28" w:right="-28"/>
            </w:pPr>
            <w:r>
              <w:t>индивидуальная</w:t>
            </w:r>
          </w:p>
        </w:tc>
        <w:tc>
          <w:tcPr>
            <w:tcW w:w="3120" w:type="dxa"/>
            <w:tcBorders>
              <w:top w:val="single" w:sz="4" w:space="0" w:color="auto"/>
              <w:left w:val="single" w:sz="4" w:space="0" w:color="auto"/>
              <w:bottom w:val="single" w:sz="4" w:space="0" w:color="auto"/>
              <w:right w:val="single" w:sz="4" w:space="0" w:color="auto"/>
            </w:tcBorders>
          </w:tcPr>
          <w:p w:rsidR="001D7F7A" w:rsidRDefault="001D7F7A" w:rsidP="00BE3739"/>
          <w:p w:rsidR="001D7F7A" w:rsidRDefault="00BE3739" w:rsidP="00BE3739">
            <w:r>
              <w:t xml:space="preserve">620043, г. Екатеринбург, </w:t>
            </w:r>
          </w:p>
          <w:p w:rsidR="00BE3739" w:rsidRPr="005770A9" w:rsidRDefault="00BE3739" w:rsidP="00E30286">
            <w:r>
              <w:t>ул.</w:t>
            </w:r>
            <w:r w:rsidR="001D7F7A">
              <w:t xml:space="preserve"> </w:t>
            </w:r>
            <w:r>
              <w:t>Техническая,</w:t>
            </w:r>
            <w:r w:rsidR="001D7F7A">
              <w:t xml:space="preserve"> </w:t>
            </w:r>
            <w:r>
              <w:t>д.12,</w:t>
            </w:r>
            <w:r w:rsidR="001D7F7A">
              <w:t xml:space="preserve"> </w:t>
            </w:r>
            <w:r>
              <w:t>кв.</w:t>
            </w:r>
            <w:r w:rsidR="001D7F7A">
              <w:t xml:space="preserve"> </w:t>
            </w:r>
            <w:r w:rsidR="00E30286">
              <w:t>11</w:t>
            </w:r>
          </w:p>
        </w:tc>
        <w:tc>
          <w:tcPr>
            <w:tcW w:w="1134" w:type="dxa"/>
            <w:tcBorders>
              <w:top w:val="single" w:sz="4" w:space="0" w:color="auto"/>
              <w:left w:val="single" w:sz="4" w:space="0" w:color="auto"/>
              <w:bottom w:val="single" w:sz="4" w:space="0" w:color="auto"/>
              <w:right w:val="single" w:sz="4" w:space="0" w:color="auto"/>
            </w:tcBorders>
          </w:tcPr>
          <w:p w:rsidR="001D7F7A" w:rsidRDefault="001D7F7A" w:rsidP="001D7F7A">
            <w:pPr>
              <w:jc w:val="center"/>
            </w:pPr>
          </w:p>
          <w:p w:rsidR="00BE3739" w:rsidRPr="005770A9" w:rsidRDefault="00BE3739" w:rsidP="001D7F7A">
            <w:pPr>
              <w:jc w:val="center"/>
            </w:pPr>
            <w:r>
              <w:t>3</w:t>
            </w:r>
            <w:r w:rsidRPr="005770A9">
              <w:t>8,0</w:t>
            </w:r>
          </w:p>
        </w:tc>
      </w:tr>
      <w:tr w:rsidR="001D7F7A" w:rsidRPr="008A632C" w:rsidTr="001D7F7A">
        <w:tc>
          <w:tcPr>
            <w:tcW w:w="595" w:type="dxa"/>
            <w:tcBorders>
              <w:top w:val="single" w:sz="4" w:space="0" w:color="auto"/>
              <w:left w:val="single" w:sz="4" w:space="0" w:color="auto"/>
              <w:bottom w:val="single" w:sz="4" w:space="0" w:color="auto"/>
              <w:right w:val="single" w:sz="4" w:space="0" w:color="auto"/>
            </w:tcBorders>
          </w:tcPr>
          <w:p w:rsidR="001D7F7A" w:rsidRPr="008A632C" w:rsidRDefault="001D7F7A" w:rsidP="0094138C">
            <w:pPr>
              <w:jc w:val="center"/>
            </w:pPr>
            <w:r w:rsidRPr="008A632C">
              <w:t>4</w:t>
            </w:r>
          </w:p>
        </w:tc>
        <w:tc>
          <w:tcPr>
            <w:tcW w:w="3402" w:type="dxa"/>
            <w:tcBorders>
              <w:top w:val="single" w:sz="4" w:space="0" w:color="auto"/>
              <w:left w:val="single" w:sz="4" w:space="0" w:color="auto"/>
              <w:bottom w:val="single" w:sz="4" w:space="0" w:color="auto"/>
              <w:right w:val="single" w:sz="4" w:space="0" w:color="auto"/>
            </w:tcBorders>
          </w:tcPr>
          <w:p w:rsidR="001D7F7A" w:rsidRDefault="001D7F7A" w:rsidP="0045281D">
            <w:pPr>
              <w:ind w:left="57"/>
            </w:pPr>
            <w:r w:rsidRPr="005770A9">
              <w:t xml:space="preserve">Дачи: </w:t>
            </w:r>
          </w:p>
          <w:p w:rsidR="001D7F7A" w:rsidRPr="005770A9" w:rsidRDefault="001D7F7A" w:rsidP="0045281D">
            <w:pPr>
              <w:ind w:left="57"/>
            </w:pPr>
            <w:r w:rsidRPr="005770A9">
              <w:t>1) дачный дом</w:t>
            </w:r>
          </w:p>
        </w:tc>
        <w:tc>
          <w:tcPr>
            <w:tcW w:w="1842" w:type="dxa"/>
            <w:tcBorders>
              <w:top w:val="single" w:sz="4" w:space="0" w:color="auto"/>
              <w:left w:val="single" w:sz="4" w:space="0" w:color="auto"/>
              <w:bottom w:val="single" w:sz="4" w:space="0" w:color="auto"/>
              <w:right w:val="single" w:sz="4" w:space="0" w:color="auto"/>
            </w:tcBorders>
          </w:tcPr>
          <w:p w:rsidR="001D7F7A" w:rsidRDefault="001D7F7A" w:rsidP="0045281D"/>
          <w:p w:rsidR="001D7F7A" w:rsidRPr="005770A9" w:rsidRDefault="001D7F7A" w:rsidP="0045281D">
            <w:r w:rsidRPr="005770A9">
              <w:t>общая долевая – ¼</w:t>
            </w:r>
          </w:p>
        </w:tc>
        <w:tc>
          <w:tcPr>
            <w:tcW w:w="3120" w:type="dxa"/>
            <w:tcBorders>
              <w:top w:val="single" w:sz="4" w:space="0" w:color="auto"/>
              <w:left w:val="single" w:sz="4" w:space="0" w:color="auto"/>
              <w:bottom w:val="single" w:sz="4" w:space="0" w:color="auto"/>
              <w:right w:val="single" w:sz="4" w:space="0" w:color="auto"/>
            </w:tcBorders>
          </w:tcPr>
          <w:p w:rsidR="001D7F7A" w:rsidRDefault="001D7F7A" w:rsidP="001D7F7A"/>
          <w:p w:rsidR="001D7F7A" w:rsidRDefault="001D7F7A" w:rsidP="001D7F7A">
            <w:r>
              <w:t xml:space="preserve">623023, Свердловская область, дер. Березняки, </w:t>
            </w:r>
          </w:p>
          <w:p w:rsidR="001D7F7A" w:rsidRPr="005770A9" w:rsidRDefault="001D7F7A" w:rsidP="001D7F7A">
            <w:r>
              <w:t>ул. Садовая, 9</w:t>
            </w:r>
          </w:p>
        </w:tc>
        <w:tc>
          <w:tcPr>
            <w:tcW w:w="1134" w:type="dxa"/>
            <w:tcBorders>
              <w:top w:val="single" w:sz="4" w:space="0" w:color="auto"/>
              <w:left w:val="single" w:sz="4" w:space="0" w:color="auto"/>
              <w:bottom w:val="single" w:sz="4" w:space="0" w:color="auto"/>
              <w:right w:val="single" w:sz="4" w:space="0" w:color="auto"/>
            </w:tcBorders>
          </w:tcPr>
          <w:p w:rsidR="001D7F7A" w:rsidRDefault="001D7F7A" w:rsidP="001D7F7A">
            <w:pPr>
              <w:jc w:val="center"/>
            </w:pPr>
          </w:p>
          <w:p w:rsidR="001D7F7A" w:rsidRPr="005770A9" w:rsidRDefault="001D7F7A" w:rsidP="001D7F7A">
            <w:pPr>
              <w:jc w:val="center"/>
            </w:pPr>
            <w:r w:rsidRPr="005770A9">
              <w:t>70,0</w:t>
            </w:r>
          </w:p>
        </w:tc>
      </w:tr>
      <w:tr w:rsidR="001D7F7A" w:rsidRPr="008A632C" w:rsidTr="001D7F7A">
        <w:tc>
          <w:tcPr>
            <w:tcW w:w="595" w:type="dxa"/>
            <w:tcBorders>
              <w:top w:val="single" w:sz="4" w:space="0" w:color="auto"/>
              <w:left w:val="single" w:sz="4" w:space="0" w:color="auto"/>
              <w:bottom w:val="single" w:sz="4" w:space="0" w:color="auto"/>
              <w:right w:val="single" w:sz="4" w:space="0" w:color="auto"/>
            </w:tcBorders>
          </w:tcPr>
          <w:p w:rsidR="001D7F7A" w:rsidRPr="008A632C" w:rsidRDefault="001D7F7A" w:rsidP="0094138C">
            <w:pPr>
              <w:jc w:val="center"/>
            </w:pPr>
            <w:r w:rsidRPr="008A632C">
              <w:t>5</w:t>
            </w:r>
          </w:p>
        </w:tc>
        <w:tc>
          <w:tcPr>
            <w:tcW w:w="3402" w:type="dxa"/>
            <w:tcBorders>
              <w:top w:val="single" w:sz="4" w:space="0" w:color="auto"/>
              <w:left w:val="single" w:sz="4" w:space="0" w:color="auto"/>
              <w:bottom w:val="single" w:sz="4" w:space="0" w:color="auto"/>
              <w:right w:val="single" w:sz="4" w:space="0" w:color="auto"/>
            </w:tcBorders>
          </w:tcPr>
          <w:p w:rsidR="001D7F7A" w:rsidRPr="005770A9" w:rsidRDefault="001D7F7A" w:rsidP="0045281D">
            <w:pPr>
              <w:ind w:left="57"/>
            </w:pPr>
            <w:r w:rsidRPr="005770A9">
              <w:t>Гаражи:</w:t>
            </w:r>
          </w:p>
          <w:p w:rsidR="001D7F7A" w:rsidRPr="005770A9" w:rsidRDefault="001D7F7A" w:rsidP="001D7F7A">
            <w:pPr>
              <w:ind w:left="57"/>
            </w:pPr>
            <w:r w:rsidRPr="005770A9">
              <w:t>1) гараж</w:t>
            </w:r>
            <w:r>
              <w:t xml:space="preserve">ный </w:t>
            </w:r>
            <w:r w:rsidRPr="005770A9">
              <w:t>бокс</w:t>
            </w:r>
          </w:p>
        </w:tc>
        <w:tc>
          <w:tcPr>
            <w:tcW w:w="1842" w:type="dxa"/>
            <w:tcBorders>
              <w:top w:val="single" w:sz="4" w:space="0" w:color="auto"/>
              <w:left w:val="single" w:sz="4" w:space="0" w:color="auto"/>
              <w:bottom w:val="single" w:sz="4" w:space="0" w:color="auto"/>
              <w:right w:val="single" w:sz="4" w:space="0" w:color="auto"/>
            </w:tcBorders>
          </w:tcPr>
          <w:p w:rsidR="001D7F7A" w:rsidRPr="005770A9" w:rsidRDefault="001D7F7A" w:rsidP="0045281D"/>
          <w:p w:rsidR="001D7F7A" w:rsidRPr="005770A9" w:rsidRDefault="001D7F7A" w:rsidP="0045281D">
            <w:r w:rsidRPr="005770A9">
              <w:t>индивидуальная</w:t>
            </w:r>
          </w:p>
        </w:tc>
        <w:tc>
          <w:tcPr>
            <w:tcW w:w="3120" w:type="dxa"/>
            <w:tcBorders>
              <w:top w:val="single" w:sz="4" w:space="0" w:color="auto"/>
              <w:left w:val="single" w:sz="4" w:space="0" w:color="auto"/>
              <w:bottom w:val="single" w:sz="4" w:space="0" w:color="auto"/>
              <w:right w:val="single" w:sz="4" w:space="0" w:color="auto"/>
            </w:tcBorders>
          </w:tcPr>
          <w:p w:rsidR="001D7F7A" w:rsidRDefault="001D7F7A" w:rsidP="0045281D"/>
          <w:p w:rsidR="001D7F7A" w:rsidRDefault="001D7F7A" w:rsidP="001D7F7A">
            <w:r>
              <w:t xml:space="preserve">620043, г. Екатеринбург, </w:t>
            </w:r>
          </w:p>
          <w:p w:rsidR="001D7F7A" w:rsidRPr="005770A9" w:rsidRDefault="001D7F7A" w:rsidP="0013458C">
            <w:r>
              <w:t xml:space="preserve">ул. </w:t>
            </w:r>
            <w:r w:rsidR="0013458C">
              <w:t>Пехотинцев</w:t>
            </w:r>
            <w:r>
              <w:t>, д.1</w:t>
            </w:r>
            <w:r w:rsidR="0013458C">
              <w:t>6</w:t>
            </w:r>
          </w:p>
        </w:tc>
        <w:tc>
          <w:tcPr>
            <w:tcW w:w="1134" w:type="dxa"/>
            <w:tcBorders>
              <w:top w:val="single" w:sz="4" w:space="0" w:color="auto"/>
              <w:left w:val="single" w:sz="4" w:space="0" w:color="auto"/>
              <w:bottom w:val="single" w:sz="4" w:space="0" w:color="auto"/>
              <w:right w:val="single" w:sz="4" w:space="0" w:color="auto"/>
            </w:tcBorders>
          </w:tcPr>
          <w:p w:rsidR="001D7F7A" w:rsidRPr="005770A9" w:rsidRDefault="001D7F7A" w:rsidP="0045281D">
            <w:pPr>
              <w:jc w:val="center"/>
            </w:pPr>
          </w:p>
          <w:p w:rsidR="001D7F7A" w:rsidRPr="005770A9" w:rsidRDefault="001D7F7A" w:rsidP="0045281D">
            <w:pPr>
              <w:jc w:val="center"/>
            </w:pPr>
            <w:r w:rsidRPr="005770A9">
              <w:t>18,0</w:t>
            </w:r>
          </w:p>
        </w:tc>
      </w:tr>
      <w:tr w:rsidR="001D7F7A" w:rsidRPr="008A632C" w:rsidTr="0013458C">
        <w:tc>
          <w:tcPr>
            <w:tcW w:w="595" w:type="dxa"/>
            <w:tcBorders>
              <w:top w:val="single" w:sz="4" w:space="0" w:color="auto"/>
              <w:left w:val="single" w:sz="4" w:space="0" w:color="auto"/>
              <w:bottom w:val="single" w:sz="4" w:space="0" w:color="auto"/>
              <w:right w:val="single" w:sz="4" w:space="0" w:color="auto"/>
            </w:tcBorders>
          </w:tcPr>
          <w:p w:rsidR="001D7F7A" w:rsidRPr="008A632C" w:rsidRDefault="001D7F7A" w:rsidP="0094138C">
            <w:pPr>
              <w:jc w:val="center"/>
            </w:pPr>
            <w:r w:rsidRPr="008A632C">
              <w:t>6</w:t>
            </w:r>
          </w:p>
        </w:tc>
        <w:tc>
          <w:tcPr>
            <w:tcW w:w="3402" w:type="dxa"/>
            <w:tcBorders>
              <w:top w:val="single" w:sz="4" w:space="0" w:color="auto"/>
              <w:left w:val="single" w:sz="4" w:space="0" w:color="auto"/>
              <w:bottom w:val="single" w:sz="4" w:space="0" w:color="auto"/>
              <w:right w:val="single" w:sz="4" w:space="0" w:color="auto"/>
            </w:tcBorders>
          </w:tcPr>
          <w:p w:rsidR="001D7F7A" w:rsidRDefault="001D7F7A" w:rsidP="0045281D">
            <w:pPr>
              <w:ind w:left="57"/>
            </w:pPr>
            <w:r w:rsidRPr="005770A9">
              <w:t>Иное недвижимое имущество:</w:t>
            </w:r>
          </w:p>
          <w:p w:rsidR="001D7F7A" w:rsidRDefault="001D7F7A" w:rsidP="0045281D">
            <w:pPr>
              <w:ind w:left="57"/>
            </w:pPr>
            <w:r>
              <w:t>1) нежилое помещение</w:t>
            </w:r>
          </w:p>
          <w:p w:rsidR="0013458C" w:rsidRDefault="0013458C" w:rsidP="0045281D">
            <w:pPr>
              <w:ind w:left="57"/>
            </w:pPr>
          </w:p>
          <w:p w:rsidR="0013458C" w:rsidRPr="005770A9" w:rsidRDefault="0013458C" w:rsidP="0045281D">
            <w:pPr>
              <w:ind w:left="57"/>
            </w:pPr>
            <w:r>
              <w:t>2) паркинг</w:t>
            </w:r>
          </w:p>
        </w:tc>
        <w:tc>
          <w:tcPr>
            <w:tcW w:w="1842" w:type="dxa"/>
            <w:tcBorders>
              <w:top w:val="single" w:sz="4" w:space="0" w:color="auto"/>
              <w:left w:val="single" w:sz="4" w:space="0" w:color="auto"/>
              <w:bottom w:val="single" w:sz="4" w:space="0" w:color="auto"/>
              <w:right w:val="single" w:sz="4" w:space="0" w:color="auto"/>
            </w:tcBorders>
          </w:tcPr>
          <w:p w:rsidR="001D7F7A" w:rsidRPr="005770A9" w:rsidRDefault="001D7F7A" w:rsidP="0045281D"/>
          <w:p w:rsidR="001D7F7A" w:rsidRDefault="001D7F7A" w:rsidP="001D7F7A">
            <w:r w:rsidRPr="005770A9">
              <w:t xml:space="preserve">общая долевая - 1/25 </w:t>
            </w:r>
          </w:p>
          <w:p w:rsidR="0013458C" w:rsidRPr="005770A9" w:rsidRDefault="0013458C" w:rsidP="001D7F7A">
            <w:r w:rsidRPr="0013458C">
              <w:t>общая долевая - 1/</w:t>
            </w:r>
            <w:r>
              <w:t>64</w:t>
            </w:r>
          </w:p>
        </w:tc>
        <w:tc>
          <w:tcPr>
            <w:tcW w:w="3120" w:type="dxa"/>
            <w:tcBorders>
              <w:top w:val="single" w:sz="4" w:space="0" w:color="auto"/>
              <w:left w:val="single" w:sz="4" w:space="0" w:color="auto"/>
              <w:bottom w:val="single" w:sz="4" w:space="0" w:color="auto"/>
              <w:right w:val="single" w:sz="4" w:space="0" w:color="auto"/>
            </w:tcBorders>
          </w:tcPr>
          <w:p w:rsidR="001D7F7A" w:rsidRDefault="001D7F7A" w:rsidP="0045281D"/>
          <w:p w:rsidR="001D7F7A" w:rsidRDefault="001D7F7A" w:rsidP="001D7F7A">
            <w:r>
              <w:t xml:space="preserve">620025, </w:t>
            </w:r>
            <w:r w:rsidRPr="005770A9">
              <w:t xml:space="preserve">г. </w:t>
            </w:r>
            <w:r>
              <w:t>Екатеринбург, ул. Ленина, 25А</w:t>
            </w:r>
          </w:p>
          <w:p w:rsidR="0013458C" w:rsidRDefault="0013458C" w:rsidP="0013458C">
            <w:r>
              <w:t xml:space="preserve">620043, г. Екатеринбург, </w:t>
            </w:r>
          </w:p>
          <w:p w:rsidR="0013458C" w:rsidRPr="005770A9" w:rsidRDefault="0013458C" w:rsidP="0013458C">
            <w:r>
              <w:t>ул. Техническая, д.12</w:t>
            </w:r>
          </w:p>
        </w:tc>
        <w:tc>
          <w:tcPr>
            <w:tcW w:w="1134" w:type="dxa"/>
            <w:tcBorders>
              <w:top w:val="single" w:sz="4" w:space="0" w:color="auto"/>
              <w:left w:val="single" w:sz="4" w:space="0" w:color="auto"/>
              <w:bottom w:val="single" w:sz="4" w:space="0" w:color="auto"/>
              <w:right w:val="single" w:sz="4" w:space="0" w:color="auto"/>
            </w:tcBorders>
          </w:tcPr>
          <w:p w:rsidR="0013458C" w:rsidRDefault="0013458C" w:rsidP="0013458C">
            <w:pPr>
              <w:jc w:val="center"/>
            </w:pPr>
          </w:p>
          <w:p w:rsidR="001D7F7A" w:rsidRDefault="001D7F7A" w:rsidP="0013458C">
            <w:pPr>
              <w:jc w:val="center"/>
            </w:pPr>
            <w:r w:rsidRPr="005770A9">
              <w:t>625,0</w:t>
            </w:r>
          </w:p>
          <w:p w:rsidR="0013458C" w:rsidRDefault="0013458C" w:rsidP="0013458C">
            <w:pPr>
              <w:jc w:val="center"/>
            </w:pPr>
          </w:p>
          <w:p w:rsidR="0013458C" w:rsidRPr="005770A9" w:rsidRDefault="0013458C" w:rsidP="0013458C">
            <w:pPr>
              <w:jc w:val="center"/>
            </w:pPr>
            <w:r>
              <w:t>6025,0</w:t>
            </w:r>
          </w:p>
        </w:tc>
      </w:tr>
    </w:tbl>
    <w:p w:rsidR="0094138C" w:rsidRPr="008A632C" w:rsidRDefault="0094138C" w:rsidP="0094138C">
      <w:r w:rsidRPr="008A632C">
        <w:t>_________________</w:t>
      </w:r>
    </w:p>
    <w:p w:rsidR="0094138C" w:rsidRPr="001F0E22" w:rsidRDefault="0094138C" w:rsidP="0094138C">
      <w:pPr>
        <w:ind w:right="141" w:firstLine="567"/>
        <w:jc w:val="both"/>
        <w:rPr>
          <w:sz w:val="18"/>
          <w:szCs w:val="18"/>
        </w:rPr>
      </w:pPr>
      <w:r w:rsidRPr="001F0E22">
        <w:rPr>
          <w:sz w:val="18"/>
          <w:szCs w:val="18"/>
          <w:vertAlign w:val="superscript"/>
        </w:rPr>
        <w:t>1</w:t>
      </w:r>
      <w:r w:rsidRPr="001F0E22">
        <w:rPr>
          <w:sz w:val="18"/>
          <w:szCs w:val="18"/>
        </w:rPr>
        <w:t> </w:t>
      </w:r>
      <w:r w:rsidRPr="00781A83">
        <w:rPr>
          <w:sz w:val="18"/>
          <w:szCs w:val="18"/>
        </w:rPr>
        <w:t>доход, полученный в иностранной валюте, указывается в рублях по курсу Банка России на дату получения дохода</w:t>
      </w:r>
      <w:r>
        <w:rPr>
          <w:sz w:val="18"/>
          <w:szCs w:val="18"/>
        </w:rPr>
        <w:t xml:space="preserve"> </w:t>
      </w:r>
      <w:r w:rsidRPr="00781A83">
        <w:rPr>
          <w:sz w:val="18"/>
          <w:szCs w:val="18"/>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Свердловской области, который представляет сведения</w:t>
      </w:r>
      <w:r w:rsidRPr="001F0E22">
        <w:rPr>
          <w:sz w:val="18"/>
          <w:szCs w:val="18"/>
        </w:rPr>
        <w:t>;</w:t>
      </w:r>
    </w:p>
    <w:p w:rsidR="0094138C" w:rsidRPr="008A632C" w:rsidRDefault="0094138C" w:rsidP="0094138C">
      <w:pPr>
        <w:ind w:right="141" w:firstLine="567"/>
        <w:jc w:val="both"/>
        <w:rPr>
          <w:sz w:val="18"/>
        </w:rPr>
      </w:pPr>
      <w:r w:rsidRPr="008A632C">
        <w:rPr>
          <w:sz w:val="18"/>
          <w:vertAlign w:val="superscript"/>
        </w:rPr>
        <w:t>2</w:t>
      </w:r>
      <w:r w:rsidRPr="008A632C">
        <w:rPr>
          <w:sz w:val="18"/>
        </w:rPr>
        <w:t> </w:t>
      </w:r>
      <w:r>
        <w:rPr>
          <w:sz w:val="18"/>
        </w:rPr>
        <w:t>у</w:t>
      </w:r>
      <w:r w:rsidRPr="008A632C">
        <w:rPr>
          <w:sz w:val="18"/>
        </w:rPr>
        <w:t>казывается вид земельного участка (пая, доли): под индивидуальное жилищное строительство, дачный, садовый, приусадебный, огородный и другие.</w:t>
      </w:r>
    </w:p>
    <w:p w:rsidR="0094138C" w:rsidRDefault="0094138C" w:rsidP="0094138C">
      <w:pPr>
        <w:ind w:firstLine="567"/>
        <w:jc w:val="both"/>
        <w:rPr>
          <w:b/>
          <w:bCs/>
        </w:rPr>
      </w:pPr>
    </w:p>
    <w:p w:rsidR="0094138C" w:rsidRDefault="0094138C" w:rsidP="0094138C">
      <w:pPr>
        <w:ind w:firstLine="567"/>
        <w:jc w:val="both"/>
        <w:rPr>
          <w:b/>
          <w:bCs/>
        </w:rPr>
      </w:pPr>
      <w:r w:rsidRPr="001F0E22">
        <w:rPr>
          <w:b/>
          <w:bCs/>
        </w:rPr>
        <w:t>2.2. Транспортные средства</w:t>
      </w:r>
    </w:p>
    <w:p w:rsidR="0094138C" w:rsidRPr="001F0E22" w:rsidRDefault="0094138C" w:rsidP="0094138C">
      <w:pPr>
        <w:ind w:firstLine="567"/>
        <w:jc w:val="both"/>
        <w:rPr>
          <w:b/>
          <w:bCs/>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544"/>
        <w:gridCol w:w="2268"/>
        <w:gridCol w:w="3544"/>
      </w:tblGrid>
      <w:tr w:rsidR="0094138C" w:rsidRPr="001F0E22" w:rsidTr="0094138C">
        <w:tc>
          <w:tcPr>
            <w:tcW w:w="595" w:type="dxa"/>
            <w:tcBorders>
              <w:bottom w:val="single" w:sz="4" w:space="0" w:color="auto"/>
            </w:tcBorders>
          </w:tcPr>
          <w:p w:rsidR="0094138C" w:rsidRPr="001F0E22" w:rsidRDefault="0094138C" w:rsidP="0094138C">
            <w:pPr>
              <w:jc w:val="center"/>
            </w:pPr>
            <w:r w:rsidRPr="001F0E22">
              <w:t>№</w:t>
            </w:r>
            <w:r w:rsidRPr="001F0E22">
              <w:br/>
              <w:t>п/п</w:t>
            </w:r>
          </w:p>
        </w:tc>
        <w:tc>
          <w:tcPr>
            <w:tcW w:w="3544" w:type="dxa"/>
            <w:tcBorders>
              <w:bottom w:val="single" w:sz="4" w:space="0" w:color="auto"/>
            </w:tcBorders>
          </w:tcPr>
          <w:p w:rsidR="0094138C" w:rsidRPr="001F0E22" w:rsidRDefault="0094138C" w:rsidP="0094138C">
            <w:pPr>
              <w:jc w:val="center"/>
            </w:pPr>
            <w:r w:rsidRPr="001F0E22">
              <w:t>Вид и марка транспортного средства</w:t>
            </w:r>
          </w:p>
        </w:tc>
        <w:tc>
          <w:tcPr>
            <w:tcW w:w="2268" w:type="dxa"/>
            <w:tcBorders>
              <w:bottom w:val="single" w:sz="4" w:space="0" w:color="auto"/>
            </w:tcBorders>
          </w:tcPr>
          <w:p w:rsidR="0094138C" w:rsidRPr="001F0E22" w:rsidRDefault="0094138C" w:rsidP="0094138C">
            <w:pPr>
              <w:jc w:val="center"/>
            </w:pPr>
            <w:r w:rsidRPr="001F0E22">
              <w:t xml:space="preserve">Вид собственности </w:t>
            </w:r>
            <w:r w:rsidRPr="001F0E22">
              <w:rPr>
                <w:vertAlign w:val="superscript"/>
              </w:rPr>
              <w:t>1</w:t>
            </w:r>
          </w:p>
        </w:tc>
        <w:tc>
          <w:tcPr>
            <w:tcW w:w="3544" w:type="dxa"/>
            <w:tcBorders>
              <w:bottom w:val="single" w:sz="4" w:space="0" w:color="auto"/>
            </w:tcBorders>
          </w:tcPr>
          <w:p w:rsidR="0094138C" w:rsidRPr="001F0E22" w:rsidRDefault="0094138C" w:rsidP="0094138C">
            <w:pPr>
              <w:jc w:val="center"/>
            </w:pPr>
            <w:r w:rsidRPr="001F0E22">
              <w:t>Место регистрации</w:t>
            </w:r>
          </w:p>
        </w:tc>
      </w:tr>
      <w:tr w:rsidR="0094138C" w:rsidRPr="001F0E22" w:rsidTr="0094138C">
        <w:tc>
          <w:tcPr>
            <w:tcW w:w="595" w:type="dxa"/>
            <w:tcBorders>
              <w:bottom w:val="single" w:sz="4" w:space="0" w:color="auto"/>
            </w:tcBorders>
            <w:vAlign w:val="bottom"/>
          </w:tcPr>
          <w:p w:rsidR="0094138C" w:rsidRPr="001F0E22" w:rsidRDefault="0094138C" w:rsidP="0094138C">
            <w:pPr>
              <w:jc w:val="center"/>
            </w:pPr>
            <w:r w:rsidRPr="001F0E22">
              <w:t>1</w:t>
            </w:r>
          </w:p>
        </w:tc>
        <w:tc>
          <w:tcPr>
            <w:tcW w:w="3544" w:type="dxa"/>
            <w:tcBorders>
              <w:bottom w:val="single" w:sz="4" w:space="0" w:color="auto"/>
            </w:tcBorders>
            <w:vAlign w:val="bottom"/>
          </w:tcPr>
          <w:p w:rsidR="0094138C" w:rsidRPr="001F0E22" w:rsidRDefault="0094138C" w:rsidP="0094138C">
            <w:pPr>
              <w:jc w:val="center"/>
            </w:pPr>
            <w:r w:rsidRPr="001F0E22">
              <w:t>2</w:t>
            </w:r>
          </w:p>
        </w:tc>
        <w:tc>
          <w:tcPr>
            <w:tcW w:w="2268" w:type="dxa"/>
            <w:tcBorders>
              <w:bottom w:val="single" w:sz="4" w:space="0" w:color="auto"/>
            </w:tcBorders>
            <w:vAlign w:val="bottom"/>
          </w:tcPr>
          <w:p w:rsidR="0094138C" w:rsidRPr="001F0E22" w:rsidRDefault="0094138C" w:rsidP="0094138C">
            <w:pPr>
              <w:jc w:val="center"/>
            </w:pPr>
            <w:r w:rsidRPr="001F0E22">
              <w:t>3</w:t>
            </w:r>
          </w:p>
        </w:tc>
        <w:tc>
          <w:tcPr>
            <w:tcW w:w="3544" w:type="dxa"/>
            <w:tcBorders>
              <w:bottom w:val="single" w:sz="4" w:space="0" w:color="auto"/>
            </w:tcBorders>
            <w:vAlign w:val="bottom"/>
          </w:tcPr>
          <w:p w:rsidR="0094138C" w:rsidRPr="001F0E22" w:rsidRDefault="0094138C" w:rsidP="0094138C">
            <w:pPr>
              <w:jc w:val="center"/>
            </w:pPr>
            <w:r w:rsidRPr="001F0E22">
              <w:t>4</w:t>
            </w:r>
          </w:p>
        </w:tc>
      </w:tr>
      <w:tr w:rsidR="0013458C" w:rsidRPr="001F0E22" w:rsidTr="0013458C">
        <w:tc>
          <w:tcPr>
            <w:tcW w:w="595" w:type="dxa"/>
            <w:tcBorders>
              <w:top w:val="single" w:sz="4" w:space="0" w:color="auto"/>
              <w:left w:val="single" w:sz="4" w:space="0" w:color="auto"/>
              <w:bottom w:val="single" w:sz="4" w:space="0" w:color="auto"/>
              <w:right w:val="single" w:sz="4" w:space="0" w:color="auto"/>
            </w:tcBorders>
          </w:tcPr>
          <w:p w:rsidR="0013458C" w:rsidRPr="001F0E22" w:rsidRDefault="0013458C" w:rsidP="0094138C">
            <w:pPr>
              <w:jc w:val="center"/>
            </w:pPr>
            <w:bookmarkStart w:id="11" w:name="Транспорт"/>
            <w:bookmarkEnd w:id="11"/>
            <w:r w:rsidRPr="001F0E22">
              <w:t>1</w:t>
            </w:r>
          </w:p>
        </w:tc>
        <w:tc>
          <w:tcPr>
            <w:tcW w:w="3544" w:type="dxa"/>
            <w:tcBorders>
              <w:top w:val="single" w:sz="4" w:space="0" w:color="auto"/>
              <w:left w:val="single" w:sz="4" w:space="0" w:color="auto"/>
              <w:bottom w:val="single" w:sz="4" w:space="0" w:color="auto"/>
              <w:right w:val="single" w:sz="4" w:space="0" w:color="auto"/>
            </w:tcBorders>
          </w:tcPr>
          <w:p w:rsidR="0013458C" w:rsidRPr="005770A9" w:rsidRDefault="0013458C" w:rsidP="0013458C">
            <w:pPr>
              <w:ind w:left="57"/>
            </w:pPr>
            <w:r w:rsidRPr="005770A9">
              <w:t>Автомобили легковые:</w:t>
            </w:r>
          </w:p>
          <w:p w:rsidR="0013458C" w:rsidRPr="005770A9" w:rsidRDefault="0013458C" w:rsidP="0013458C">
            <w:pPr>
              <w:ind w:left="57"/>
            </w:pPr>
            <w:r>
              <w:t>1</w:t>
            </w:r>
            <w:r w:rsidRPr="005770A9">
              <w:t>) Форд фокус</w:t>
            </w:r>
            <w:r>
              <w:t xml:space="preserve"> </w:t>
            </w:r>
            <w:smartTag w:uri="urn:schemas-microsoft-com:office:smarttags" w:element="metricconverter">
              <w:smartTagPr>
                <w:attr w:name="ProductID" w:val="2008 г"/>
              </w:smartTagPr>
              <w:r w:rsidRPr="005770A9">
                <w:t>2008 г</w:t>
              </w:r>
            </w:smartTag>
            <w:r w:rsidRPr="005770A9">
              <w:t>.в.</w:t>
            </w:r>
          </w:p>
        </w:tc>
        <w:tc>
          <w:tcPr>
            <w:tcW w:w="2268" w:type="dxa"/>
            <w:tcBorders>
              <w:top w:val="single" w:sz="4" w:space="0" w:color="auto"/>
              <w:left w:val="single" w:sz="4" w:space="0" w:color="auto"/>
              <w:bottom w:val="single" w:sz="4" w:space="0" w:color="auto"/>
              <w:right w:val="single" w:sz="4" w:space="0" w:color="auto"/>
            </w:tcBorders>
          </w:tcPr>
          <w:p w:rsidR="00B83EA0" w:rsidRDefault="00B83EA0" w:rsidP="0013458C">
            <w:pPr>
              <w:jc w:val="center"/>
            </w:pPr>
          </w:p>
          <w:p w:rsidR="0013458C" w:rsidRPr="005770A9" w:rsidRDefault="0013458C" w:rsidP="0013458C">
            <w:pPr>
              <w:jc w:val="center"/>
            </w:pPr>
            <w:r w:rsidRPr="005770A9">
              <w:t>индивидуальная</w:t>
            </w:r>
          </w:p>
        </w:tc>
        <w:tc>
          <w:tcPr>
            <w:tcW w:w="3544" w:type="dxa"/>
            <w:tcBorders>
              <w:top w:val="single" w:sz="4" w:space="0" w:color="auto"/>
              <w:left w:val="single" w:sz="4" w:space="0" w:color="auto"/>
              <w:bottom w:val="single" w:sz="4" w:space="0" w:color="auto"/>
              <w:right w:val="single" w:sz="4" w:space="0" w:color="auto"/>
            </w:tcBorders>
          </w:tcPr>
          <w:p w:rsidR="00B83EA0" w:rsidRDefault="0013458C" w:rsidP="0013458C">
            <w:pPr>
              <w:jc w:val="center"/>
            </w:pPr>
            <w:r>
              <w:t>Г</w:t>
            </w:r>
            <w:r w:rsidRPr="005770A9">
              <w:t xml:space="preserve">ИБДД </w:t>
            </w:r>
            <w:r>
              <w:t>Г</w:t>
            </w:r>
            <w:r w:rsidRPr="005770A9">
              <w:t xml:space="preserve">УВД </w:t>
            </w:r>
          </w:p>
          <w:p w:rsidR="0013458C" w:rsidRPr="005770A9" w:rsidRDefault="0013458C" w:rsidP="0013458C">
            <w:pPr>
              <w:jc w:val="center"/>
            </w:pPr>
            <w:r w:rsidRPr="005770A9">
              <w:t xml:space="preserve">по </w:t>
            </w:r>
            <w:r>
              <w:t>Свердловской области</w:t>
            </w:r>
          </w:p>
        </w:tc>
      </w:tr>
      <w:tr w:rsidR="0013458C" w:rsidRPr="001F0E22" w:rsidTr="0013458C">
        <w:tc>
          <w:tcPr>
            <w:tcW w:w="595" w:type="dxa"/>
            <w:tcBorders>
              <w:top w:val="single" w:sz="4" w:space="0" w:color="auto"/>
              <w:left w:val="single" w:sz="4" w:space="0" w:color="auto"/>
              <w:bottom w:val="single" w:sz="4" w:space="0" w:color="auto"/>
              <w:right w:val="single" w:sz="4" w:space="0" w:color="auto"/>
            </w:tcBorders>
          </w:tcPr>
          <w:p w:rsidR="0013458C" w:rsidRPr="001F0E22" w:rsidRDefault="0013458C" w:rsidP="0094138C">
            <w:pPr>
              <w:jc w:val="center"/>
            </w:pPr>
            <w:r w:rsidRPr="001F0E22">
              <w:t>2</w:t>
            </w:r>
          </w:p>
        </w:tc>
        <w:tc>
          <w:tcPr>
            <w:tcW w:w="3544" w:type="dxa"/>
            <w:tcBorders>
              <w:top w:val="single" w:sz="4" w:space="0" w:color="auto"/>
              <w:left w:val="single" w:sz="4" w:space="0" w:color="auto"/>
              <w:bottom w:val="single" w:sz="4" w:space="0" w:color="auto"/>
              <w:right w:val="single" w:sz="4" w:space="0" w:color="auto"/>
            </w:tcBorders>
            <w:vAlign w:val="bottom"/>
          </w:tcPr>
          <w:p w:rsidR="0013458C" w:rsidRDefault="0013458C" w:rsidP="0013458C">
            <w:pPr>
              <w:ind w:left="57"/>
            </w:pPr>
            <w:r w:rsidRPr="005770A9">
              <w:t xml:space="preserve">Автомобили грузовые: </w:t>
            </w:r>
          </w:p>
          <w:p w:rsidR="0013458C" w:rsidRPr="005770A9" w:rsidRDefault="0013458C" w:rsidP="0013458C">
            <w:pPr>
              <w:ind w:left="57"/>
            </w:pPr>
            <w:r w:rsidRPr="005770A9">
              <w:t xml:space="preserve">1) </w:t>
            </w:r>
            <w:proofErr w:type="spellStart"/>
            <w:r w:rsidRPr="005770A9">
              <w:t>Тойота</w:t>
            </w:r>
            <w:proofErr w:type="spellEnd"/>
            <w:r w:rsidRPr="005770A9">
              <w:t xml:space="preserve"> </w:t>
            </w:r>
            <w:proofErr w:type="spellStart"/>
            <w:r>
              <w:t>Королла</w:t>
            </w:r>
            <w:proofErr w:type="spellEnd"/>
            <w:r>
              <w:t xml:space="preserve"> </w:t>
            </w:r>
            <w:smartTag w:uri="urn:schemas-microsoft-com:office:smarttags" w:element="metricconverter">
              <w:smartTagPr>
                <w:attr w:name="ProductID" w:val="2010 г"/>
              </w:smartTagPr>
              <w:r w:rsidRPr="005770A9">
                <w:t>2010 г</w:t>
              </w:r>
            </w:smartTag>
            <w:r w:rsidRPr="005770A9">
              <w:t>.в.</w:t>
            </w:r>
          </w:p>
        </w:tc>
        <w:tc>
          <w:tcPr>
            <w:tcW w:w="2268" w:type="dxa"/>
            <w:tcBorders>
              <w:top w:val="single" w:sz="4" w:space="0" w:color="auto"/>
              <w:left w:val="single" w:sz="4" w:space="0" w:color="auto"/>
              <w:bottom w:val="single" w:sz="4" w:space="0" w:color="auto"/>
              <w:right w:val="single" w:sz="4" w:space="0" w:color="auto"/>
            </w:tcBorders>
          </w:tcPr>
          <w:p w:rsidR="00B83EA0" w:rsidRDefault="00B83EA0" w:rsidP="0013458C">
            <w:pPr>
              <w:jc w:val="center"/>
            </w:pPr>
          </w:p>
          <w:p w:rsidR="0013458C" w:rsidRPr="005770A9" w:rsidRDefault="0013458C" w:rsidP="0013458C">
            <w:pPr>
              <w:jc w:val="center"/>
            </w:pPr>
            <w:r w:rsidRPr="005770A9">
              <w:t>индивидуальная</w:t>
            </w:r>
          </w:p>
        </w:tc>
        <w:tc>
          <w:tcPr>
            <w:tcW w:w="3544" w:type="dxa"/>
            <w:tcBorders>
              <w:top w:val="single" w:sz="4" w:space="0" w:color="auto"/>
              <w:left w:val="single" w:sz="4" w:space="0" w:color="auto"/>
              <w:bottom w:val="single" w:sz="4" w:space="0" w:color="auto"/>
              <w:right w:val="single" w:sz="4" w:space="0" w:color="auto"/>
            </w:tcBorders>
          </w:tcPr>
          <w:p w:rsidR="00B83EA0" w:rsidRDefault="0013458C" w:rsidP="0013458C">
            <w:pPr>
              <w:jc w:val="center"/>
            </w:pPr>
            <w:r>
              <w:t>Г</w:t>
            </w:r>
            <w:r w:rsidRPr="005770A9">
              <w:t xml:space="preserve">ИБДД </w:t>
            </w:r>
            <w:r>
              <w:t>Г</w:t>
            </w:r>
            <w:r w:rsidRPr="005770A9">
              <w:t xml:space="preserve">УВД </w:t>
            </w:r>
          </w:p>
          <w:p w:rsidR="0013458C" w:rsidRPr="005770A9" w:rsidRDefault="0013458C" w:rsidP="0013458C">
            <w:pPr>
              <w:jc w:val="center"/>
            </w:pPr>
            <w:r w:rsidRPr="005770A9">
              <w:t xml:space="preserve">по </w:t>
            </w:r>
            <w:r>
              <w:t>Свердловской области</w:t>
            </w:r>
          </w:p>
        </w:tc>
      </w:tr>
      <w:tr w:rsidR="00B83EA0" w:rsidRPr="001F0E22" w:rsidTr="0045281D">
        <w:tc>
          <w:tcPr>
            <w:tcW w:w="595" w:type="dxa"/>
            <w:tcBorders>
              <w:top w:val="single" w:sz="4" w:space="0" w:color="auto"/>
              <w:left w:val="single" w:sz="4" w:space="0" w:color="auto"/>
              <w:bottom w:val="single" w:sz="4" w:space="0" w:color="auto"/>
              <w:right w:val="single" w:sz="4" w:space="0" w:color="auto"/>
            </w:tcBorders>
          </w:tcPr>
          <w:p w:rsidR="00B83EA0" w:rsidRPr="001F0E22" w:rsidRDefault="00B83EA0" w:rsidP="0094138C">
            <w:pPr>
              <w:jc w:val="center"/>
            </w:pPr>
            <w:r w:rsidRPr="001F0E22">
              <w:t>3</w:t>
            </w:r>
          </w:p>
        </w:tc>
        <w:tc>
          <w:tcPr>
            <w:tcW w:w="3544" w:type="dxa"/>
            <w:tcBorders>
              <w:top w:val="single" w:sz="4" w:space="0" w:color="auto"/>
              <w:left w:val="single" w:sz="4" w:space="0" w:color="auto"/>
              <w:bottom w:val="single" w:sz="4" w:space="0" w:color="auto"/>
              <w:right w:val="single" w:sz="4" w:space="0" w:color="auto"/>
            </w:tcBorders>
            <w:vAlign w:val="center"/>
          </w:tcPr>
          <w:p w:rsidR="00B83EA0" w:rsidRDefault="00B83EA0" w:rsidP="0013458C">
            <w:pPr>
              <w:ind w:left="57"/>
            </w:pPr>
            <w:r w:rsidRPr="001F0E22">
              <w:t xml:space="preserve">Автоприцепы: </w:t>
            </w:r>
          </w:p>
          <w:p w:rsidR="00B83EA0" w:rsidRPr="001F0E22" w:rsidRDefault="00B83EA0" w:rsidP="0013458C">
            <w:pPr>
              <w:ind w:left="57"/>
            </w:pPr>
            <w:r>
              <w:t>1) автоприцеп МЗСА 817710</w:t>
            </w:r>
          </w:p>
        </w:tc>
        <w:tc>
          <w:tcPr>
            <w:tcW w:w="2268" w:type="dxa"/>
            <w:tcBorders>
              <w:top w:val="single" w:sz="4" w:space="0" w:color="auto"/>
              <w:left w:val="single" w:sz="4" w:space="0" w:color="auto"/>
              <w:bottom w:val="single" w:sz="4" w:space="0" w:color="auto"/>
              <w:right w:val="single" w:sz="4" w:space="0" w:color="auto"/>
            </w:tcBorders>
          </w:tcPr>
          <w:p w:rsidR="00B83EA0" w:rsidRDefault="00B83EA0" w:rsidP="0045281D">
            <w:pPr>
              <w:jc w:val="center"/>
            </w:pPr>
          </w:p>
          <w:p w:rsidR="00B83EA0" w:rsidRPr="005770A9" w:rsidRDefault="00B83EA0" w:rsidP="0045281D">
            <w:pPr>
              <w:jc w:val="center"/>
            </w:pPr>
            <w:r w:rsidRPr="005770A9">
              <w:t>индивидуальная</w:t>
            </w:r>
          </w:p>
        </w:tc>
        <w:tc>
          <w:tcPr>
            <w:tcW w:w="3544" w:type="dxa"/>
            <w:tcBorders>
              <w:top w:val="single" w:sz="4" w:space="0" w:color="auto"/>
              <w:left w:val="single" w:sz="4" w:space="0" w:color="auto"/>
              <w:bottom w:val="single" w:sz="4" w:space="0" w:color="auto"/>
              <w:right w:val="single" w:sz="4" w:space="0" w:color="auto"/>
            </w:tcBorders>
          </w:tcPr>
          <w:p w:rsidR="00B83EA0" w:rsidRDefault="00B83EA0" w:rsidP="0045281D">
            <w:pPr>
              <w:jc w:val="center"/>
            </w:pPr>
            <w:r>
              <w:t>Г</w:t>
            </w:r>
            <w:r w:rsidRPr="005770A9">
              <w:t xml:space="preserve">ИБДД </w:t>
            </w:r>
            <w:r>
              <w:t>Г</w:t>
            </w:r>
            <w:r w:rsidRPr="005770A9">
              <w:t xml:space="preserve">УВД </w:t>
            </w:r>
          </w:p>
          <w:p w:rsidR="00B83EA0" w:rsidRPr="005770A9" w:rsidRDefault="00B83EA0" w:rsidP="0045281D">
            <w:pPr>
              <w:jc w:val="center"/>
            </w:pPr>
            <w:r w:rsidRPr="005770A9">
              <w:t xml:space="preserve">по </w:t>
            </w:r>
            <w:r>
              <w:t>Свердловской области</w:t>
            </w:r>
          </w:p>
        </w:tc>
      </w:tr>
      <w:tr w:rsidR="0094138C" w:rsidRPr="001F0E22" w:rsidTr="0094138C">
        <w:tc>
          <w:tcPr>
            <w:tcW w:w="595" w:type="dxa"/>
            <w:tcBorders>
              <w:top w:val="single" w:sz="4" w:space="0" w:color="auto"/>
              <w:left w:val="single" w:sz="4" w:space="0" w:color="auto"/>
              <w:bottom w:val="single" w:sz="4" w:space="0" w:color="auto"/>
              <w:right w:val="single" w:sz="4" w:space="0" w:color="auto"/>
            </w:tcBorders>
          </w:tcPr>
          <w:p w:rsidR="0094138C" w:rsidRPr="001F0E22" w:rsidRDefault="0094138C" w:rsidP="0094138C">
            <w:pPr>
              <w:jc w:val="center"/>
            </w:pPr>
            <w:r w:rsidRPr="001F0E22">
              <w:lastRenderedPageBreak/>
              <w:t>4</w:t>
            </w:r>
          </w:p>
        </w:tc>
        <w:tc>
          <w:tcPr>
            <w:tcW w:w="3544" w:type="dxa"/>
            <w:tcBorders>
              <w:top w:val="single" w:sz="4" w:space="0" w:color="auto"/>
              <w:left w:val="single" w:sz="4" w:space="0" w:color="auto"/>
              <w:bottom w:val="single" w:sz="4" w:space="0" w:color="auto"/>
              <w:right w:val="single" w:sz="4" w:space="0" w:color="auto"/>
            </w:tcBorders>
            <w:vAlign w:val="center"/>
          </w:tcPr>
          <w:p w:rsidR="0094138C" w:rsidRDefault="0094138C" w:rsidP="0013458C">
            <w:pPr>
              <w:ind w:left="57"/>
            </w:pPr>
            <w:proofErr w:type="spellStart"/>
            <w:r w:rsidRPr="001F0E22">
              <w:t>Мототранспортные</w:t>
            </w:r>
            <w:proofErr w:type="spellEnd"/>
            <w:r w:rsidRPr="001F0E22">
              <w:t xml:space="preserve"> средства:</w:t>
            </w:r>
            <w:r w:rsidRPr="006136D9">
              <w:t xml:space="preserve"> </w:t>
            </w:r>
          </w:p>
          <w:p w:rsidR="0094138C" w:rsidRPr="001F0E22" w:rsidRDefault="0094138C" w:rsidP="0013458C">
            <w:pPr>
              <w:ind w:left="57"/>
            </w:pPr>
            <w:r w:rsidRPr="006136D9">
              <w:t>не им</w:t>
            </w:r>
            <w:proofErr w:type="spellStart"/>
            <w:r w:rsidRPr="006136D9">
              <w:rPr>
                <w:lang w:val="en-US"/>
              </w:rPr>
              <w:t>ею</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4138C" w:rsidRPr="001F0E22" w:rsidRDefault="0094138C" w:rsidP="0094138C">
            <w:pPr>
              <w:jc w:val="center"/>
            </w:pPr>
          </w:p>
        </w:tc>
        <w:tc>
          <w:tcPr>
            <w:tcW w:w="3544" w:type="dxa"/>
            <w:tcBorders>
              <w:top w:val="single" w:sz="4" w:space="0" w:color="auto"/>
              <w:left w:val="single" w:sz="4" w:space="0" w:color="auto"/>
              <w:bottom w:val="single" w:sz="4" w:space="0" w:color="auto"/>
              <w:right w:val="single" w:sz="4" w:space="0" w:color="auto"/>
            </w:tcBorders>
            <w:vAlign w:val="center"/>
          </w:tcPr>
          <w:p w:rsidR="0094138C" w:rsidRPr="001F0E22" w:rsidRDefault="0094138C" w:rsidP="0094138C">
            <w:pPr>
              <w:ind w:left="114"/>
              <w:jc w:val="center"/>
            </w:pPr>
          </w:p>
        </w:tc>
      </w:tr>
      <w:tr w:rsidR="0094138C" w:rsidRPr="001F0E22" w:rsidTr="0094138C">
        <w:tc>
          <w:tcPr>
            <w:tcW w:w="595" w:type="dxa"/>
            <w:tcBorders>
              <w:top w:val="single" w:sz="4" w:space="0" w:color="auto"/>
              <w:left w:val="single" w:sz="4" w:space="0" w:color="auto"/>
              <w:bottom w:val="single" w:sz="4" w:space="0" w:color="auto"/>
              <w:right w:val="single" w:sz="4" w:space="0" w:color="auto"/>
            </w:tcBorders>
          </w:tcPr>
          <w:p w:rsidR="0094138C" w:rsidRPr="001F0E22" w:rsidRDefault="0094138C" w:rsidP="0094138C">
            <w:pPr>
              <w:jc w:val="center"/>
            </w:pPr>
            <w:r w:rsidRPr="001F0E22">
              <w:t>5</w:t>
            </w:r>
          </w:p>
        </w:tc>
        <w:tc>
          <w:tcPr>
            <w:tcW w:w="3544" w:type="dxa"/>
            <w:tcBorders>
              <w:top w:val="single" w:sz="4" w:space="0" w:color="auto"/>
              <w:left w:val="single" w:sz="4" w:space="0" w:color="auto"/>
              <w:bottom w:val="single" w:sz="4" w:space="0" w:color="auto"/>
              <w:right w:val="single" w:sz="4" w:space="0" w:color="auto"/>
            </w:tcBorders>
            <w:vAlign w:val="center"/>
          </w:tcPr>
          <w:p w:rsidR="0094138C" w:rsidRPr="001F0E22" w:rsidRDefault="0094138C" w:rsidP="0094138C">
            <w:pPr>
              <w:ind w:left="57"/>
            </w:pPr>
            <w:r w:rsidRPr="001F0E22">
              <w:t>Сельскохозяйственная техника: не имею</w:t>
            </w:r>
          </w:p>
        </w:tc>
        <w:tc>
          <w:tcPr>
            <w:tcW w:w="2268" w:type="dxa"/>
            <w:tcBorders>
              <w:top w:val="single" w:sz="4" w:space="0" w:color="auto"/>
              <w:left w:val="single" w:sz="4" w:space="0" w:color="auto"/>
              <w:bottom w:val="single" w:sz="4" w:space="0" w:color="auto"/>
              <w:right w:val="single" w:sz="4" w:space="0" w:color="auto"/>
            </w:tcBorders>
            <w:vAlign w:val="center"/>
          </w:tcPr>
          <w:p w:rsidR="0094138C" w:rsidRPr="001F0E22" w:rsidRDefault="0094138C" w:rsidP="0094138C">
            <w:pPr>
              <w:jc w:val="center"/>
            </w:pPr>
          </w:p>
        </w:tc>
        <w:tc>
          <w:tcPr>
            <w:tcW w:w="3544" w:type="dxa"/>
            <w:tcBorders>
              <w:top w:val="single" w:sz="4" w:space="0" w:color="auto"/>
              <w:left w:val="single" w:sz="4" w:space="0" w:color="auto"/>
              <w:bottom w:val="single" w:sz="4" w:space="0" w:color="auto"/>
              <w:right w:val="single" w:sz="4" w:space="0" w:color="auto"/>
            </w:tcBorders>
            <w:vAlign w:val="center"/>
          </w:tcPr>
          <w:p w:rsidR="0094138C" w:rsidRPr="001F0E22" w:rsidRDefault="0094138C" w:rsidP="0094138C">
            <w:pPr>
              <w:ind w:left="114"/>
              <w:jc w:val="center"/>
            </w:pPr>
          </w:p>
        </w:tc>
      </w:tr>
      <w:tr w:rsidR="0013458C" w:rsidRPr="001F0E22" w:rsidTr="00B83EA0">
        <w:tc>
          <w:tcPr>
            <w:tcW w:w="595" w:type="dxa"/>
            <w:tcBorders>
              <w:top w:val="single" w:sz="4" w:space="0" w:color="auto"/>
              <w:left w:val="single" w:sz="4" w:space="0" w:color="auto"/>
              <w:bottom w:val="single" w:sz="4" w:space="0" w:color="auto"/>
              <w:right w:val="single" w:sz="4" w:space="0" w:color="auto"/>
            </w:tcBorders>
          </w:tcPr>
          <w:p w:rsidR="0013458C" w:rsidRPr="001F0E22" w:rsidRDefault="0013458C" w:rsidP="0094138C">
            <w:pPr>
              <w:jc w:val="center"/>
            </w:pPr>
            <w:r w:rsidRPr="001F0E22">
              <w:t>6</w:t>
            </w:r>
          </w:p>
        </w:tc>
        <w:tc>
          <w:tcPr>
            <w:tcW w:w="3544" w:type="dxa"/>
            <w:tcBorders>
              <w:top w:val="single" w:sz="4" w:space="0" w:color="auto"/>
              <w:left w:val="single" w:sz="4" w:space="0" w:color="auto"/>
              <w:bottom w:val="single" w:sz="4" w:space="0" w:color="auto"/>
              <w:right w:val="single" w:sz="4" w:space="0" w:color="auto"/>
            </w:tcBorders>
          </w:tcPr>
          <w:p w:rsidR="0013458C" w:rsidRDefault="0013458C" w:rsidP="00B83EA0">
            <w:pPr>
              <w:ind w:left="57"/>
            </w:pPr>
            <w:r w:rsidRPr="005770A9">
              <w:t xml:space="preserve">Водный транспорт: </w:t>
            </w:r>
          </w:p>
          <w:p w:rsidR="0013458C" w:rsidRPr="005770A9" w:rsidRDefault="0013458C" w:rsidP="00B83EA0">
            <w:pPr>
              <w:ind w:left="57"/>
            </w:pPr>
            <w:r w:rsidRPr="005770A9">
              <w:t>1) лодка моторная</w:t>
            </w:r>
            <w:r w:rsidR="00B83EA0">
              <w:t xml:space="preserve"> Ямаха</w:t>
            </w:r>
          </w:p>
        </w:tc>
        <w:tc>
          <w:tcPr>
            <w:tcW w:w="2268" w:type="dxa"/>
            <w:tcBorders>
              <w:top w:val="single" w:sz="4" w:space="0" w:color="auto"/>
              <w:left w:val="single" w:sz="4" w:space="0" w:color="auto"/>
              <w:bottom w:val="single" w:sz="4" w:space="0" w:color="auto"/>
              <w:right w:val="single" w:sz="4" w:space="0" w:color="auto"/>
            </w:tcBorders>
          </w:tcPr>
          <w:p w:rsidR="00B83EA0" w:rsidRDefault="00B83EA0" w:rsidP="00B83EA0">
            <w:pPr>
              <w:jc w:val="center"/>
            </w:pPr>
          </w:p>
          <w:p w:rsidR="0013458C" w:rsidRPr="005770A9" w:rsidRDefault="0013458C" w:rsidP="00B83EA0">
            <w:pPr>
              <w:jc w:val="center"/>
            </w:pPr>
            <w:r w:rsidRPr="005770A9">
              <w:t>индивидуальная</w:t>
            </w:r>
          </w:p>
        </w:tc>
        <w:tc>
          <w:tcPr>
            <w:tcW w:w="3544" w:type="dxa"/>
            <w:tcBorders>
              <w:top w:val="single" w:sz="4" w:space="0" w:color="auto"/>
              <w:left w:val="single" w:sz="4" w:space="0" w:color="auto"/>
              <w:bottom w:val="single" w:sz="4" w:space="0" w:color="auto"/>
              <w:right w:val="single" w:sz="4" w:space="0" w:color="auto"/>
            </w:tcBorders>
          </w:tcPr>
          <w:p w:rsidR="00B83EA0" w:rsidRDefault="0013458C" w:rsidP="00B83EA0">
            <w:pPr>
              <w:jc w:val="center"/>
            </w:pPr>
            <w:r w:rsidRPr="005770A9">
              <w:t xml:space="preserve">ГИМС МЧС России </w:t>
            </w:r>
          </w:p>
          <w:p w:rsidR="0013458C" w:rsidRPr="005770A9" w:rsidRDefault="0013458C" w:rsidP="00B83EA0">
            <w:pPr>
              <w:jc w:val="center"/>
            </w:pPr>
            <w:r w:rsidRPr="005770A9">
              <w:t xml:space="preserve">по </w:t>
            </w:r>
            <w:r w:rsidR="00B83EA0">
              <w:t>Свердловской области</w:t>
            </w:r>
          </w:p>
        </w:tc>
      </w:tr>
      <w:tr w:rsidR="0094138C" w:rsidRPr="001F0E22" w:rsidTr="0094138C">
        <w:tc>
          <w:tcPr>
            <w:tcW w:w="595" w:type="dxa"/>
            <w:tcBorders>
              <w:top w:val="single" w:sz="4" w:space="0" w:color="auto"/>
              <w:left w:val="single" w:sz="4" w:space="0" w:color="auto"/>
              <w:bottom w:val="single" w:sz="4" w:space="0" w:color="auto"/>
              <w:right w:val="single" w:sz="4" w:space="0" w:color="auto"/>
            </w:tcBorders>
          </w:tcPr>
          <w:p w:rsidR="0094138C" w:rsidRPr="001F0E22" w:rsidRDefault="0094138C" w:rsidP="0094138C">
            <w:pPr>
              <w:jc w:val="center"/>
            </w:pPr>
            <w:r w:rsidRPr="001F0E22">
              <w:t>7</w:t>
            </w:r>
          </w:p>
        </w:tc>
        <w:tc>
          <w:tcPr>
            <w:tcW w:w="3544" w:type="dxa"/>
            <w:tcBorders>
              <w:top w:val="single" w:sz="4" w:space="0" w:color="auto"/>
              <w:left w:val="single" w:sz="4" w:space="0" w:color="auto"/>
              <w:bottom w:val="single" w:sz="4" w:space="0" w:color="auto"/>
              <w:right w:val="single" w:sz="4" w:space="0" w:color="auto"/>
            </w:tcBorders>
            <w:vAlign w:val="center"/>
          </w:tcPr>
          <w:p w:rsidR="0094138C" w:rsidRDefault="0094138C" w:rsidP="0094138C">
            <w:pPr>
              <w:ind w:left="57"/>
            </w:pPr>
            <w:r w:rsidRPr="001F0E22">
              <w:t xml:space="preserve">Воздушный транспорт: </w:t>
            </w:r>
          </w:p>
          <w:p w:rsidR="0094138C" w:rsidRPr="001F0E22" w:rsidRDefault="0094138C" w:rsidP="0094138C">
            <w:pPr>
              <w:ind w:left="57"/>
            </w:pPr>
            <w:r w:rsidRPr="001F0E22">
              <w:t>не имею</w:t>
            </w:r>
          </w:p>
        </w:tc>
        <w:tc>
          <w:tcPr>
            <w:tcW w:w="2268" w:type="dxa"/>
            <w:tcBorders>
              <w:top w:val="single" w:sz="4" w:space="0" w:color="auto"/>
              <w:left w:val="single" w:sz="4" w:space="0" w:color="auto"/>
              <w:bottom w:val="single" w:sz="4" w:space="0" w:color="auto"/>
              <w:right w:val="single" w:sz="4" w:space="0" w:color="auto"/>
            </w:tcBorders>
            <w:vAlign w:val="center"/>
          </w:tcPr>
          <w:p w:rsidR="0094138C" w:rsidRPr="001F0E22" w:rsidRDefault="0094138C" w:rsidP="0094138C">
            <w:pPr>
              <w:jc w:val="center"/>
            </w:pPr>
          </w:p>
        </w:tc>
        <w:tc>
          <w:tcPr>
            <w:tcW w:w="3544" w:type="dxa"/>
            <w:tcBorders>
              <w:top w:val="single" w:sz="4" w:space="0" w:color="auto"/>
              <w:left w:val="single" w:sz="4" w:space="0" w:color="auto"/>
              <w:bottom w:val="single" w:sz="4" w:space="0" w:color="auto"/>
              <w:right w:val="single" w:sz="4" w:space="0" w:color="auto"/>
            </w:tcBorders>
            <w:vAlign w:val="center"/>
          </w:tcPr>
          <w:p w:rsidR="0094138C" w:rsidRPr="001F0E22" w:rsidRDefault="0094138C" w:rsidP="0094138C">
            <w:pPr>
              <w:ind w:left="114"/>
              <w:jc w:val="center"/>
            </w:pPr>
          </w:p>
        </w:tc>
      </w:tr>
      <w:tr w:rsidR="0094138C" w:rsidRPr="001F0E22" w:rsidTr="0094138C">
        <w:tc>
          <w:tcPr>
            <w:tcW w:w="595" w:type="dxa"/>
            <w:tcBorders>
              <w:top w:val="single" w:sz="4" w:space="0" w:color="auto"/>
              <w:left w:val="single" w:sz="4" w:space="0" w:color="auto"/>
              <w:bottom w:val="single" w:sz="4" w:space="0" w:color="auto"/>
              <w:right w:val="single" w:sz="4" w:space="0" w:color="auto"/>
            </w:tcBorders>
          </w:tcPr>
          <w:p w:rsidR="0094138C" w:rsidRPr="001F0E22" w:rsidRDefault="0094138C" w:rsidP="0094138C">
            <w:pPr>
              <w:jc w:val="center"/>
            </w:pPr>
            <w:r w:rsidRPr="001F0E22">
              <w:t>8</w:t>
            </w:r>
          </w:p>
        </w:tc>
        <w:tc>
          <w:tcPr>
            <w:tcW w:w="3544" w:type="dxa"/>
            <w:tcBorders>
              <w:top w:val="single" w:sz="4" w:space="0" w:color="auto"/>
              <w:left w:val="single" w:sz="4" w:space="0" w:color="auto"/>
              <w:bottom w:val="single" w:sz="4" w:space="0" w:color="auto"/>
              <w:right w:val="single" w:sz="4" w:space="0" w:color="auto"/>
            </w:tcBorders>
            <w:vAlign w:val="center"/>
          </w:tcPr>
          <w:p w:rsidR="0094138C" w:rsidRDefault="0094138C" w:rsidP="0094138C">
            <w:pPr>
              <w:ind w:left="57"/>
            </w:pPr>
            <w:r w:rsidRPr="001F0E22">
              <w:t xml:space="preserve">Иные транспортные средства: </w:t>
            </w:r>
          </w:p>
          <w:p w:rsidR="0094138C" w:rsidRPr="001F0E22" w:rsidRDefault="0094138C" w:rsidP="0094138C">
            <w:pPr>
              <w:ind w:left="57"/>
            </w:pPr>
            <w:r w:rsidRPr="001F0E22">
              <w:t>не имею</w:t>
            </w:r>
          </w:p>
        </w:tc>
        <w:tc>
          <w:tcPr>
            <w:tcW w:w="2268" w:type="dxa"/>
            <w:tcBorders>
              <w:top w:val="single" w:sz="4" w:space="0" w:color="auto"/>
              <w:left w:val="single" w:sz="4" w:space="0" w:color="auto"/>
              <w:bottom w:val="single" w:sz="4" w:space="0" w:color="auto"/>
              <w:right w:val="single" w:sz="4" w:space="0" w:color="auto"/>
            </w:tcBorders>
            <w:vAlign w:val="center"/>
          </w:tcPr>
          <w:p w:rsidR="0094138C" w:rsidRPr="001F0E22" w:rsidRDefault="0094138C" w:rsidP="0094138C">
            <w:pPr>
              <w:jc w:val="center"/>
            </w:pPr>
          </w:p>
        </w:tc>
        <w:tc>
          <w:tcPr>
            <w:tcW w:w="3544" w:type="dxa"/>
            <w:tcBorders>
              <w:top w:val="single" w:sz="4" w:space="0" w:color="auto"/>
              <w:left w:val="single" w:sz="4" w:space="0" w:color="auto"/>
              <w:bottom w:val="single" w:sz="4" w:space="0" w:color="auto"/>
              <w:right w:val="single" w:sz="4" w:space="0" w:color="auto"/>
            </w:tcBorders>
            <w:vAlign w:val="center"/>
          </w:tcPr>
          <w:p w:rsidR="0094138C" w:rsidRPr="001F0E22" w:rsidRDefault="0094138C" w:rsidP="0094138C">
            <w:pPr>
              <w:ind w:left="114"/>
              <w:jc w:val="center"/>
            </w:pPr>
          </w:p>
        </w:tc>
      </w:tr>
    </w:tbl>
    <w:p w:rsidR="0094138C" w:rsidRPr="001F0E22" w:rsidRDefault="0094138C" w:rsidP="0094138C">
      <w:r w:rsidRPr="001F0E22">
        <w:t>__________</w:t>
      </w:r>
    </w:p>
    <w:p w:rsidR="0094138C" w:rsidRPr="00D76BA7" w:rsidRDefault="0094138C" w:rsidP="0094138C">
      <w:pPr>
        <w:ind w:right="-1" w:firstLine="567"/>
        <w:jc w:val="both"/>
        <w:rPr>
          <w:sz w:val="18"/>
          <w:szCs w:val="18"/>
        </w:rPr>
      </w:pPr>
      <w:r w:rsidRPr="00D76BA7">
        <w:rPr>
          <w:sz w:val="18"/>
          <w:szCs w:val="18"/>
          <w:vertAlign w:val="superscript"/>
        </w:rPr>
        <w:t>1</w:t>
      </w:r>
      <w:r w:rsidRPr="00D76BA7">
        <w:rPr>
          <w:sz w:val="18"/>
          <w:szCs w:val="18"/>
        </w:rPr>
        <w:t> </w:t>
      </w:r>
      <w:r w:rsidRPr="00CB4CDE">
        <w:rPr>
          <w:sz w:val="18"/>
          <w:szCs w:val="18"/>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Свердловской области, который представляет сведения</w:t>
      </w:r>
      <w:r w:rsidRPr="00D76BA7">
        <w:rPr>
          <w:sz w:val="18"/>
          <w:szCs w:val="18"/>
        </w:rPr>
        <w:t>.</w:t>
      </w:r>
    </w:p>
    <w:p w:rsidR="00B83EA0" w:rsidRDefault="00B83EA0" w:rsidP="0094138C">
      <w:pPr>
        <w:ind w:firstLine="567"/>
        <w:jc w:val="both"/>
        <w:rPr>
          <w:b/>
          <w:bCs/>
        </w:rPr>
      </w:pPr>
    </w:p>
    <w:p w:rsidR="0094138C" w:rsidRDefault="0094138C" w:rsidP="0094138C">
      <w:pPr>
        <w:ind w:firstLine="567"/>
        <w:jc w:val="both"/>
        <w:rPr>
          <w:b/>
          <w:bCs/>
        </w:rPr>
      </w:pPr>
      <w:r w:rsidRPr="00F5753A">
        <w:rPr>
          <w:b/>
          <w:bCs/>
        </w:rPr>
        <w:t>Раздел 3. Сведения о денежных средствах, находящихся на счетах в банках и иных кредитных организациях</w:t>
      </w:r>
    </w:p>
    <w:p w:rsidR="0094138C" w:rsidRPr="00F5753A" w:rsidRDefault="0094138C" w:rsidP="0094138C">
      <w:pPr>
        <w:ind w:firstLine="567"/>
        <w:jc w:val="both"/>
        <w:rPr>
          <w:b/>
          <w:bC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1275"/>
        <w:gridCol w:w="1277"/>
        <w:gridCol w:w="2551"/>
        <w:gridCol w:w="1418"/>
      </w:tblGrid>
      <w:tr w:rsidR="0094138C" w:rsidRPr="00F5753A" w:rsidTr="0094138C">
        <w:tc>
          <w:tcPr>
            <w:tcW w:w="595" w:type="dxa"/>
          </w:tcPr>
          <w:p w:rsidR="0094138C" w:rsidRPr="00F5753A" w:rsidRDefault="0094138C" w:rsidP="0094138C">
            <w:pPr>
              <w:jc w:val="center"/>
            </w:pPr>
            <w:r w:rsidRPr="00F5753A">
              <w:t>№</w:t>
            </w:r>
            <w:r w:rsidRPr="00F5753A">
              <w:br/>
              <w:t>п/п</w:t>
            </w:r>
          </w:p>
        </w:tc>
        <w:tc>
          <w:tcPr>
            <w:tcW w:w="2977" w:type="dxa"/>
          </w:tcPr>
          <w:p w:rsidR="0094138C" w:rsidRPr="00F5753A" w:rsidRDefault="0094138C" w:rsidP="0094138C">
            <w:pPr>
              <w:jc w:val="center"/>
            </w:pPr>
            <w:r w:rsidRPr="00F5753A">
              <w:t>Наименование и адрес банка или иной кредитной организации</w:t>
            </w:r>
          </w:p>
        </w:tc>
        <w:tc>
          <w:tcPr>
            <w:tcW w:w="1275" w:type="dxa"/>
          </w:tcPr>
          <w:p w:rsidR="0094138C" w:rsidRPr="00F5753A" w:rsidRDefault="0094138C" w:rsidP="0094138C">
            <w:pPr>
              <w:jc w:val="center"/>
            </w:pPr>
            <w:r w:rsidRPr="00F5753A">
              <w:t xml:space="preserve">Вид и валюта счета </w:t>
            </w:r>
            <w:r w:rsidRPr="00F5753A">
              <w:rPr>
                <w:vertAlign w:val="superscript"/>
              </w:rPr>
              <w:t>1</w:t>
            </w:r>
          </w:p>
        </w:tc>
        <w:tc>
          <w:tcPr>
            <w:tcW w:w="1277" w:type="dxa"/>
          </w:tcPr>
          <w:p w:rsidR="0094138C" w:rsidRPr="00F5753A" w:rsidRDefault="0094138C" w:rsidP="0094138C">
            <w:pPr>
              <w:jc w:val="center"/>
            </w:pPr>
            <w:r w:rsidRPr="00F5753A">
              <w:t>Дата открытия счета</w:t>
            </w:r>
          </w:p>
        </w:tc>
        <w:tc>
          <w:tcPr>
            <w:tcW w:w="2551" w:type="dxa"/>
          </w:tcPr>
          <w:p w:rsidR="0094138C" w:rsidRPr="00F5753A" w:rsidRDefault="0094138C" w:rsidP="0094138C">
            <w:pPr>
              <w:jc w:val="center"/>
            </w:pPr>
            <w:r w:rsidRPr="00F5753A">
              <w:t>Номер счета</w:t>
            </w:r>
          </w:p>
        </w:tc>
        <w:tc>
          <w:tcPr>
            <w:tcW w:w="1418" w:type="dxa"/>
          </w:tcPr>
          <w:p w:rsidR="0094138C" w:rsidRPr="00F5753A" w:rsidRDefault="0094138C" w:rsidP="0094138C">
            <w:pPr>
              <w:jc w:val="center"/>
            </w:pPr>
            <w:r w:rsidRPr="00F5753A">
              <w:t xml:space="preserve">Остаток на счете </w:t>
            </w:r>
            <w:r w:rsidRPr="00F5753A">
              <w:rPr>
                <w:vertAlign w:val="superscript"/>
              </w:rPr>
              <w:t>2</w:t>
            </w:r>
            <w:r w:rsidRPr="00F5753A">
              <w:t xml:space="preserve"> (руб.) </w:t>
            </w:r>
          </w:p>
        </w:tc>
      </w:tr>
      <w:tr w:rsidR="0094138C" w:rsidRPr="00F5753A" w:rsidTr="0094138C">
        <w:tc>
          <w:tcPr>
            <w:tcW w:w="595" w:type="dxa"/>
          </w:tcPr>
          <w:p w:rsidR="0094138C" w:rsidRPr="00F5753A" w:rsidRDefault="0094138C" w:rsidP="0094138C">
            <w:pPr>
              <w:jc w:val="center"/>
            </w:pPr>
            <w:r w:rsidRPr="00F5753A">
              <w:t>1</w:t>
            </w:r>
          </w:p>
        </w:tc>
        <w:tc>
          <w:tcPr>
            <w:tcW w:w="2977" w:type="dxa"/>
          </w:tcPr>
          <w:p w:rsidR="0094138C" w:rsidRPr="00F5753A" w:rsidRDefault="0094138C" w:rsidP="0094138C">
            <w:pPr>
              <w:jc w:val="center"/>
            </w:pPr>
            <w:r w:rsidRPr="00F5753A">
              <w:t>2</w:t>
            </w:r>
          </w:p>
        </w:tc>
        <w:tc>
          <w:tcPr>
            <w:tcW w:w="1275" w:type="dxa"/>
          </w:tcPr>
          <w:p w:rsidR="0094138C" w:rsidRPr="00F5753A" w:rsidRDefault="0094138C" w:rsidP="0094138C">
            <w:pPr>
              <w:jc w:val="center"/>
            </w:pPr>
            <w:r w:rsidRPr="00F5753A">
              <w:t>3</w:t>
            </w:r>
          </w:p>
        </w:tc>
        <w:tc>
          <w:tcPr>
            <w:tcW w:w="1277" w:type="dxa"/>
          </w:tcPr>
          <w:p w:rsidR="0094138C" w:rsidRPr="00F5753A" w:rsidRDefault="0094138C" w:rsidP="0094138C">
            <w:pPr>
              <w:jc w:val="center"/>
            </w:pPr>
            <w:r w:rsidRPr="00F5753A">
              <w:t>4</w:t>
            </w:r>
          </w:p>
        </w:tc>
        <w:tc>
          <w:tcPr>
            <w:tcW w:w="2551" w:type="dxa"/>
          </w:tcPr>
          <w:p w:rsidR="0094138C" w:rsidRPr="00F5753A" w:rsidRDefault="0094138C" w:rsidP="0094138C">
            <w:pPr>
              <w:jc w:val="center"/>
            </w:pPr>
            <w:r w:rsidRPr="00F5753A">
              <w:t>5</w:t>
            </w:r>
          </w:p>
        </w:tc>
        <w:tc>
          <w:tcPr>
            <w:tcW w:w="1418" w:type="dxa"/>
          </w:tcPr>
          <w:p w:rsidR="0094138C" w:rsidRPr="00F5753A" w:rsidRDefault="0094138C" w:rsidP="0094138C">
            <w:pPr>
              <w:jc w:val="center"/>
            </w:pPr>
            <w:r w:rsidRPr="00F5753A">
              <w:t>6</w:t>
            </w:r>
          </w:p>
        </w:tc>
      </w:tr>
      <w:tr w:rsidR="00B83EA0" w:rsidRPr="00F5753A" w:rsidTr="00330D46">
        <w:trPr>
          <w:trHeight w:val="430"/>
        </w:trPr>
        <w:tc>
          <w:tcPr>
            <w:tcW w:w="595" w:type="dxa"/>
          </w:tcPr>
          <w:p w:rsidR="00B83EA0" w:rsidRPr="00F5753A" w:rsidRDefault="00B83EA0" w:rsidP="00330D46">
            <w:pPr>
              <w:jc w:val="center"/>
            </w:pPr>
            <w:bookmarkStart w:id="12" w:name="Банки"/>
            <w:bookmarkEnd w:id="12"/>
            <w:r w:rsidRPr="00F5753A">
              <w:t>1</w:t>
            </w:r>
          </w:p>
        </w:tc>
        <w:tc>
          <w:tcPr>
            <w:tcW w:w="2977" w:type="dxa"/>
            <w:vAlign w:val="center"/>
          </w:tcPr>
          <w:p w:rsidR="00B83EA0" w:rsidRPr="00D45B82" w:rsidRDefault="00B83EA0" w:rsidP="00330D46">
            <w:pPr>
              <w:jc w:val="center"/>
            </w:pPr>
            <w:r w:rsidRPr="00D45B82">
              <w:t>Уральский банк Сбербанка России. Железнодорожное отделение г. Екатеринбурга</w:t>
            </w:r>
          </w:p>
          <w:p w:rsidR="00B83EA0" w:rsidRPr="00D45B82" w:rsidRDefault="00B83EA0" w:rsidP="00330D46">
            <w:pPr>
              <w:jc w:val="center"/>
            </w:pPr>
            <w:r w:rsidRPr="00D45B82">
              <w:t>г. Екатеринбург,</w:t>
            </w:r>
          </w:p>
          <w:p w:rsidR="00B83EA0" w:rsidRPr="00D45B82" w:rsidRDefault="00B83EA0" w:rsidP="00330D46">
            <w:pPr>
              <w:jc w:val="center"/>
            </w:pPr>
            <w:r w:rsidRPr="00D45B82">
              <w:t>ул. Куйбышева, д. 67</w:t>
            </w:r>
          </w:p>
        </w:tc>
        <w:tc>
          <w:tcPr>
            <w:tcW w:w="1275" w:type="dxa"/>
          </w:tcPr>
          <w:p w:rsidR="00B83EA0" w:rsidRPr="00D45B82" w:rsidRDefault="00330D46" w:rsidP="00330D46">
            <w:pPr>
              <w:jc w:val="center"/>
            </w:pPr>
            <w:r>
              <w:t>текущий</w:t>
            </w:r>
            <w:r w:rsidR="00B83EA0" w:rsidRPr="00D45B82">
              <w:t>, рубли</w:t>
            </w:r>
          </w:p>
        </w:tc>
        <w:tc>
          <w:tcPr>
            <w:tcW w:w="1277" w:type="dxa"/>
          </w:tcPr>
          <w:p w:rsidR="00B83EA0" w:rsidRPr="00D45B82" w:rsidRDefault="00B83EA0" w:rsidP="00330D46">
            <w:pPr>
              <w:jc w:val="center"/>
            </w:pPr>
            <w:r>
              <w:t>2</w:t>
            </w:r>
            <w:r w:rsidR="00330D46">
              <w:t>7</w:t>
            </w:r>
            <w:r>
              <w:t>.1</w:t>
            </w:r>
            <w:r w:rsidR="00330D46">
              <w:t>1</w:t>
            </w:r>
            <w:r>
              <w:t>.200</w:t>
            </w:r>
            <w:r w:rsidR="00330D46">
              <w:t>4</w:t>
            </w:r>
          </w:p>
        </w:tc>
        <w:tc>
          <w:tcPr>
            <w:tcW w:w="2551" w:type="dxa"/>
          </w:tcPr>
          <w:p w:rsidR="00B83EA0" w:rsidRPr="00D45B82" w:rsidRDefault="00B83EA0" w:rsidP="00330D46">
            <w:pPr>
              <w:jc w:val="center"/>
            </w:pPr>
            <w:r>
              <w:t>40802810316</w:t>
            </w:r>
            <w:r w:rsidR="00330D46">
              <w:t>3</w:t>
            </w:r>
            <w:r>
              <w:t>611</w:t>
            </w:r>
            <w:r w:rsidR="00330D46">
              <w:t>0</w:t>
            </w:r>
            <w:r>
              <w:t>4</w:t>
            </w:r>
            <w:r w:rsidR="00330D46">
              <w:t>711</w:t>
            </w:r>
          </w:p>
        </w:tc>
        <w:tc>
          <w:tcPr>
            <w:tcW w:w="1418" w:type="dxa"/>
          </w:tcPr>
          <w:p w:rsidR="00B83EA0" w:rsidRPr="00330D46" w:rsidRDefault="00330D46" w:rsidP="00330D46">
            <w:pPr>
              <w:jc w:val="center"/>
            </w:pPr>
            <w:r w:rsidRPr="00330D46">
              <w:t>1</w:t>
            </w:r>
            <w:r w:rsidR="00B83EA0" w:rsidRPr="00330D46">
              <w:t>7,0</w:t>
            </w:r>
          </w:p>
        </w:tc>
      </w:tr>
      <w:tr w:rsidR="00330D46" w:rsidRPr="00F5753A" w:rsidTr="00330D46">
        <w:trPr>
          <w:trHeight w:val="430"/>
        </w:trPr>
        <w:tc>
          <w:tcPr>
            <w:tcW w:w="595" w:type="dxa"/>
          </w:tcPr>
          <w:p w:rsidR="00330D46" w:rsidRPr="00F5753A" w:rsidRDefault="00330D46" w:rsidP="00330D46">
            <w:pPr>
              <w:jc w:val="center"/>
            </w:pPr>
            <w:r>
              <w:t>2</w:t>
            </w:r>
          </w:p>
        </w:tc>
        <w:tc>
          <w:tcPr>
            <w:tcW w:w="2977" w:type="dxa"/>
            <w:vAlign w:val="center"/>
          </w:tcPr>
          <w:p w:rsidR="00330D46" w:rsidRDefault="00330D46" w:rsidP="00330D46">
            <w:pPr>
              <w:jc w:val="center"/>
              <w:rPr>
                <w:sz w:val="22"/>
                <w:szCs w:val="22"/>
              </w:rPr>
            </w:pPr>
            <w:r>
              <w:rPr>
                <w:sz w:val="22"/>
                <w:szCs w:val="22"/>
              </w:rPr>
              <w:t>ОАО «</w:t>
            </w:r>
            <w:proofErr w:type="spellStart"/>
            <w:r>
              <w:rPr>
                <w:sz w:val="22"/>
                <w:szCs w:val="22"/>
              </w:rPr>
              <w:t>Уралтрансбанк</w:t>
            </w:r>
            <w:proofErr w:type="spellEnd"/>
            <w:r>
              <w:rPr>
                <w:sz w:val="22"/>
                <w:szCs w:val="22"/>
              </w:rPr>
              <w:t>»,</w:t>
            </w:r>
          </w:p>
          <w:p w:rsidR="00330D46" w:rsidRDefault="00330D46" w:rsidP="00330D46">
            <w:pPr>
              <w:jc w:val="center"/>
              <w:rPr>
                <w:sz w:val="22"/>
                <w:szCs w:val="22"/>
              </w:rPr>
            </w:pPr>
            <w:r>
              <w:rPr>
                <w:sz w:val="22"/>
                <w:szCs w:val="22"/>
              </w:rPr>
              <w:t>г. Екатеринбург,</w:t>
            </w:r>
          </w:p>
          <w:p w:rsidR="00330D46" w:rsidRDefault="00330D46" w:rsidP="00330D46">
            <w:pPr>
              <w:jc w:val="center"/>
              <w:rPr>
                <w:sz w:val="22"/>
                <w:szCs w:val="22"/>
              </w:rPr>
            </w:pPr>
            <w:r>
              <w:rPr>
                <w:sz w:val="22"/>
                <w:szCs w:val="22"/>
              </w:rPr>
              <w:t xml:space="preserve">ул. </w:t>
            </w:r>
            <w:proofErr w:type="spellStart"/>
            <w:r>
              <w:rPr>
                <w:sz w:val="22"/>
                <w:szCs w:val="22"/>
              </w:rPr>
              <w:t>Мельковская</w:t>
            </w:r>
            <w:proofErr w:type="spellEnd"/>
            <w:r>
              <w:rPr>
                <w:sz w:val="22"/>
                <w:szCs w:val="22"/>
              </w:rPr>
              <w:t>, 2б</w:t>
            </w:r>
          </w:p>
        </w:tc>
        <w:tc>
          <w:tcPr>
            <w:tcW w:w="1275" w:type="dxa"/>
          </w:tcPr>
          <w:p w:rsidR="00330D46" w:rsidRDefault="00330D46" w:rsidP="00330D46">
            <w:pPr>
              <w:jc w:val="center"/>
              <w:rPr>
                <w:sz w:val="22"/>
                <w:szCs w:val="22"/>
              </w:rPr>
            </w:pPr>
            <w:r>
              <w:rPr>
                <w:sz w:val="22"/>
                <w:szCs w:val="22"/>
              </w:rPr>
              <w:t>текущий,</w:t>
            </w:r>
          </w:p>
          <w:p w:rsidR="00330D46" w:rsidRDefault="00330D46" w:rsidP="00330D46">
            <w:pPr>
              <w:jc w:val="center"/>
              <w:rPr>
                <w:sz w:val="22"/>
                <w:szCs w:val="22"/>
              </w:rPr>
            </w:pPr>
            <w:r w:rsidRPr="00D45B82">
              <w:t>рубли</w:t>
            </w:r>
          </w:p>
        </w:tc>
        <w:tc>
          <w:tcPr>
            <w:tcW w:w="1277" w:type="dxa"/>
          </w:tcPr>
          <w:p w:rsidR="00330D46" w:rsidRDefault="00330D46" w:rsidP="00330D46">
            <w:pPr>
              <w:jc w:val="center"/>
              <w:rPr>
                <w:sz w:val="22"/>
                <w:szCs w:val="22"/>
              </w:rPr>
            </w:pPr>
            <w:r>
              <w:rPr>
                <w:sz w:val="22"/>
                <w:szCs w:val="22"/>
              </w:rPr>
              <w:t>06.10.2009</w:t>
            </w:r>
          </w:p>
        </w:tc>
        <w:tc>
          <w:tcPr>
            <w:tcW w:w="2551" w:type="dxa"/>
          </w:tcPr>
          <w:p w:rsidR="00330D46" w:rsidRDefault="00330D46" w:rsidP="00330D46">
            <w:pPr>
              <w:jc w:val="center"/>
              <w:rPr>
                <w:sz w:val="22"/>
                <w:szCs w:val="22"/>
              </w:rPr>
            </w:pPr>
            <w:r>
              <w:rPr>
                <w:sz w:val="22"/>
                <w:szCs w:val="22"/>
              </w:rPr>
              <w:t>40817810812121088223</w:t>
            </w:r>
          </w:p>
        </w:tc>
        <w:tc>
          <w:tcPr>
            <w:tcW w:w="1418" w:type="dxa"/>
          </w:tcPr>
          <w:p w:rsidR="00330D46" w:rsidRPr="00330D46" w:rsidRDefault="00330D46" w:rsidP="00330D46">
            <w:pPr>
              <w:jc w:val="center"/>
              <w:rPr>
                <w:sz w:val="22"/>
                <w:szCs w:val="22"/>
              </w:rPr>
            </w:pPr>
            <w:r w:rsidRPr="00330D46">
              <w:rPr>
                <w:sz w:val="22"/>
                <w:szCs w:val="22"/>
              </w:rPr>
              <w:t>3 654, 00</w:t>
            </w:r>
          </w:p>
        </w:tc>
      </w:tr>
      <w:tr w:rsidR="00330D46" w:rsidRPr="00F5753A" w:rsidTr="00330D46">
        <w:trPr>
          <w:trHeight w:val="430"/>
        </w:trPr>
        <w:tc>
          <w:tcPr>
            <w:tcW w:w="595" w:type="dxa"/>
          </w:tcPr>
          <w:p w:rsidR="00330D46" w:rsidRPr="00F5753A" w:rsidRDefault="00330D46" w:rsidP="00330D46">
            <w:pPr>
              <w:jc w:val="center"/>
            </w:pPr>
            <w:r>
              <w:t>3</w:t>
            </w:r>
          </w:p>
        </w:tc>
        <w:tc>
          <w:tcPr>
            <w:tcW w:w="2977" w:type="dxa"/>
          </w:tcPr>
          <w:p w:rsidR="00330D46" w:rsidRDefault="00330D46" w:rsidP="00330D46">
            <w:pPr>
              <w:jc w:val="center"/>
              <w:rPr>
                <w:sz w:val="22"/>
                <w:szCs w:val="22"/>
              </w:rPr>
            </w:pPr>
            <w:r w:rsidRPr="0050211A">
              <w:rPr>
                <w:sz w:val="22"/>
                <w:szCs w:val="22"/>
              </w:rPr>
              <w:t xml:space="preserve">ЗАО «ВТБ 24», </w:t>
            </w:r>
          </w:p>
          <w:p w:rsidR="00330D46" w:rsidRDefault="00330D46" w:rsidP="00330D46">
            <w:pPr>
              <w:jc w:val="center"/>
              <w:rPr>
                <w:sz w:val="22"/>
                <w:szCs w:val="22"/>
              </w:rPr>
            </w:pPr>
            <w:r>
              <w:rPr>
                <w:sz w:val="22"/>
                <w:szCs w:val="22"/>
              </w:rPr>
              <w:t xml:space="preserve">г. </w:t>
            </w:r>
            <w:r w:rsidRPr="0050211A">
              <w:rPr>
                <w:sz w:val="22"/>
                <w:szCs w:val="22"/>
              </w:rPr>
              <w:t>Москва,</w:t>
            </w:r>
          </w:p>
          <w:p w:rsidR="00330D46" w:rsidRPr="0050211A" w:rsidRDefault="00330D46" w:rsidP="00330D46">
            <w:pPr>
              <w:jc w:val="center"/>
              <w:rPr>
                <w:sz w:val="22"/>
                <w:szCs w:val="22"/>
                <w:highlight w:val="yellow"/>
              </w:rPr>
            </w:pPr>
            <w:r w:rsidRPr="0050211A">
              <w:rPr>
                <w:sz w:val="22"/>
                <w:szCs w:val="22"/>
              </w:rPr>
              <w:t>ул. Мясницкая, д. 16</w:t>
            </w:r>
          </w:p>
        </w:tc>
        <w:tc>
          <w:tcPr>
            <w:tcW w:w="1275" w:type="dxa"/>
          </w:tcPr>
          <w:p w:rsidR="00330D46" w:rsidRPr="0050211A" w:rsidRDefault="00E0664D" w:rsidP="00330D46">
            <w:pPr>
              <w:jc w:val="center"/>
              <w:rPr>
                <w:sz w:val="22"/>
                <w:szCs w:val="22"/>
              </w:rPr>
            </w:pPr>
            <w:r>
              <w:rPr>
                <w:sz w:val="22"/>
                <w:szCs w:val="22"/>
              </w:rPr>
              <w:t>текущий</w:t>
            </w:r>
            <w:r w:rsidR="00330D46" w:rsidRPr="0050211A">
              <w:rPr>
                <w:sz w:val="22"/>
                <w:szCs w:val="22"/>
              </w:rPr>
              <w:t>,</w:t>
            </w:r>
          </w:p>
          <w:p w:rsidR="00330D46" w:rsidRPr="0050211A" w:rsidRDefault="00330D46" w:rsidP="00330D46">
            <w:pPr>
              <w:jc w:val="center"/>
              <w:rPr>
                <w:sz w:val="22"/>
                <w:szCs w:val="22"/>
                <w:highlight w:val="yellow"/>
              </w:rPr>
            </w:pPr>
            <w:r w:rsidRPr="0050211A">
              <w:rPr>
                <w:sz w:val="22"/>
                <w:szCs w:val="22"/>
              </w:rPr>
              <w:t>в рублях</w:t>
            </w:r>
          </w:p>
        </w:tc>
        <w:tc>
          <w:tcPr>
            <w:tcW w:w="1277" w:type="dxa"/>
          </w:tcPr>
          <w:p w:rsidR="00330D46" w:rsidRPr="0050211A" w:rsidRDefault="00330D46" w:rsidP="00330D46">
            <w:pPr>
              <w:jc w:val="center"/>
              <w:rPr>
                <w:sz w:val="22"/>
                <w:szCs w:val="22"/>
                <w:highlight w:val="yellow"/>
              </w:rPr>
            </w:pPr>
            <w:r>
              <w:rPr>
                <w:sz w:val="22"/>
                <w:szCs w:val="22"/>
              </w:rPr>
              <w:t>27</w:t>
            </w:r>
            <w:r w:rsidRPr="0050211A">
              <w:rPr>
                <w:sz w:val="22"/>
                <w:szCs w:val="22"/>
              </w:rPr>
              <w:t>.0</w:t>
            </w:r>
            <w:r>
              <w:rPr>
                <w:sz w:val="22"/>
                <w:szCs w:val="22"/>
              </w:rPr>
              <w:t>3</w:t>
            </w:r>
            <w:r w:rsidRPr="0050211A">
              <w:rPr>
                <w:sz w:val="22"/>
                <w:szCs w:val="22"/>
              </w:rPr>
              <w:t>.20</w:t>
            </w:r>
            <w:r>
              <w:rPr>
                <w:sz w:val="22"/>
                <w:szCs w:val="22"/>
              </w:rPr>
              <w:t>11</w:t>
            </w:r>
          </w:p>
        </w:tc>
        <w:tc>
          <w:tcPr>
            <w:tcW w:w="2551" w:type="dxa"/>
          </w:tcPr>
          <w:p w:rsidR="00330D46" w:rsidRPr="0050211A" w:rsidRDefault="00330D46" w:rsidP="00330D46">
            <w:pPr>
              <w:jc w:val="center"/>
              <w:rPr>
                <w:sz w:val="22"/>
                <w:szCs w:val="22"/>
                <w:highlight w:val="yellow"/>
              </w:rPr>
            </w:pPr>
            <w:r>
              <w:rPr>
                <w:iCs/>
                <w:sz w:val="22"/>
                <w:szCs w:val="22"/>
              </w:rPr>
              <w:t>40817810814141099334</w:t>
            </w:r>
          </w:p>
        </w:tc>
        <w:tc>
          <w:tcPr>
            <w:tcW w:w="1418" w:type="dxa"/>
          </w:tcPr>
          <w:p w:rsidR="00330D46" w:rsidRPr="0050211A" w:rsidRDefault="00330D46" w:rsidP="00330D46">
            <w:pPr>
              <w:jc w:val="center"/>
              <w:rPr>
                <w:sz w:val="22"/>
                <w:szCs w:val="22"/>
                <w:highlight w:val="yellow"/>
              </w:rPr>
            </w:pPr>
            <w:r>
              <w:rPr>
                <w:sz w:val="22"/>
                <w:szCs w:val="22"/>
              </w:rPr>
              <w:t>7 891, 0</w:t>
            </w:r>
          </w:p>
        </w:tc>
      </w:tr>
    </w:tbl>
    <w:p w:rsidR="0094138C" w:rsidRPr="00F5753A" w:rsidRDefault="0094138C" w:rsidP="0094138C">
      <w:r w:rsidRPr="00F5753A">
        <w:t>_________________</w:t>
      </w:r>
    </w:p>
    <w:p w:rsidR="0094138C" w:rsidRPr="00E14FDB" w:rsidRDefault="0094138C" w:rsidP="0094138C">
      <w:pPr>
        <w:ind w:right="-1" w:firstLine="567"/>
        <w:jc w:val="both"/>
        <w:rPr>
          <w:sz w:val="18"/>
        </w:rPr>
      </w:pPr>
      <w:r w:rsidRPr="00E14FDB">
        <w:rPr>
          <w:sz w:val="18"/>
          <w:vertAlign w:val="superscript"/>
        </w:rPr>
        <w:t>1</w:t>
      </w:r>
      <w:r w:rsidRPr="00E14FDB">
        <w:rPr>
          <w:sz w:val="18"/>
        </w:rPr>
        <w:t> </w:t>
      </w:r>
      <w:r>
        <w:rPr>
          <w:sz w:val="18"/>
        </w:rPr>
        <w:t>у</w:t>
      </w:r>
      <w:r w:rsidRPr="00E14FDB">
        <w:rPr>
          <w:sz w:val="18"/>
        </w:rPr>
        <w:t>казываются вид счета (депозитный, текущий, расчетный, ссудный и другие) и валюта счета.</w:t>
      </w:r>
    </w:p>
    <w:p w:rsidR="0094138C" w:rsidRPr="00E14FDB" w:rsidRDefault="0094138C" w:rsidP="0094138C">
      <w:pPr>
        <w:ind w:right="-1" w:firstLine="567"/>
        <w:jc w:val="both"/>
        <w:rPr>
          <w:sz w:val="18"/>
        </w:rPr>
      </w:pPr>
      <w:r w:rsidRPr="00E14FDB">
        <w:rPr>
          <w:sz w:val="18"/>
          <w:vertAlign w:val="superscript"/>
        </w:rPr>
        <w:t>2</w:t>
      </w:r>
      <w:r w:rsidRPr="00E14FDB">
        <w:rPr>
          <w:sz w:val="18"/>
        </w:rPr>
        <w:t> </w:t>
      </w:r>
      <w:r>
        <w:rPr>
          <w:sz w:val="18"/>
        </w:rPr>
        <w:t>о</w:t>
      </w:r>
      <w:r w:rsidRPr="00E14FDB">
        <w:rPr>
          <w:sz w:val="18"/>
        </w:rPr>
        <w:t>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4138C" w:rsidRDefault="0094138C" w:rsidP="0094138C">
      <w:pPr>
        <w:ind w:firstLine="567"/>
        <w:jc w:val="both"/>
      </w:pPr>
    </w:p>
    <w:p w:rsidR="0094138C" w:rsidRDefault="0094138C" w:rsidP="0094138C">
      <w:pPr>
        <w:ind w:firstLine="567"/>
        <w:jc w:val="both"/>
        <w:rPr>
          <w:b/>
          <w:bCs/>
        </w:rPr>
      </w:pPr>
      <w:r w:rsidRPr="00F5753A">
        <w:rPr>
          <w:b/>
          <w:bCs/>
        </w:rPr>
        <w:t>Раздел 4. Сведения о ценных бумагах</w:t>
      </w:r>
    </w:p>
    <w:p w:rsidR="005966A3" w:rsidRDefault="005966A3" w:rsidP="0094138C">
      <w:pPr>
        <w:ind w:firstLine="567"/>
        <w:rPr>
          <w:b/>
          <w:bCs/>
        </w:rPr>
      </w:pPr>
    </w:p>
    <w:p w:rsidR="0094138C" w:rsidRDefault="0094138C" w:rsidP="0094138C">
      <w:pPr>
        <w:ind w:firstLine="567"/>
        <w:rPr>
          <w:b/>
          <w:bCs/>
        </w:rPr>
      </w:pPr>
      <w:r w:rsidRPr="00F5753A">
        <w:rPr>
          <w:b/>
          <w:bCs/>
        </w:rPr>
        <w:t>4.1. Акции и иное участие в коммерческих организациях</w:t>
      </w:r>
    </w:p>
    <w:p w:rsidR="0094138C" w:rsidRPr="00F5753A" w:rsidRDefault="0094138C" w:rsidP="0094138C">
      <w:pPr>
        <w:ind w:firstLine="567"/>
        <w:rPr>
          <w:b/>
          <w:bCs/>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126"/>
        <w:gridCol w:w="1843"/>
        <w:gridCol w:w="1689"/>
        <w:gridCol w:w="1843"/>
      </w:tblGrid>
      <w:tr w:rsidR="0094138C" w:rsidRPr="00F5753A" w:rsidTr="00175FAB">
        <w:tc>
          <w:tcPr>
            <w:tcW w:w="595" w:type="dxa"/>
          </w:tcPr>
          <w:p w:rsidR="0094138C" w:rsidRPr="00F5753A" w:rsidRDefault="0094138C" w:rsidP="0094138C">
            <w:pPr>
              <w:jc w:val="center"/>
            </w:pPr>
            <w:r w:rsidRPr="00F5753A">
              <w:t>№</w:t>
            </w:r>
            <w:r w:rsidRPr="00F5753A">
              <w:br/>
              <w:t>п/п</w:t>
            </w:r>
          </w:p>
        </w:tc>
        <w:tc>
          <w:tcPr>
            <w:tcW w:w="2127" w:type="dxa"/>
          </w:tcPr>
          <w:p w:rsidR="0094138C" w:rsidRPr="00F5753A" w:rsidRDefault="0094138C" w:rsidP="0094138C">
            <w:pPr>
              <w:jc w:val="center"/>
            </w:pPr>
            <w:r w:rsidRPr="00F5753A">
              <w:t xml:space="preserve">Наименование и организационно-правовая форма организации </w:t>
            </w:r>
            <w:r w:rsidRPr="00F5753A">
              <w:rPr>
                <w:vertAlign w:val="superscript"/>
              </w:rPr>
              <w:t>1</w:t>
            </w:r>
          </w:p>
        </w:tc>
        <w:tc>
          <w:tcPr>
            <w:tcW w:w="2126" w:type="dxa"/>
          </w:tcPr>
          <w:p w:rsidR="0094138C" w:rsidRPr="00F5753A" w:rsidRDefault="0094138C" w:rsidP="0094138C">
            <w:pPr>
              <w:jc w:val="center"/>
            </w:pPr>
            <w:r w:rsidRPr="00F5753A">
              <w:t>Место нахождения организации (адрес)</w:t>
            </w:r>
          </w:p>
        </w:tc>
        <w:tc>
          <w:tcPr>
            <w:tcW w:w="1843" w:type="dxa"/>
          </w:tcPr>
          <w:p w:rsidR="0094138C" w:rsidRPr="00F5753A" w:rsidRDefault="0094138C" w:rsidP="0094138C">
            <w:pPr>
              <w:jc w:val="center"/>
            </w:pPr>
            <w:r w:rsidRPr="00F5753A">
              <w:t xml:space="preserve">Уставный капитал </w:t>
            </w:r>
            <w:r w:rsidRPr="00F5753A">
              <w:rPr>
                <w:vertAlign w:val="superscript"/>
              </w:rPr>
              <w:t>2</w:t>
            </w:r>
            <w:r w:rsidRPr="00F5753A">
              <w:br/>
              <w:t>(руб.)</w:t>
            </w:r>
          </w:p>
        </w:tc>
        <w:tc>
          <w:tcPr>
            <w:tcW w:w="1689" w:type="dxa"/>
          </w:tcPr>
          <w:p w:rsidR="0094138C" w:rsidRPr="00F5753A" w:rsidRDefault="0094138C" w:rsidP="0094138C">
            <w:pPr>
              <w:jc w:val="center"/>
            </w:pPr>
            <w:r w:rsidRPr="00F5753A">
              <w:t xml:space="preserve">Доля участия </w:t>
            </w:r>
            <w:r w:rsidRPr="00F5753A">
              <w:rPr>
                <w:vertAlign w:val="superscript"/>
              </w:rPr>
              <w:t>3</w:t>
            </w:r>
          </w:p>
        </w:tc>
        <w:tc>
          <w:tcPr>
            <w:tcW w:w="1843" w:type="dxa"/>
          </w:tcPr>
          <w:p w:rsidR="0094138C" w:rsidRPr="00F5753A" w:rsidRDefault="0094138C" w:rsidP="0094138C">
            <w:pPr>
              <w:jc w:val="center"/>
            </w:pPr>
            <w:r w:rsidRPr="00F5753A">
              <w:t xml:space="preserve">Основание участия </w:t>
            </w:r>
            <w:r w:rsidRPr="00F5753A">
              <w:rPr>
                <w:vertAlign w:val="superscript"/>
              </w:rPr>
              <w:t>4</w:t>
            </w:r>
          </w:p>
        </w:tc>
      </w:tr>
      <w:tr w:rsidR="0094138C" w:rsidRPr="00F5753A" w:rsidTr="00175FAB">
        <w:tc>
          <w:tcPr>
            <w:tcW w:w="595" w:type="dxa"/>
            <w:vAlign w:val="bottom"/>
          </w:tcPr>
          <w:p w:rsidR="0094138C" w:rsidRPr="00F5753A" w:rsidRDefault="0094138C" w:rsidP="0094138C">
            <w:pPr>
              <w:jc w:val="center"/>
            </w:pPr>
            <w:r w:rsidRPr="00F5753A">
              <w:t>1</w:t>
            </w:r>
          </w:p>
        </w:tc>
        <w:tc>
          <w:tcPr>
            <w:tcW w:w="2127" w:type="dxa"/>
            <w:vAlign w:val="bottom"/>
          </w:tcPr>
          <w:p w:rsidR="0094138C" w:rsidRPr="00F5753A" w:rsidRDefault="0094138C" w:rsidP="0094138C">
            <w:pPr>
              <w:jc w:val="center"/>
            </w:pPr>
            <w:r w:rsidRPr="00F5753A">
              <w:t>2</w:t>
            </w:r>
          </w:p>
        </w:tc>
        <w:tc>
          <w:tcPr>
            <w:tcW w:w="2126" w:type="dxa"/>
            <w:vAlign w:val="bottom"/>
          </w:tcPr>
          <w:p w:rsidR="0094138C" w:rsidRPr="00F5753A" w:rsidRDefault="0094138C" w:rsidP="0094138C">
            <w:pPr>
              <w:jc w:val="center"/>
            </w:pPr>
            <w:r w:rsidRPr="00F5753A">
              <w:t>3</w:t>
            </w:r>
          </w:p>
        </w:tc>
        <w:tc>
          <w:tcPr>
            <w:tcW w:w="1843" w:type="dxa"/>
            <w:vAlign w:val="bottom"/>
          </w:tcPr>
          <w:p w:rsidR="0094138C" w:rsidRPr="00F5753A" w:rsidRDefault="0094138C" w:rsidP="0094138C">
            <w:pPr>
              <w:jc w:val="center"/>
            </w:pPr>
            <w:r w:rsidRPr="00F5753A">
              <w:t>4</w:t>
            </w:r>
          </w:p>
        </w:tc>
        <w:tc>
          <w:tcPr>
            <w:tcW w:w="1689" w:type="dxa"/>
            <w:vAlign w:val="bottom"/>
          </w:tcPr>
          <w:p w:rsidR="0094138C" w:rsidRPr="00F5753A" w:rsidRDefault="0094138C" w:rsidP="0094138C">
            <w:pPr>
              <w:jc w:val="center"/>
            </w:pPr>
            <w:r w:rsidRPr="00F5753A">
              <w:t>5</w:t>
            </w:r>
          </w:p>
        </w:tc>
        <w:tc>
          <w:tcPr>
            <w:tcW w:w="1843" w:type="dxa"/>
            <w:vAlign w:val="bottom"/>
          </w:tcPr>
          <w:p w:rsidR="0094138C" w:rsidRPr="00F5753A" w:rsidRDefault="0094138C" w:rsidP="0094138C">
            <w:pPr>
              <w:jc w:val="center"/>
            </w:pPr>
            <w:r w:rsidRPr="00F5753A">
              <w:t>6</w:t>
            </w:r>
          </w:p>
        </w:tc>
      </w:tr>
      <w:tr w:rsidR="00330D46" w:rsidRPr="00F5753A" w:rsidTr="00175FAB">
        <w:trPr>
          <w:trHeight w:val="221"/>
        </w:trPr>
        <w:tc>
          <w:tcPr>
            <w:tcW w:w="595" w:type="dxa"/>
          </w:tcPr>
          <w:p w:rsidR="00330D46" w:rsidRPr="00F5753A" w:rsidRDefault="00330D46" w:rsidP="00012739">
            <w:pPr>
              <w:jc w:val="center"/>
            </w:pPr>
            <w:bookmarkStart w:id="13" w:name="Акции"/>
            <w:bookmarkEnd w:id="13"/>
            <w:r>
              <w:t>1</w:t>
            </w:r>
          </w:p>
        </w:tc>
        <w:tc>
          <w:tcPr>
            <w:tcW w:w="2127" w:type="dxa"/>
          </w:tcPr>
          <w:p w:rsidR="00330D46" w:rsidRPr="00AB6C6B" w:rsidRDefault="00330D46" w:rsidP="00175FAB">
            <w:pPr>
              <w:jc w:val="center"/>
            </w:pPr>
            <w:r w:rsidRPr="00AB6C6B">
              <w:t xml:space="preserve">ОАО </w:t>
            </w:r>
            <w:r>
              <w:t>«</w:t>
            </w:r>
            <w:r w:rsidRPr="00AB6C6B">
              <w:t>Газпром</w:t>
            </w:r>
            <w:r>
              <w:t>»</w:t>
            </w:r>
          </w:p>
        </w:tc>
        <w:tc>
          <w:tcPr>
            <w:tcW w:w="2126" w:type="dxa"/>
          </w:tcPr>
          <w:p w:rsidR="00330D46" w:rsidRDefault="00330D46" w:rsidP="00175FAB">
            <w:pPr>
              <w:jc w:val="center"/>
            </w:pPr>
            <w:r w:rsidRPr="00AB6C6B">
              <w:t>г. Москва,</w:t>
            </w:r>
          </w:p>
          <w:p w:rsidR="00175FAB" w:rsidRDefault="00330D46" w:rsidP="00175FAB">
            <w:pPr>
              <w:jc w:val="center"/>
            </w:pPr>
            <w:r w:rsidRPr="00AB6C6B">
              <w:t xml:space="preserve">ул. </w:t>
            </w:r>
            <w:proofErr w:type="spellStart"/>
            <w:r w:rsidRPr="00AB6C6B">
              <w:t>Наметкина</w:t>
            </w:r>
            <w:proofErr w:type="spellEnd"/>
            <w:r w:rsidRPr="00AB6C6B">
              <w:t>,</w:t>
            </w:r>
          </w:p>
          <w:p w:rsidR="00330D46" w:rsidRPr="00AB6C6B" w:rsidRDefault="00330D46" w:rsidP="00175FAB">
            <w:pPr>
              <w:jc w:val="center"/>
            </w:pPr>
            <w:r w:rsidRPr="00AB6C6B">
              <w:t>д. 16</w:t>
            </w:r>
          </w:p>
        </w:tc>
        <w:tc>
          <w:tcPr>
            <w:tcW w:w="1843" w:type="dxa"/>
          </w:tcPr>
          <w:p w:rsidR="00330D46" w:rsidRPr="00AB6C6B" w:rsidRDefault="00330D46" w:rsidP="00175FAB">
            <w:pPr>
              <w:jc w:val="center"/>
            </w:pPr>
            <w:r w:rsidRPr="00AB6C6B">
              <w:t>118 367564</w:t>
            </w:r>
            <w:r>
              <w:t> </w:t>
            </w:r>
            <w:r w:rsidRPr="00AB6C6B">
              <w:t>500</w:t>
            </w:r>
            <w:r>
              <w:t>,0</w:t>
            </w:r>
          </w:p>
        </w:tc>
        <w:tc>
          <w:tcPr>
            <w:tcW w:w="1689" w:type="dxa"/>
          </w:tcPr>
          <w:p w:rsidR="00330D46" w:rsidRPr="00AB6C6B" w:rsidRDefault="00330D46" w:rsidP="00175FAB">
            <w:pPr>
              <w:jc w:val="center"/>
            </w:pPr>
            <w:r w:rsidRPr="00AB6C6B">
              <w:t>0,0003%,</w:t>
            </w:r>
          </w:p>
          <w:p w:rsidR="00330D46" w:rsidRPr="00AB6C6B" w:rsidRDefault="00330D46" w:rsidP="00175FAB">
            <w:pPr>
              <w:jc w:val="center"/>
            </w:pPr>
            <w:r w:rsidRPr="00AB6C6B">
              <w:t>70 000 акций, номинальной стоимостью</w:t>
            </w:r>
          </w:p>
          <w:p w:rsidR="00330D46" w:rsidRPr="00AB6C6B" w:rsidRDefault="00330D46" w:rsidP="00175FAB">
            <w:pPr>
              <w:jc w:val="center"/>
            </w:pPr>
            <w:r w:rsidRPr="00AB6C6B">
              <w:t>5 руб./шт</w:t>
            </w:r>
            <w:r>
              <w:t>.</w:t>
            </w:r>
          </w:p>
        </w:tc>
        <w:tc>
          <w:tcPr>
            <w:tcW w:w="1843" w:type="dxa"/>
          </w:tcPr>
          <w:p w:rsidR="00330D46" w:rsidRPr="00AB6C6B" w:rsidRDefault="00330D46" w:rsidP="00175FAB">
            <w:pPr>
              <w:jc w:val="center"/>
            </w:pPr>
            <w:r w:rsidRPr="00AB6C6B">
              <w:t>Свидетельство о праве на наследство по закону</w:t>
            </w:r>
          </w:p>
          <w:p w:rsidR="00330D46" w:rsidRPr="00AB6C6B" w:rsidRDefault="00330D46" w:rsidP="00175FAB">
            <w:pPr>
              <w:jc w:val="center"/>
            </w:pPr>
            <w:r w:rsidRPr="00AB6C6B">
              <w:rPr>
                <w:lang w:val="en-US"/>
              </w:rPr>
              <w:t>VI</w:t>
            </w:r>
            <w:r w:rsidRPr="00AB6C6B">
              <w:t>-Ю 354642 от 13.12.2007</w:t>
            </w:r>
          </w:p>
        </w:tc>
      </w:tr>
      <w:tr w:rsidR="00012739" w:rsidRPr="00F5753A" w:rsidTr="00175FAB">
        <w:trPr>
          <w:trHeight w:val="221"/>
        </w:trPr>
        <w:tc>
          <w:tcPr>
            <w:tcW w:w="595" w:type="dxa"/>
          </w:tcPr>
          <w:p w:rsidR="00012739" w:rsidRPr="00AB6C6B" w:rsidRDefault="00012739" w:rsidP="00012739">
            <w:pPr>
              <w:pStyle w:val="ConsPlusCell"/>
              <w:jc w:val="center"/>
              <w:rPr>
                <w:sz w:val="24"/>
                <w:szCs w:val="24"/>
              </w:rPr>
            </w:pPr>
            <w:r w:rsidRPr="00AB6C6B">
              <w:rPr>
                <w:sz w:val="24"/>
                <w:szCs w:val="24"/>
              </w:rPr>
              <w:t xml:space="preserve">2   </w:t>
            </w:r>
            <w:r w:rsidRPr="00AB6C6B">
              <w:rPr>
                <w:sz w:val="24"/>
                <w:szCs w:val="24"/>
              </w:rPr>
              <w:br/>
            </w:r>
            <w:hyperlink w:anchor="Par590" w:history="1">
              <w:r w:rsidRPr="005D48A5">
                <w:rPr>
                  <w:sz w:val="24"/>
                  <w:szCs w:val="24"/>
                </w:rPr>
                <w:t>&lt;*&gt;</w:t>
              </w:r>
            </w:hyperlink>
          </w:p>
        </w:tc>
        <w:tc>
          <w:tcPr>
            <w:tcW w:w="2127" w:type="dxa"/>
          </w:tcPr>
          <w:p w:rsidR="00012739" w:rsidRPr="00AB6C6B" w:rsidRDefault="00012739" w:rsidP="00175FAB">
            <w:pPr>
              <w:pStyle w:val="ConsPlusCell"/>
              <w:jc w:val="center"/>
              <w:rPr>
                <w:sz w:val="24"/>
                <w:szCs w:val="24"/>
              </w:rPr>
            </w:pPr>
            <w:r w:rsidRPr="00AB6C6B">
              <w:rPr>
                <w:sz w:val="24"/>
                <w:szCs w:val="24"/>
              </w:rPr>
              <w:t xml:space="preserve">ОАО </w:t>
            </w:r>
            <w:r>
              <w:rPr>
                <w:sz w:val="24"/>
                <w:szCs w:val="24"/>
              </w:rPr>
              <w:t>«</w:t>
            </w:r>
            <w:r w:rsidRPr="00AB6C6B">
              <w:rPr>
                <w:sz w:val="24"/>
                <w:szCs w:val="24"/>
              </w:rPr>
              <w:t>Инвест</w:t>
            </w:r>
            <w:r>
              <w:rPr>
                <w:sz w:val="24"/>
                <w:szCs w:val="24"/>
              </w:rPr>
              <w:t>»</w:t>
            </w:r>
          </w:p>
        </w:tc>
        <w:tc>
          <w:tcPr>
            <w:tcW w:w="2126" w:type="dxa"/>
          </w:tcPr>
          <w:p w:rsidR="00175FAB" w:rsidRDefault="00175FAB" w:rsidP="00175FAB">
            <w:pPr>
              <w:pStyle w:val="ConsPlusCell"/>
              <w:jc w:val="center"/>
              <w:rPr>
                <w:sz w:val="24"/>
                <w:szCs w:val="24"/>
              </w:rPr>
            </w:pPr>
            <w:r>
              <w:rPr>
                <w:sz w:val="24"/>
                <w:szCs w:val="24"/>
              </w:rPr>
              <w:t>г. Санкт-</w:t>
            </w:r>
            <w:r w:rsidR="00012739" w:rsidRPr="00AB6C6B">
              <w:rPr>
                <w:sz w:val="24"/>
                <w:szCs w:val="24"/>
              </w:rPr>
              <w:t xml:space="preserve">Петербург, </w:t>
            </w:r>
          </w:p>
          <w:p w:rsidR="00012739" w:rsidRPr="00AB6C6B" w:rsidRDefault="00012739" w:rsidP="00175FAB">
            <w:pPr>
              <w:pStyle w:val="ConsPlusCell"/>
              <w:jc w:val="center"/>
              <w:rPr>
                <w:sz w:val="24"/>
                <w:szCs w:val="24"/>
              </w:rPr>
            </w:pPr>
            <w:r w:rsidRPr="00AB6C6B">
              <w:rPr>
                <w:sz w:val="24"/>
                <w:szCs w:val="24"/>
              </w:rPr>
              <w:t>ул. Ленина,</w:t>
            </w:r>
            <w:r>
              <w:rPr>
                <w:sz w:val="24"/>
                <w:szCs w:val="24"/>
              </w:rPr>
              <w:t xml:space="preserve"> </w:t>
            </w:r>
            <w:r w:rsidRPr="00AB6C6B">
              <w:rPr>
                <w:sz w:val="24"/>
                <w:szCs w:val="24"/>
              </w:rPr>
              <w:t>д. 1</w:t>
            </w:r>
          </w:p>
        </w:tc>
        <w:tc>
          <w:tcPr>
            <w:tcW w:w="1843" w:type="dxa"/>
          </w:tcPr>
          <w:p w:rsidR="00012739" w:rsidRPr="00AB6C6B" w:rsidRDefault="00012739" w:rsidP="00175FAB">
            <w:pPr>
              <w:pStyle w:val="ConsPlusCell"/>
              <w:jc w:val="center"/>
              <w:rPr>
                <w:sz w:val="24"/>
                <w:szCs w:val="24"/>
              </w:rPr>
            </w:pPr>
            <w:r w:rsidRPr="00AB6C6B">
              <w:rPr>
                <w:sz w:val="24"/>
                <w:szCs w:val="24"/>
              </w:rPr>
              <w:t>10 000 000,0</w:t>
            </w:r>
          </w:p>
        </w:tc>
        <w:tc>
          <w:tcPr>
            <w:tcW w:w="1689" w:type="dxa"/>
          </w:tcPr>
          <w:p w:rsidR="00012739" w:rsidRDefault="00012739" w:rsidP="00175FAB">
            <w:pPr>
              <w:pStyle w:val="ConsPlusCell"/>
              <w:jc w:val="center"/>
              <w:rPr>
                <w:sz w:val="24"/>
                <w:szCs w:val="24"/>
              </w:rPr>
            </w:pPr>
            <w:r w:rsidRPr="00AB6C6B">
              <w:rPr>
                <w:sz w:val="24"/>
                <w:szCs w:val="24"/>
              </w:rPr>
              <w:t>1%</w:t>
            </w:r>
            <w:r>
              <w:rPr>
                <w:sz w:val="24"/>
                <w:szCs w:val="24"/>
              </w:rPr>
              <w:t>,</w:t>
            </w:r>
          </w:p>
          <w:p w:rsidR="00012739" w:rsidRPr="00AB6C6B" w:rsidRDefault="00012739" w:rsidP="00175FAB">
            <w:pPr>
              <w:pStyle w:val="ConsPlusCell"/>
              <w:jc w:val="center"/>
              <w:rPr>
                <w:sz w:val="24"/>
                <w:szCs w:val="24"/>
              </w:rPr>
            </w:pPr>
            <w:r w:rsidRPr="00AB6C6B">
              <w:rPr>
                <w:sz w:val="24"/>
                <w:szCs w:val="24"/>
              </w:rPr>
              <w:t>1000 акций</w:t>
            </w:r>
            <w:r w:rsidRPr="00AB6C6B">
              <w:rPr>
                <w:sz w:val="24"/>
                <w:szCs w:val="24"/>
              </w:rPr>
              <w:br/>
            </w:r>
            <w:r w:rsidRPr="00AB6C6B">
              <w:rPr>
                <w:sz w:val="24"/>
                <w:szCs w:val="24"/>
              </w:rPr>
              <w:lastRenderedPageBreak/>
              <w:t xml:space="preserve"> номинал</w:t>
            </w:r>
            <w:r>
              <w:rPr>
                <w:sz w:val="24"/>
                <w:szCs w:val="24"/>
              </w:rPr>
              <w:t>ьной стоимостью</w:t>
            </w:r>
            <w:r>
              <w:rPr>
                <w:sz w:val="24"/>
                <w:szCs w:val="24"/>
              </w:rPr>
              <w:br/>
              <w:t xml:space="preserve"> 100 руб./шт.</w:t>
            </w:r>
          </w:p>
        </w:tc>
        <w:tc>
          <w:tcPr>
            <w:tcW w:w="1843" w:type="dxa"/>
          </w:tcPr>
          <w:p w:rsidR="00175FAB" w:rsidRDefault="00012739" w:rsidP="00175FAB">
            <w:pPr>
              <w:pStyle w:val="ConsPlusCell"/>
              <w:jc w:val="center"/>
              <w:rPr>
                <w:sz w:val="24"/>
                <w:szCs w:val="24"/>
              </w:rPr>
            </w:pPr>
            <w:r w:rsidRPr="00AB6C6B">
              <w:rPr>
                <w:sz w:val="24"/>
                <w:szCs w:val="24"/>
              </w:rPr>
              <w:lastRenderedPageBreak/>
              <w:t xml:space="preserve">Договор дарения </w:t>
            </w:r>
          </w:p>
          <w:p w:rsidR="00012739" w:rsidRPr="00AB6C6B" w:rsidRDefault="00012739" w:rsidP="00175FAB">
            <w:pPr>
              <w:pStyle w:val="ConsPlusCell"/>
              <w:jc w:val="center"/>
              <w:rPr>
                <w:sz w:val="24"/>
                <w:szCs w:val="24"/>
              </w:rPr>
            </w:pPr>
            <w:r w:rsidRPr="00AB6C6B">
              <w:rPr>
                <w:sz w:val="24"/>
                <w:szCs w:val="24"/>
              </w:rPr>
              <w:t>от 12.08.2005</w:t>
            </w:r>
          </w:p>
        </w:tc>
      </w:tr>
      <w:tr w:rsidR="00012739" w:rsidRPr="00F5753A" w:rsidTr="00175FAB">
        <w:trPr>
          <w:trHeight w:val="221"/>
        </w:trPr>
        <w:tc>
          <w:tcPr>
            <w:tcW w:w="595" w:type="dxa"/>
          </w:tcPr>
          <w:p w:rsidR="00012739" w:rsidRPr="00AB6C6B" w:rsidRDefault="00012739" w:rsidP="00012739">
            <w:pPr>
              <w:pStyle w:val="ConsPlusCell"/>
              <w:jc w:val="center"/>
              <w:rPr>
                <w:sz w:val="24"/>
                <w:szCs w:val="24"/>
              </w:rPr>
            </w:pPr>
            <w:r w:rsidRPr="00AB6C6B">
              <w:rPr>
                <w:sz w:val="24"/>
                <w:szCs w:val="24"/>
              </w:rPr>
              <w:lastRenderedPageBreak/>
              <w:t xml:space="preserve">3  </w:t>
            </w:r>
            <w:r w:rsidRPr="00AB6C6B">
              <w:rPr>
                <w:sz w:val="24"/>
                <w:szCs w:val="24"/>
              </w:rPr>
              <w:br/>
            </w:r>
            <w:hyperlink w:anchor="Par591" w:history="1">
              <w:r w:rsidRPr="005D48A5">
                <w:rPr>
                  <w:sz w:val="20"/>
                  <w:szCs w:val="20"/>
                </w:rPr>
                <w:t>&lt;**&gt;</w:t>
              </w:r>
            </w:hyperlink>
          </w:p>
        </w:tc>
        <w:tc>
          <w:tcPr>
            <w:tcW w:w="2127" w:type="dxa"/>
          </w:tcPr>
          <w:p w:rsidR="00012739" w:rsidRPr="00AB6C6B" w:rsidRDefault="00012739" w:rsidP="00175FAB">
            <w:pPr>
              <w:pStyle w:val="ConsPlusCell"/>
              <w:jc w:val="center"/>
              <w:rPr>
                <w:sz w:val="24"/>
                <w:szCs w:val="24"/>
              </w:rPr>
            </w:pPr>
            <w:r w:rsidRPr="00AB6C6B">
              <w:rPr>
                <w:sz w:val="24"/>
                <w:szCs w:val="24"/>
              </w:rPr>
              <w:t xml:space="preserve">ООО </w:t>
            </w:r>
            <w:r>
              <w:rPr>
                <w:sz w:val="24"/>
                <w:szCs w:val="24"/>
              </w:rPr>
              <w:t>«</w:t>
            </w:r>
            <w:r w:rsidRPr="00AB6C6B">
              <w:rPr>
                <w:sz w:val="24"/>
                <w:szCs w:val="24"/>
              </w:rPr>
              <w:t xml:space="preserve">Магазин </w:t>
            </w:r>
            <w:r w:rsidRPr="00AB6C6B">
              <w:rPr>
                <w:sz w:val="24"/>
                <w:szCs w:val="24"/>
              </w:rPr>
              <w:br/>
            </w:r>
            <w:proofErr w:type="spellStart"/>
            <w:r w:rsidRPr="00AB6C6B">
              <w:rPr>
                <w:sz w:val="24"/>
                <w:szCs w:val="24"/>
              </w:rPr>
              <w:t>Стройкомплект</w:t>
            </w:r>
            <w:proofErr w:type="spellEnd"/>
            <w:r>
              <w:rPr>
                <w:sz w:val="24"/>
                <w:szCs w:val="24"/>
              </w:rPr>
              <w:t>»</w:t>
            </w:r>
          </w:p>
        </w:tc>
        <w:tc>
          <w:tcPr>
            <w:tcW w:w="2126" w:type="dxa"/>
          </w:tcPr>
          <w:p w:rsidR="00012739" w:rsidRDefault="00012739" w:rsidP="00175FAB">
            <w:pPr>
              <w:pStyle w:val="ConsPlusCell"/>
              <w:jc w:val="center"/>
              <w:rPr>
                <w:sz w:val="24"/>
                <w:szCs w:val="24"/>
              </w:rPr>
            </w:pPr>
            <w:r>
              <w:rPr>
                <w:sz w:val="24"/>
                <w:szCs w:val="24"/>
              </w:rPr>
              <w:t xml:space="preserve">г. Калуга, </w:t>
            </w:r>
          </w:p>
          <w:p w:rsidR="00012739" w:rsidRPr="00AB6C6B" w:rsidRDefault="00012739" w:rsidP="00175FAB">
            <w:pPr>
              <w:pStyle w:val="ConsPlusCell"/>
              <w:jc w:val="center"/>
              <w:rPr>
                <w:sz w:val="24"/>
                <w:szCs w:val="24"/>
              </w:rPr>
            </w:pPr>
            <w:r>
              <w:rPr>
                <w:sz w:val="24"/>
                <w:szCs w:val="24"/>
              </w:rPr>
              <w:t xml:space="preserve">ул. Садовая, </w:t>
            </w:r>
            <w:r w:rsidRPr="00AB6C6B">
              <w:rPr>
                <w:sz w:val="24"/>
                <w:szCs w:val="24"/>
              </w:rPr>
              <w:t>д. 23</w:t>
            </w:r>
          </w:p>
        </w:tc>
        <w:tc>
          <w:tcPr>
            <w:tcW w:w="1843" w:type="dxa"/>
          </w:tcPr>
          <w:p w:rsidR="00012739" w:rsidRPr="00AB6C6B" w:rsidRDefault="00012739" w:rsidP="00175FAB">
            <w:pPr>
              <w:pStyle w:val="ConsPlusCell"/>
              <w:jc w:val="center"/>
              <w:rPr>
                <w:sz w:val="24"/>
                <w:szCs w:val="24"/>
              </w:rPr>
            </w:pPr>
            <w:r w:rsidRPr="00AB6C6B">
              <w:rPr>
                <w:sz w:val="24"/>
                <w:szCs w:val="24"/>
              </w:rPr>
              <w:t>1 000 000,0</w:t>
            </w:r>
          </w:p>
        </w:tc>
        <w:tc>
          <w:tcPr>
            <w:tcW w:w="1689" w:type="dxa"/>
          </w:tcPr>
          <w:p w:rsidR="00012739" w:rsidRPr="00AB6C6B" w:rsidRDefault="00012739" w:rsidP="00175FAB">
            <w:pPr>
              <w:pStyle w:val="ConsPlusCell"/>
              <w:jc w:val="center"/>
              <w:rPr>
                <w:sz w:val="24"/>
                <w:szCs w:val="24"/>
              </w:rPr>
            </w:pPr>
            <w:r w:rsidRPr="00AB6C6B">
              <w:rPr>
                <w:sz w:val="24"/>
                <w:szCs w:val="24"/>
              </w:rPr>
              <w:t>50%</w:t>
            </w:r>
          </w:p>
        </w:tc>
        <w:tc>
          <w:tcPr>
            <w:tcW w:w="1843" w:type="dxa"/>
          </w:tcPr>
          <w:p w:rsidR="00175FAB" w:rsidRDefault="00012739" w:rsidP="00175FAB">
            <w:pPr>
              <w:pStyle w:val="ConsPlusCell"/>
              <w:jc w:val="center"/>
              <w:rPr>
                <w:sz w:val="24"/>
                <w:szCs w:val="24"/>
              </w:rPr>
            </w:pPr>
            <w:r w:rsidRPr="00AB6C6B">
              <w:rPr>
                <w:sz w:val="24"/>
                <w:szCs w:val="24"/>
              </w:rPr>
              <w:t xml:space="preserve">Учредительный </w:t>
            </w:r>
            <w:r w:rsidRPr="00AB6C6B">
              <w:rPr>
                <w:sz w:val="24"/>
                <w:szCs w:val="24"/>
              </w:rPr>
              <w:br/>
              <w:t xml:space="preserve">договор </w:t>
            </w:r>
          </w:p>
          <w:p w:rsidR="00012739" w:rsidRPr="00AB6C6B" w:rsidRDefault="00012739" w:rsidP="00175FAB">
            <w:pPr>
              <w:pStyle w:val="ConsPlusCell"/>
              <w:jc w:val="center"/>
              <w:rPr>
                <w:sz w:val="24"/>
                <w:szCs w:val="24"/>
              </w:rPr>
            </w:pPr>
            <w:r w:rsidRPr="00AB6C6B">
              <w:rPr>
                <w:sz w:val="24"/>
                <w:szCs w:val="24"/>
              </w:rPr>
              <w:t>от 15.02.2001</w:t>
            </w:r>
          </w:p>
        </w:tc>
      </w:tr>
    </w:tbl>
    <w:p w:rsidR="00012739" w:rsidRDefault="00012739" w:rsidP="00012739">
      <w:pPr>
        <w:widowControl w:val="0"/>
        <w:autoSpaceDE w:val="0"/>
        <w:autoSpaceDN w:val="0"/>
        <w:adjustRightInd w:val="0"/>
        <w:jc w:val="both"/>
      </w:pPr>
    </w:p>
    <w:p w:rsidR="00012739" w:rsidRPr="00F3623A" w:rsidRDefault="00012739" w:rsidP="00012739">
      <w:pPr>
        <w:widowControl w:val="0"/>
        <w:autoSpaceDE w:val="0"/>
        <w:autoSpaceDN w:val="0"/>
        <w:adjustRightInd w:val="0"/>
        <w:jc w:val="both"/>
      </w:pPr>
      <w:r w:rsidRPr="005D48A5">
        <w:t>&lt;*&gt;</w:t>
      </w:r>
      <w:r w:rsidRPr="00F3623A">
        <w:t xml:space="preserve"> Дивиденды от доли участия в ОАО </w:t>
      </w:r>
      <w:r>
        <w:t>«</w:t>
      </w:r>
      <w:r w:rsidRPr="00F3623A">
        <w:t>Инвест</w:t>
      </w:r>
      <w:r>
        <w:t>»</w:t>
      </w:r>
      <w:r w:rsidRPr="00F3623A">
        <w:t xml:space="preserve"> не начислялись и не выплачивались.</w:t>
      </w:r>
    </w:p>
    <w:p w:rsidR="00012739" w:rsidRDefault="00012739" w:rsidP="00012739">
      <w:pPr>
        <w:jc w:val="both"/>
      </w:pPr>
      <w:r w:rsidRPr="00F3623A">
        <w:t xml:space="preserve">&lt;**&gt; Доля участия в уставном капитале передана в доверительное управление управляющей компании </w:t>
      </w:r>
      <w:r>
        <w:t>«</w:t>
      </w:r>
      <w:r w:rsidRPr="00F3623A">
        <w:t>Альфа</w:t>
      </w:r>
      <w:r>
        <w:t>»</w:t>
      </w:r>
      <w:r w:rsidRPr="00F3623A">
        <w:t xml:space="preserve"> (договор доверительного управления от 12.12.2006 </w:t>
      </w:r>
      <w:r>
        <w:t>№</w:t>
      </w:r>
      <w:r w:rsidRPr="00F3623A">
        <w:t xml:space="preserve"> 55).</w:t>
      </w:r>
    </w:p>
    <w:p w:rsidR="0094138C" w:rsidRDefault="0094138C" w:rsidP="00012739">
      <w:r w:rsidRPr="00F5753A">
        <w:t>_________________</w:t>
      </w:r>
    </w:p>
    <w:p w:rsidR="0094138C" w:rsidRPr="00E14FDB" w:rsidRDefault="0094138C" w:rsidP="0094138C">
      <w:pPr>
        <w:ind w:firstLine="567"/>
        <w:jc w:val="both"/>
        <w:rPr>
          <w:sz w:val="18"/>
          <w:szCs w:val="18"/>
        </w:rPr>
      </w:pPr>
      <w:r w:rsidRPr="00E14FDB">
        <w:rPr>
          <w:sz w:val="18"/>
          <w:szCs w:val="18"/>
          <w:vertAlign w:val="superscript"/>
        </w:rPr>
        <w:t>1</w:t>
      </w:r>
      <w:r w:rsidRPr="00E14FDB">
        <w:rPr>
          <w:sz w:val="18"/>
          <w:szCs w:val="18"/>
        </w:rPr>
        <w:t> </w:t>
      </w:r>
      <w:r>
        <w:rPr>
          <w:sz w:val="18"/>
          <w:szCs w:val="18"/>
        </w:rPr>
        <w:t>у</w:t>
      </w:r>
      <w:r w:rsidRPr="00E14FDB">
        <w:rPr>
          <w:sz w:val="18"/>
          <w:szCs w:val="1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94138C" w:rsidRPr="00E14FDB" w:rsidRDefault="0094138C" w:rsidP="0094138C">
      <w:pPr>
        <w:ind w:firstLine="567"/>
        <w:jc w:val="both"/>
        <w:rPr>
          <w:sz w:val="18"/>
          <w:szCs w:val="18"/>
        </w:rPr>
      </w:pPr>
      <w:r w:rsidRPr="00E14FDB">
        <w:rPr>
          <w:sz w:val="18"/>
          <w:szCs w:val="18"/>
          <w:vertAlign w:val="superscript"/>
        </w:rPr>
        <w:t>2</w:t>
      </w:r>
      <w:r w:rsidRPr="00E14FDB">
        <w:rPr>
          <w:sz w:val="18"/>
          <w:szCs w:val="18"/>
        </w:rPr>
        <w:t> </w:t>
      </w:r>
      <w:r>
        <w:rPr>
          <w:sz w:val="18"/>
          <w:szCs w:val="18"/>
        </w:rPr>
        <w:t>у</w:t>
      </w:r>
      <w:r w:rsidRPr="00E14FDB">
        <w:rPr>
          <w:sz w:val="18"/>
          <w:szCs w:val="18"/>
        </w:rPr>
        <w:t>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4138C" w:rsidRPr="00E14FDB" w:rsidRDefault="0094138C" w:rsidP="0094138C">
      <w:pPr>
        <w:ind w:firstLine="567"/>
        <w:jc w:val="both"/>
        <w:rPr>
          <w:sz w:val="18"/>
          <w:szCs w:val="18"/>
        </w:rPr>
      </w:pPr>
      <w:r w:rsidRPr="00E14FDB">
        <w:rPr>
          <w:sz w:val="18"/>
          <w:szCs w:val="18"/>
          <w:vertAlign w:val="superscript"/>
        </w:rPr>
        <w:t>3</w:t>
      </w:r>
      <w:r w:rsidRPr="00E14FDB">
        <w:rPr>
          <w:sz w:val="18"/>
          <w:szCs w:val="18"/>
        </w:rPr>
        <w:t> </w:t>
      </w:r>
      <w:r>
        <w:rPr>
          <w:sz w:val="18"/>
          <w:szCs w:val="18"/>
        </w:rPr>
        <w:t>д</w:t>
      </w:r>
      <w:r w:rsidRPr="00E14FDB">
        <w:rPr>
          <w:sz w:val="18"/>
          <w:szCs w:val="18"/>
        </w:rPr>
        <w:t>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4138C" w:rsidRPr="00E14FDB" w:rsidRDefault="0094138C" w:rsidP="0094138C">
      <w:pPr>
        <w:ind w:firstLine="567"/>
        <w:jc w:val="both"/>
        <w:rPr>
          <w:sz w:val="18"/>
          <w:szCs w:val="18"/>
        </w:rPr>
      </w:pPr>
      <w:r w:rsidRPr="00E14FDB">
        <w:rPr>
          <w:sz w:val="18"/>
          <w:szCs w:val="18"/>
          <w:vertAlign w:val="superscript"/>
        </w:rPr>
        <w:t>4</w:t>
      </w:r>
      <w:r w:rsidRPr="00E14FDB">
        <w:rPr>
          <w:sz w:val="18"/>
          <w:szCs w:val="18"/>
        </w:rPr>
        <w:t> </w:t>
      </w:r>
      <w:r>
        <w:rPr>
          <w:sz w:val="18"/>
          <w:szCs w:val="18"/>
        </w:rPr>
        <w:t>у</w:t>
      </w:r>
      <w:r w:rsidRPr="00E14FDB">
        <w:rPr>
          <w:sz w:val="18"/>
          <w:szCs w:val="1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4138C" w:rsidRPr="00F5753A" w:rsidRDefault="0094138C" w:rsidP="0094138C">
      <w:pPr>
        <w:ind w:firstLine="567"/>
        <w:jc w:val="both"/>
        <w:rPr>
          <w:b/>
          <w:bCs/>
        </w:rPr>
      </w:pPr>
    </w:p>
    <w:p w:rsidR="0094138C" w:rsidRDefault="0094138C" w:rsidP="0094138C">
      <w:pPr>
        <w:ind w:firstLine="567"/>
        <w:jc w:val="both"/>
        <w:rPr>
          <w:b/>
          <w:bCs/>
        </w:rPr>
      </w:pPr>
      <w:bookmarkStart w:id="14" w:name="Par200"/>
      <w:bookmarkStart w:id="15" w:name="Par201"/>
      <w:bookmarkStart w:id="16" w:name="Par202"/>
      <w:bookmarkEnd w:id="14"/>
      <w:bookmarkEnd w:id="15"/>
      <w:bookmarkEnd w:id="16"/>
      <w:r w:rsidRPr="00F5753A">
        <w:rPr>
          <w:b/>
          <w:bCs/>
        </w:rPr>
        <w:t>4.2. Иные ценные бумаги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551"/>
        <w:gridCol w:w="1830"/>
        <w:gridCol w:w="1454"/>
        <w:gridCol w:w="1677"/>
      </w:tblGrid>
      <w:tr w:rsidR="0094138C" w:rsidRPr="00F5753A" w:rsidTr="00175FAB">
        <w:tc>
          <w:tcPr>
            <w:tcW w:w="595" w:type="dxa"/>
          </w:tcPr>
          <w:p w:rsidR="0094138C" w:rsidRPr="00F5753A" w:rsidRDefault="0094138C" w:rsidP="0094138C">
            <w:pPr>
              <w:jc w:val="center"/>
            </w:pPr>
            <w:r w:rsidRPr="00F5753A">
              <w:t>№</w:t>
            </w:r>
            <w:r w:rsidRPr="00F5753A">
              <w:br/>
              <w:t>п/п</w:t>
            </w:r>
          </w:p>
        </w:tc>
        <w:tc>
          <w:tcPr>
            <w:tcW w:w="2127" w:type="dxa"/>
          </w:tcPr>
          <w:p w:rsidR="0094138C" w:rsidRPr="00F5753A" w:rsidRDefault="0094138C" w:rsidP="0094138C">
            <w:pPr>
              <w:jc w:val="center"/>
            </w:pPr>
            <w:r w:rsidRPr="00F5753A">
              <w:t>Вид ценной бумаги </w:t>
            </w:r>
            <w:r w:rsidRPr="00F5753A">
              <w:rPr>
                <w:vertAlign w:val="superscript"/>
              </w:rPr>
              <w:t>1</w:t>
            </w:r>
          </w:p>
        </w:tc>
        <w:tc>
          <w:tcPr>
            <w:tcW w:w="2551" w:type="dxa"/>
          </w:tcPr>
          <w:p w:rsidR="0094138C" w:rsidRPr="00F5753A" w:rsidRDefault="0094138C" w:rsidP="0094138C">
            <w:pPr>
              <w:jc w:val="center"/>
            </w:pPr>
            <w:r w:rsidRPr="00F5753A">
              <w:t>Лицо, выпустившее ценную бумагу</w:t>
            </w:r>
          </w:p>
        </w:tc>
        <w:tc>
          <w:tcPr>
            <w:tcW w:w="1830" w:type="dxa"/>
          </w:tcPr>
          <w:p w:rsidR="0094138C" w:rsidRPr="00F5753A" w:rsidRDefault="0094138C" w:rsidP="0094138C">
            <w:pPr>
              <w:jc w:val="center"/>
            </w:pPr>
            <w:r w:rsidRPr="00F5753A">
              <w:t>Номинальная величина обязательства</w:t>
            </w:r>
            <w:r w:rsidRPr="00F5753A">
              <w:br/>
              <w:t>(руб.)</w:t>
            </w:r>
          </w:p>
        </w:tc>
        <w:tc>
          <w:tcPr>
            <w:tcW w:w="1454" w:type="dxa"/>
          </w:tcPr>
          <w:p w:rsidR="0094138C" w:rsidRPr="00F5753A" w:rsidRDefault="0094138C" w:rsidP="0094138C">
            <w:pPr>
              <w:jc w:val="center"/>
            </w:pPr>
            <w:r w:rsidRPr="00F5753A">
              <w:t>Общее количество</w:t>
            </w:r>
          </w:p>
        </w:tc>
        <w:tc>
          <w:tcPr>
            <w:tcW w:w="1677" w:type="dxa"/>
          </w:tcPr>
          <w:p w:rsidR="0094138C" w:rsidRPr="00F5753A" w:rsidRDefault="0094138C" w:rsidP="0094138C">
            <w:pPr>
              <w:jc w:val="center"/>
            </w:pPr>
            <w:r w:rsidRPr="00F5753A">
              <w:t xml:space="preserve">Общая стоимость </w:t>
            </w:r>
            <w:r w:rsidRPr="00F5753A">
              <w:rPr>
                <w:vertAlign w:val="superscript"/>
              </w:rPr>
              <w:t>2</w:t>
            </w:r>
            <w:r w:rsidRPr="00F5753A">
              <w:br/>
              <w:t>(руб.)</w:t>
            </w:r>
          </w:p>
        </w:tc>
      </w:tr>
      <w:tr w:rsidR="0094138C" w:rsidRPr="00F5753A" w:rsidTr="00175FAB">
        <w:tc>
          <w:tcPr>
            <w:tcW w:w="595" w:type="dxa"/>
            <w:vAlign w:val="bottom"/>
          </w:tcPr>
          <w:p w:rsidR="0094138C" w:rsidRPr="00F5753A" w:rsidRDefault="0094138C" w:rsidP="0094138C">
            <w:pPr>
              <w:jc w:val="center"/>
            </w:pPr>
            <w:r w:rsidRPr="00F5753A">
              <w:t>1</w:t>
            </w:r>
          </w:p>
        </w:tc>
        <w:tc>
          <w:tcPr>
            <w:tcW w:w="2127" w:type="dxa"/>
            <w:vAlign w:val="bottom"/>
          </w:tcPr>
          <w:p w:rsidR="0094138C" w:rsidRPr="00F5753A" w:rsidRDefault="0094138C" w:rsidP="0094138C">
            <w:pPr>
              <w:jc w:val="center"/>
            </w:pPr>
            <w:r w:rsidRPr="00F5753A">
              <w:t>2</w:t>
            </w:r>
          </w:p>
        </w:tc>
        <w:tc>
          <w:tcPr>
            <w:tcW w:w="2551" w:type="dxa"/>
            <w:vAlign w:val="bottom"/>
          </w:tcPr>
          <w:p w:rsidR="0094138C" w:rsidRPr="00F5753A" w:rsidRDefault="0094138C" w:rsidP="0094138C">
            <w:pPr>
              <w:jc w:val="center"/>
            </w:pPr>
            <w:r w:rsidRPr="00F5753A">
              <w:t>3</w:t>
            </w:r>
          </w:p>
        </w:tc>
        <w:tc>
          <w:tcPr>
            <w:tcW w:w="1830" w:type="dxa"/>
            <w:vAlign w:val="bottom"/>
          </w:tcPr>
          <w:p w:rsidR="0094138C" w:rsidRPr="00F5753A" w:rsidRDefault="0094138C" w:rsidP="0094138C">
            <w:pPr>
              <w:jc w:val="center"/>
            </w:pPr>
            <w:r w:rsidRPr="00F5753A">
              <w:t>4</w:t>
            </w:r>
          </w:p>
        </w:tc>
        <w:tc>
          <w:tcPr>
            <w:tcW w:w="1454" w:type="dxa"/>
            <w:vAlign w:val="bottom"/>
          </w:tcPr>
          <w:p w:rsidR="0094138C" w:rsidRPr="00F5753A" w:rsidRDefault="0094138C" w:rsidP="0094138C">
            <w:pPr>
              <w:jc w:val="center"/>
            </w:pPr>
            <w:r w:rsidRPr="00F5753A">
              <w:t>5</w:t>
            </w:r>
          </w:p>
        </w:tc>
        <w:tc>
          <w:tcPr>
            <w:tcW w:w="1677" w:type="dxa"/>
            <w:vAlign w:val="bottom"/>
          </w:tcPr>
          <w:p w:rsidR="0094138C" w:rsidRPr="00F5753A" w:rsidRDefault="0094138C" w:rsidP="0094138C">
            <w:pPr>
              <w:jc w:val="center"/>
            </w:pPr>
            <w:r w:rsidRPr="00F5753A">
              <w:t>6</w:t>
            </w:r>
          </w:p>
        </w:tc>
      </w:tr>
      <w:tr w:rsidR="00012739" w:rsidRPr="00F5753A" w:rsidTr="00175FAB">
        <w:trPr>
          <w:trHeight w:val="258"/>
        </w:trPr>
        <w:tc>
          <w:tcPr>
            <w:tcW w:w="595" w:type="dxa"/>
          </w:tcPr>
          <w:p w:rsidR="00012739" w:rsidRPr="00012739" w:rsidRDefault="00012739" w:rsidP="0045281D">
            <w:pPr>
              <w:jc w:val="center"/>
            </w:pPr>
            <w:bookmarkStart w:id="17" w:name="Бумаги"/>
            <w:bookmarkEnd w:id="17"/>
            <w:r w:rsidRPr="00012739">
              <w:t>1</w:t>
            </w:r>
          </w:p>
        </w:tc>
        <w:tc>
          <w:tcPr>
            <w:tcW w:w="2127" w:type="dxa"/>
          </w:tcPr>
          <w:p w:rsidR="00012739" w:rsidRPr="00012739" w:rsidRDefault="00012739" w:rsidP="0045281D">
            <w:pPr>
              <w:jc w:val="center"/>
            </w:pPr>
            <w:r w:rsidRPr="00012739">
              <w:t xml:space="preserve">Простой вексель </w:t>
            </w:r>
          </w:p>
        </w:tc>
        <w:tc>
          <w:tcPr>
            <w:tcW w:w="2551" w:type="dxa"/>
          </w:tcPr>
          <w:p w:rsidR="00012739" w:rsidRDefault="00012739" w:rsidP="0045281D">
            <w:pPr>
              <w:jc w:val="center"/>
            </w:pPr>
            <w:r w:rsidRPr="00012739">
              <w:t xml:space="preserve">ОАО «Банк Москвы», </w:t>
            </w:r>
          </w:p>
          <w:p w:rsidR="00175FAB" w:rsidRDefault="00012739" w:rsidP="00175FAB">
            <w:pPr>
              <w:jc w:val="center"/>
            </w:pPr>
            <w:r w:rsidRPr="00012739">
              <w:t xml:space="preserve">г. Москва, </w:t>
            </w:r>
          </w:p>
          <w:p w:rsidR="00175FAB" w:rsidRDefault="00012739" w:rsidP="00175FAB">
            <w:pPr>
              <w:jc w:val="center"/>
            </w:pPr>
            <w:r w:rsidRPr="00012739">
              <w:t xml:space="preserve">ул. Рождественка, </w:t>
            </w:r>
          </w:p>
          <w:p w:rsidR="00012739" w:rsidRPr="00012739" w:rsidRDefault="00012739" w:rsidP="00175FAB">
            <w:pPr>
              <w:jc w:val="center"/>
            </w:pPr>
            <w:r w:rsidRPr="00012739">
              <w:t>д. 8/15, стр. 3</w:t>
            </w:r>
          </w:p>
        </w:tc>
        <w:tc>
          <w:tcPr>
            <w:tcW w:w="1830" w:type="dxa"/>
          </w:tcPr>
          <w:p w:rsidR="00012739" w:rsidRPr="00012739" w:rsidRDefault="00012739" w:rsidP="0045281D">
            <w:pPr>
              <w:jc w:val="center"/>
            </w:pPr>
            <w:r w:rsidRPr="00012739">
              <w:t>100</w:t>
            </w:r>
            <w:r>
              <w:t> </w:t>
            </w:r>
            <w:r w:rsidRPr="00012739">
              <w:t>000</w:t>
            </w:r>
            <w:r>
              <w:t>,0</w:t>
            </w:r>
          </w:p>
        </w:tc>
        <w:tc>
          <w:tcPr>
            <w:tcW w:w="1454" w:type="dxa"/>
          </w:tcPr>
          <w:p w:rsidR="00012739" w:rsidRPr="00012739" w:rsidRDefault="00012739" w:rsidP="0045281D">
            <w:pPr>
              <w:jc w:val="center"/>
            </w:pPr>
            <w:r w:rsidRPr="00012739">
              <w:t>5</w:t>
            </w:r>
          </w:p>
        </w:tc>
        <w:tc>
          <w:tcPr>
            <w:tcW w:w="1677" w:type="dxa"/>
          </w:tcPr>
          <w:p w:rsidR="00012739" w:rsidRPr="00012739" w:rsidRDefault="00012739" w:rsidP="0045281D">
            <w:pPr>
              <w:jc w:val="center"/>
            </w:pPr>
            <w:r w:rsidRPr="00012739">
              <w:t>500 000,0</w:t>
            </w:r>
          </w:p>
        </w:tc>
      </w:tr>
    </w:tbl>
    <w:p w:rsidR="0094138C" w:rsidRPr="00F5753A" w:rsidRDefault="0094138C" w:rsidP="0094138C">
      <w:pPr>
        <w:ind w:firstLine="567"/>
        <w:jc w:val="both"/>
      </w:pPr>
    </w:p>
    <w:p w:rsidR="0094138C" w:rsidRPr="00395968" w:rsidRDefault="0094138C" w:rsidP="00175FAB">
      <w:pPr>
        <w:ind w:firstLine="567"/>
        <w:jc w:val="both"/>
        <w:rPr>
          <w:i/>
        </w:rPr>
      </w:pPr>
      <w:r w:rsidRPr="00F5753A">
        <w:t xml:space="preserve">Итого по разделу 4 </w:t>
      </w:r>
      <w:r w:rsidR="00175FAB">
        <w:t>«</w:t>
      </w:r>
      <w:r w:rsidRPr="00F5753A">
        <w:t>Сведения о ценных бумагах</w:t>
      </w:r>
      <w:r w:rsidR="00175FAB">
        <w:t>»</w:t>
      </w:r>
      <w:r w:rsidRPr="00F5753A">
        <w:t xml:space="preserve"> суммарная декларированная стоимость ценных бумаг, включая доли участия в коммерческих организациях (руб.), </w:t>
      </w:r>
      <w:r w:rsidR="00175FAB" w:rsidRPr="00175FAB">
        <w:t>2 450 000 рублей - номинальная стоимость</w:t>
      </w:r>
      <w:r w:rsidR="00175FAB" w:rsidRPr="00395968">
        <w:t>.</w:t>
      </w:r>
      <w:bookmarkStart w:id="18" w:name="Итоговая_сумма"/>
      <w:bookmarkEnd w:id="18"/>
      <w:r w:rsidRPr="00395968">
        <w:rPr>
          <w:i/>
        </w:rPr>
        <w:t>_____________________________________________________________</w:t>
      </w:r>
      <w:r w:rsidR="00175FAB" w:rsidRPr="00395968">
        <w:rPr>
          <w:i/>
        </w:rPr>
        <w:t>__</w:t>
      </w:r>
    </w:p>
    <w:p w:rsidR="0094138C" w:rsidRPr="00F5753A" w:rsidRDefault="0094138C" w:rsidP="0094138C">
      <w:r w:rsidRPr="00F5753A">
        <w:t>_______________</w:t>
      </w:r>
    </w:p>
    <w:p w:rsidR="0094138C" w:rsidRPr="00E14FDB" w:rsidRDefault="0094138C" w:rsidP="0094138C">
      <w:pPr>
        <w:ind w:firstLine="567"/>
        <w:jc w:val="both"/>
        <w:rPr>
          <w:sz w:val="18"/>
        </w:rPr>
      </w:pPr>
      <w:r w:rsidRPr="00E14FDB">
        <w:rPr>
          <w:sz w:val="18"/>
          <w:vertAlign w:val="superscript"/>
        </w:rPr>
        <w:t>1</w:t>
      </w:r>
      <w:r w:rsidRPr="00E14FDB">
        <w:rPr>
          <w:sz w:val="18"/>
        </w:rPr>
        <w:t> </w:t>
      </w:r>
      <w:r>
        <w:rPr>
          <w:sz w:val="18"/>
        </w:rPr>
        <w:t>у</w:t>
      </w:r>
      <w:r w:rsidRPr="00E14FDB">
        <w:rPr>
          <w:sz w:val="18"/>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4138C" w:rsidRPr="00E14FDB" w:rsidRDefault="0094138C" w:rsidP="0094138C">
      <w:pPr>
        <w:ind w:firstLine="567"/>
        <w:jc w:val="both"/>
        <w:rPr>
          <w:sz w:val="18"/>
        </w:rPr>
      </w:pPr>
      <w:r w:rsidRPr="00E14FDB">
        <w:rPr>
          <w:sz w:val="18"/>
          <w:vertAlign w:val="superscript"/>
        </w:rPr>
        <w:t>2</w:t>
      </w:r>
      <w:r w:rsidRPr="00E14FDB">
        <w:rPr>
          <w:sz w:val="18"/>
        </w:rPr>
        <w:t> </w:t>
      </w:r>
      <w:r>
        <w:rPr>
          <w:sz w:val="18"/>
        </w:rPr>
        <w:t>у</w:t>
      </w:r>
      <w:r w:rsidRPr="00E14FDB">
        <w:rPr>
          <w:sz w:val="1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966A3" w:rsidRDefault="005966A3" w:rsidP="0094138C">
      <w:pPr>
        <w:ind w:firstLine="567"/>
        <w:jc w:val="both"/>
        <w:rPr>
          <w:b/>
          <w:bCs/>
        </w:rPr>
      </w:pPr>
      <w:bookmarkStart w:id="19" w:name="Par177"/>
      <w:bookmarkEnd w:id="19"/>
    </w:p>
    <w:p w:rsidR="0094138C" w:rsidRPr="00D76BA7" w:rsidRDefault="0094138C" w:rsidP="0094138C">
      <w:pPr>
        <w:ind w:firstLine="567"/>
        <w:jc w:val="both"/>
        <w:rPr>
          <w:b/>
          <w:bCs/>
        </w:rPr>
      </w:pPr>
      <w:r w:rsidRPr="00D76BA7">
        <w:rPr>
          <w:b/>
          <w:bCs/>
        </w:rPr>
        <w:t>Раздел 5. Сведения об обязательствах имущественного характера</w:t>
      </w:r>
    </w:p>
    <w:p w:rsidR="0094138C" w:rsidRPr="00D76BA7" w:rsidRDefault="0094138C" w:rsidP="0094138C">
      <w:pPr>
        <w:ind w:firstLine="567"/>
        <w:rPr>
          <w:b/>
          <w:bCs/>
          <w:vertAlign w:val="superscript"/>
        </w:rPr>
      </w:pPr>
      <w:r w:rsidRPr="00D76BA7">
        <w:rPr>
          <w:b/>
          <w:bCs/>
        </w:rPr>
        <w:t xml:space="preserve">5.1. Объекты недвижимого имущества, находящиеся в пользовании </w:t>
      </w:r>
      <w:r w:rsidRPr="00D76BA7">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560"/>
        <w:gridCol w:w="1984"/>
        <w:gridCol w:w="1843"/>
        <w:gridCol w:w="2976"/>
        <w:gridCol w:w="1134"/>
      </w:tblGrid>
      <w:tr w:rsidR="0094138C" w:rsidRPr="00D76BA7" w:rsidTr="00436469">
        <w:tc>
          <w:tcPr>
            <w:tcW w:w="595" w:type="dxa"/>
          </w:tcPr>
          <w:p w:rsidR="0094138C" w:rsidRPr="00D76BA7" w:rsidRDefault="0094138C" w:rsidP="0094138C">
            <w:pPr>
              <w:jc w:val="center"/>
            </w:pPr>
            <w:r w:rsidRPr="00D76BA7">
              <w:t>№</w:t>
            </w:r>
            <w:r w:rsidRPr="00D76BA7">
              <w:br/>
              <w:t>п/п</w:t>
            </w:r>
          </w:p>
        </w:tc>
        <w:tc>
          <w:tcPr>
            <w:tcW w:w="1560" w:type="dxa"/>
          </w:tcPr>
          <w:p w:rsidR="0094138C" w:rsidRPr="00D76BA7" w:rsidRDefault="0094138C" w:rsidP="0094138C">
            <w:pPr>
              <w:jc w:val="center"/>
            </w:pPr>
            <w:r w:rsidRPr="00D76BA7">
              <w:t>Вид имущества </w:t>
            </w:r>
            <w:r w:rsidRPr="00D76BA7">
              <w:rPr>
                <w:vertAlign w:val="superscript"/>
              </w:rPr>
              <w:t>2</w:t>
            </w:r>
          </w:p>
        </w:tc>
        <w:tc>
          <w:tcPr>
            <w:tcW w:w="1984" w:type="dxa"/>
          </w:tcPr>
          <w:p w:rsidR="0094138C" w:rsidRPr="00D76BA7" w:rsidRDefault="0094138C" w:rsidP="0094138C">
            <w:pPr>
              <w:jc w:val="center"/>
            </w:pPr>
            <w:r w:rsidRPr="00D76BA7">
              <w:t xml:space="preserve">Вид и сроки пользования </w:t>
            </w:r>
            <w:r w:rsidRPr="00D76BA7">
              <w:rPr>
                <w:vertAlign w:val="superscript"/>
              </w:rPr>
              <w:t>3</w:t>
            </w:r>
          </w:p>
        </w:tc>
        <w:tc>
          <w:tcPr>
            <w:tcW w:w="1843" w:type="dxa"/>
          </w:tcPr>
          <w:p w:rsidR="0094138C" w:rsidRPr="00D76BA7" w:rsidRDefault="0094138C" w:rsidP="0094138C">
            <w:pPr>
              <w:jc w:val="center"/>
            </w:pPr>
            <w:r w:rsidRPr="00D76BA7">
              <w:t xml:space="preserve">Основание пользования </w:t>
            </w:r>
            <w:r w:rsidRPr="00D76BA7">
              <w:rPr>
                <w:vertAlign w:val="superscript"/>
              </w:rPr>
              <w:t>4</w:t>
            </w:r>
          </w:p>
        </w:tc>
        <w:tc>
          <w:tcPr>
            <w:tcW w:w="2976" w:type="dxa"/>
          </w:tcPr>
          <w:p w:rsidR="0094138C" w:rsidRPr="00D76BA7" w:rsidRDefault="0094138C" w:rsidP="0094138C">
            <w:pPr>
              <w:jc w:val="center"/>
            </w:pPr>
            <w:r w:rsidRPr="00D76BA7">
              <w:t>Место нахождения (адрес)</w:t>
            </w:r>
          </w:p>
        </w:tc>
        <w:tc>
          <w:tcPr>
            <w:tcW w:w="1134" w:type="dxa"/>
          </w:tcPr>
          <w:p w:rsidR="0094138C" w:rsidRPr="00D76BA7" w:rsidRDefault="0094138C" w:rsidP="0094138C">
            <w:pPr>
              <w:jc w:val="center"/>
            </w:pPr>
            <w:r w:rsidRPr="00D76BA7">
              <w:t>Площадь</w:t>
            </w:r>
            <w:r w:rsidRPr="00D76BA7">
              <w:br/>
              <w:t>(кв. м)</w:t>
            </w:r>
          </w:p>
        </w:tc>
      </w:tr>
      <w:tr w:rsidR="0094138C" w:rsidRPr="00D76BA7" w:rsidTr="00436469">
        <w:tc>
          <w:tcPr>
            <w:tcW w:w="595" w:type="dxa"/>
            <w:vAlign w:val="bottom"/>
          </w:tcPr>
          <w:p w:rsidR="0094138C" w:rsidRPr="00D76BA7" w:rsidRDefault="0094138C" w:rsidP="0094138C">
            <w:pPr>
              <w:jc w:val="center"/>
            </w:pPr>
            <w:r w:rsidRPr="00D76BA7">
              <w:t>1</w:t>
            </w:r>
          </w:p>
        </w:tc>
        <w:tc>
          <w:tcPr>
            <w:tcW w:w="1560" w:type="dxa"/>
            <w:vAlign w:val="bottom"/>
          </w:tcPr>
          <w:p w:rsidR="0094138C" w:rsidRPr="00D76BA7" w:rsidRDefault="0094138C" w:rsidP="0094138C">
            <w:pPr>
              <w:jc w:val="center"/>
            </w:pPr>
            <w:r w:rsidRPr="00D76BA7">
              <w:t>2</w:t>
            </w:r>
          </w:p>
        </w:tc>
        <w:tc>
          <w:tcPr>
            <w:tcW w:w="1984" w:type="dxa"/>
            <w:vAlign w:val="bottom"/>
          </w:tcPr>
          <w:p w:rsidR="0094138C" w:rsidRPr="00D76BA7" w:rsidRDefault="0094138C" w:rsidP="0094138C">
            <w:pPr>
              <w:jc w:val="center"/>
            </w:pPr>
            <w:r w:rsidRPr="00D76BA7">
              <w:t>3</w:t>
            </w:r>
          </w:p>
        </w:tc>
        <w:tc>
          <w:tcPr>
            <w:tcW w:w="1843" w:type="dxa"/>
            <w:vAlign w:val="bottom"/>
          </w:tcPr>
          <w:p w:rsidR="0094138C" w:rsidRPr="00D76BA7" w:rsidRDefault="0094138C" w:rsidP="0094138C">
            <w:pPr>
              <w:jc w:val="center"/>
            </w:pPr>
            <w:r w:rsidRPr="00D76BA7">
              <w:t>4</w:t>
            </w:r>
          </w:p>
        </w:tc>
        <w:tc>
          <w:tcPr>
            <w:tcW w:w="2976" w:type="dxa"/>
            <w:vAlign w:val="bottom"/>
          </w:tcPr>
          <w:p w:rsidR="0094138C" w:rsidRPr="00D76BA7" w:rsidRDefault="0094138C" w:rsidP="0094138C">
            <w:pPr>
              <w:jc w:val="center"/>
            </w:pPr>
            <w:r w:rsidRPr="00D76BA7">
              <w:t>5</w:t>
            </w:r>
          </w:p>
        </w:tc>
        <w:tc>
          <w:tcPr>
            <w:tcW w:w="1134" w:type="dxa"/>
            <w:vAlign w:val="bottom"/>
          </w:tcPr>
          <w:p w:rsidR="0094138C" w:rsidRPr="00D76BA7" w:rsidRDefault="0094138C" w:rsidP="0094138C">
            <w:pPr>
              <w:jc w:val="center"/>
            </w:pPr>
            <w:r w:rsidRPr="00D76BA7">
              <w:t>6</w:t>
            </w:r>
          </w:p>
        </w:tc>
      </w:tr>
      <w:tr w:rsidR="00436469" w:rsidRPr="00D76BA7" w:rsidTr="00436469">
        <w:trPr>
          <w:trHeight w:val="348"/>
        </w:trPr>
        <w:tc>
          <w:tcPr>
            <w:tcW w:w="595" w:type="dxa"/>
          </w:tcPr>
          <w:p w:rsidR="00436469" w:rsidRPr="00436469" w:rsidRDefault="00436469" w:rsidP="0045281D">
            <w:pPr>
              <w:jc w:val="center"/>
            </w:pPr>
            <w:bookmarkStart w:id="20" w:name="имущественные_обязательства"/>
            <w:bookmarkEnd w:id="20"/>
            <w:r w:rsidRPr="00436469">
              <w:t>1</w:t>
            </w:r>
          </w:p>
        </w:tc>
        <w:tc>
          <w:tcPr>
            <w:tcW w:w="1560" w:type="dxa"/>
          </w:tcPr>
          <w:p w:rsidR="00436469" w:rsidRPr="00436469" w:rsidRDefault="00436469" w:rsidP="00436469">
            <w:pPr>
              <w:jc w:val="center"/>
            </w:pPr>
            <w:r w:rsidRPr="00436469">
              <w:t>Квартира</w:t>
            </w:r>
          </w:p>
        </w:tc>
        <w:tc>
          <w:tcPr>
            <w:tcW w:w="1984" w:type="dxa"/>
          </w:tcPr>
          <w:p w:rsidR="00436469" w:rsidRPr="00436469" w:rsidRDefault="00436469" w:rsidP="00436469">
            <w:pPr>
              <w:jc w:val="center"/>
            </w:pPr>
            <w:r w:rsidRPr="00436469">
              <w:t xml:space="preserve">безвозмездное бессрочное пользование </w:t>
            </w:r>
          </w:p>
        </w:tc>
        <w:tc>
          <w:tcPr>
            <w:tcW w:w="1843" w:type="dxa"/>
          </w:tcPr>
          <w:p w:rsidR="00436469" w:rsidRPr="00436469" w:rsidRDefault="00436469" w:rsidP="0045281D">
            <w:pPr>
              <w:ind w:right="-28"/>
              <w:jc w:val="center"/>
            </w:pPr>
            <w:r w:rsidRPr="00436469">
              <w:t>фактическое предоставление</w:t>
            </w:r>
          </w:p>
          <w:p w:rsidR="00436469" w:rsidRPr="00436469" w:rsidRDefault="00436469" w:rsidP="0045281D">
            <w:pPr>
              <w:ind w:right="-28"/>
              <w:jc w:val="center"/>
            </w:pPr>
          </w:p>
        </w:tc>
        <w:tc>
          <w:tcPr>
            <w:tcW w:w="2976" w:type="dxa"/>
          </w:tcPr>
          <w:p w:rsidR="00A05459" w:rsidRDefault="00436469" w:rsidP="0045281D">
            <w:pPr>
              <w:jc w:val="center"/>
            </w:pPr>
            <w:r w:rsidRPr="00436469">
              <w:t xml:space="preserve">620034, г. Екатеринбург, </w:t>
            </w:r>
          </w:p>
          <w:p w:rsidR="00A05459" w:rsidRDefault="00436469" w:rsidP="0045281D">
            <w:pPr>
              <w:jc w:val="center"/>
            </w:pPr>
            <w:r w:rsidRPr="00436469">
              <w:t xml:space="preserve">ул. Черепанова, д. 136, </w:t>
            </w:r>
          </w:p>
          <w:p w:rsidR="00436469" w:rsidRPr="00436469" w:rsidRDefault="00436469" w:rsidP="0045281D">
            <w:pPr>
              <w:jc w:val="center"/>
            </w:pPr>
            <w:r w:rsidRPr="00436469">
              <w:t>кв. 57</w:t>
            </w:r>
          </w:p>
        </w:tc>
        <w:tc>
          <w:tcPr>
            <w:tcW w:w="1134" w:type="dxa"/>
          </w:tcPr>
          <w:p w:rsidR="00436469" w:rsidRPr="00436469" w:rsidRDefault="00436469" w:rsidP="0045281D">
            <w:pPr>
              <w:jc w:val="center"/>
            </w:pPr>
            <w:r w:rsidRPr="00436469">
              <w:t>120,0</w:t>
            </w:r>
          </w:p>
        </w:tc>
      </w:tr>
      <w:tr w:rsidR="00436469" w:rsidRPr="00D76BA7" w:rsidTr="00436469">
        <w:trPr>
          <w:trHeight w:val="348"/>
        </w:trPr>
        <w:tc>
          <w:tcPr>
            <w:tcW w:w="595" w:type="dxa"/>
          </w:tcPr>
          <w:p w:rsidR="00436469" w:rsidRPr="00436469" w:rsidRDefault="00436469" w:rsidP="0045281D">
            <w:pPr>
              <w:jc w:val="center"/>
            </w:pPr>
            <w:r w:rsidRPr="00436469">
              <w:t>2</w:t>
            </w:r>
          </w:p>
        </w:tc>
        <w:tc>
          <w:tcPr>
            <w:tcW w:w="1560" w:type="dxa"/>
          </w:tcPr>
          <w:p w:rsidR="00436469" w:rsidRPr="00436469" w:rsidRDefault="00436469" w:rsidP="00436469">
            <w:pPr>
              <w:jc w:val="center"/>
            </w:pPr>
            <w:r w:rsidRPr="00436469">
              <w:t>Земельный участок</w:t>
            </w:r>
          </w:p>
        </w:tc>
        <w:tc>
          <w:tcPr>
            <w:tcW w:w="1984" w:type="dxa"/>
          </w:tcPr>
          <w:p w:rsidR="00436469" w:rsidRPr="00436469" w:rsidRDefault="00436469" w:rsidP="0045281D">
            <w:pPr>
              <w:jc w:val="center"/>
            </w:pPr>
            <w:r w:rsidRPr="00436469">
              <w:t xml:space="preserve">аренда (долгосрочная) </w:t>
            </w:r>
          </w:p>
          <w:p w:rsidR="00436469" w:rsidRPr="00436469" w:rsidRDefault="00436469" w:rsidP="00436469">
            <w:pPr>
              <w:jc w:val="center"/>
            </w:pPr>
            <w:r w:rsidRPr="00436469">
              <w:t>с 2007г. по 2056г.</w:t>
            </w:r>
          </w:p>
        </w:tc>
        <w:tc>
          <w:tcPr>
            <w:tcW w:w="1843" w:type="dxa"/>
          </w:tcPr>
          <w:p w:rsidR="00436469" w:rsidRPr="00436469" w:rsidRDefault="00436469" w:rsidP="00436469">
            <w:pPr>
              <w:jc w:val="center"/>
            </w:pPr>
            <w:r w:rsidRPr="00436469">
              <w:t>Договор аренды № 1234 от 01.07.2007</w:t>
            </w:r>
          </w:p>
        </w:tc>
        <w:tc>
          <w:tcPr>
            <w:tcW w:w="2976" w:type="dxa"/>
          </w:tcPr>
          <w:p w:rsidR="00436469" w:rsidRDefault="00436469" w:rsidP="00436469">
            <w:pPr>
              <w:jc w:val="center"/>
            </w:pPr>
            <w:r>
              <w:t xml:space="preserve">623023, Свердловская область, дер. Березняки, </w:t>
            </w:r>
          </w:p>
          <w:p w:rsidR="00436469" w:rsidRPr="00436469" w:rsidRDefault="00436469" w:rsidP="00436469">
            <w:pPr>
              <w:jc w:val="center"/>
            </w:pPr>
            <w:r>
              <w:t>ул. Уральская, 19</w:t>
            </w:r>
          </w:p>
        </w:tc>
        <w:tc>
          <w:tcPr>
            <w:tcW w:w="1134" w:type="dxa"/>
          </w:tcPr>
          <w:p w:rsidR="00436469" w:rsidRPr="00436469" w:rsidRDefault="00436469" w:rsidP="0045281D">
            <w:pPr>
              <w:jc w:val="center"/>
            </w:pPr>
            <w:r w:rsidRPr="00436469">
              <w:t>20</w:t>
            </w:r>
            <w:r>
              <w:t>0,0</w:t>
            </w:r>
          </w:p>
        </w:tc>
      </w:tr>
    </w:tbl>
    <w:p w:rsidR="0094138C" w:rsidRPr="00D76BA7" w:rsidRDefault="0094138C" w:rsidP="0094138C">
      <w:r w:rsidRPr="00D76BA7">
        <w:t>_________________</w:t>
      </w:r>
    </w:p>
    <w:p w:rsidR="0094138C" w:rsidRPr="00D76BA7" w:rsidRDefault="0094138C" w:rsidP="0094138C">
      <w:pPr>
        <w:ind w:firstLine="567"/>
        <w:jc w:val="both"/>
        <w:rPr>
          <w:sz w:val="18"/>
        </w:rPr>
      </w:pPr>
      <w:r w:rsidRPr="00D76BA7">
        <w:rPr>
          <w:sz w:val="18"/>
          <w:vertAlign w:val="superscript"/>
        </w:rPr>
        <w:t>1</w:t>
      </w:r>
      <w:r w:rsidRPr="00D76BA7">
        <w:rPr>
          <w:sz w:val="18"/>
        </w:rPr>
        <w:t> </w:t>
      </w:r>
      <w:r>
        <w:rPr>
          <w:sz w:val="18"/>
        </w:rPr>
        <w:t>у</w:t>
      </w:r>
      <w:r w:rsidRPr="00D76BA7">
        <w:rPr>
          <w:sz w:val="18"/>
        </w:rPr>
        <w:t>казываются по состоянию на отчетную дату.</w:t>
      </w:r>
    </w:p>
    <w:p w:rsidR="0094138C" w:rsidRPr="00D76BA7" w:rsidRDefault="0094138C" w:rsidP="0094138C">
      <w:pPr>
        <w:ind w:firstLine="567"/>
        <w:jc w:val="both"/>
        <w:rPr>
          <w:sz w:val="18"/>
        </w:rPr>
      </w:pPr>
      <w:r w:rsidRPr="00D76BA7">
        <w:rPr>
          <w:sz w:val="18"/>
          <w:vertAlign w:val="superscript"/>
        </w:rPr>
        <w:t>2</w:t>
      </w:r>
      <w:r w:rsidRPr="00D76BA7">
        <w:rPr>
          <w:sz w:val="18"/>
        </w:rPr>
        <w:t> </w:t>
      </w:r>
      <w:r>
        <w:rPr>
          <w:sz w:val="18"/>
        </w:rPr>
        <w:t>у</w:t>
      </w:r>
      <w:r w:rsidRPr="00D76BA7">
        <w:rPr>
          <w:sz w:val="18"/>
        </w:rPr>
        <w:t>казывается вид недвижимого имущества (земельный участок, жилой дом, дача и другие).</w:t>
      </w:r>
    </w:p>
    <w:p w:rsidR="0094138C" w:rsidRPr="00D76BA7" w:rsidRDefault="0094138C" w:rsidP="0094138C">
      <w:pPr>
        <w:ind w:firstLine="567"/>
        <w:jc w:val="both"/>
        <w:rPr>
          <w:sz w:val="18"/>
        </w:rPr>
      </w:pPr>
      <w:r w:rsidRPr="00D76BA7">
        <w:rPr>
          <w:sz w:val="18"/>
          <w:vertAlign w:val="superscript"/>
        </w:rPr>
        <w:t>3</w:t>
      </w:r>
      <w:r w:rsidRPr="00D76BA7">
        <w:rPr>
          <w:sz w:val="18"/>
        </w:rPr>
        <w:t> </w:t>
      </w:r>
      <w:r>
        <w:rPr>
          <w:sz w:val="18"/>
        </w:rPr>
        <w:t>у</w:t>
      </w:r>
      <w:r w:rsidRPr="00D76BA7">
        <w:rPr>
          <w:sz w:val="18"/>
        </w:rPr>
        <w:t>казываются вид пользования (аренда, безвозмездное пользование и другие) и сроки пользования.</w:t>
      </w:r>
    </w:p>
    <w:p w:rsidR="0094138C" w:rsidRDefault="0094138C" w:rsidP="0094138C">
      <w:pPr>
        <w:ind w:right="141" w:firstLine="567"/>
        <w:jc w:val="both"/>
        <w:rPr>
          <w:sz w:val="18"/>
        </w:rPr>
      </w:pPr>
      <w:r w:rsidRPr="00D76BA7">
        <w:rPr>
          <w:sz w:val="18"/>
          <w:vertAlign w:val="superscript"/>
        </w:rPr>
        <w:t>4</w:t>
      </w:r>
      <w:r w:rsidRPr="00D76BA7">
        <w:rPr>
          <w:sz w:val="18"/>
        </w:rPr>
        <w:t> </w:t>
      </w:r>
      <w:r>
        <w:rPr>
          <w:sz w:val="18"/>
        </w:rPr>
        <w:t>у</w:t>
      </w:r>
      <w:r w:rsidRPr="00D76BA7">
        <w:rPr>
          <w:sz w:val="1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4138C" w:rsidRDefault="0094138C" w:rsidP="0094138C">
      <w:pPr>
        <w:ind w:firstLine="567"/>
        <w:jc w:val="both"/>
        <w:rPr>
          <w:sz w:val="18"/>
        </w:rPr>
      </w:pPr>
    </w:p>
    <w:p w:rsidR="0094138C" w:rsidRDefault="0094138C" w:rsidP="0094138C">
      <w:pPr>
        <w:ind w:firstLine="567"/>
        <w:jc w:val="both"/>
        <w:rPr>
          <w:b/>
          <w:bCs/>
          <w:vertAlign w:val="superscript"/>
        </w:rPr>
      </w:pPr>
      <w:r w:rsidRPr="00D76BA7">
        <w:rPr>
          <w:b/>
          <w:bCs/>
        </w:rPr>
        <w:t xml:space="preserve">5.2. Прочие обязательства </w:t>
      </w:r>
      <w:r w:rsidRPr="00D76BA7">
        <w:rPr>
          <w:b/>
          <w:bCs/>
          <w:vertAlign w:val="superscript"/>
        </w:rPr>
        <w:t>1</w:t>
      </w:r>
    </w:p>
    <w:p w:rsidR="0094138C" w:rsidRPr="00D76BA7" w:rsidRDefault="0094138C" w:rsidP="0094138C">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843"/>
        <w:gridCol w:w="2126"/>
        <w:gridCol w:w="2126"/>
        <w:gridCol w:w="1767"/>
        <w:gridCol w:w="1635"/>
      </w:tblGrid>
      <w:tr w:rsidR="0094138C" w:rsidRPr="00D76BA7" w:rsidTr="00436469">
        <w:tc>
          <w:tcPr>
            <w:tcW w:w="595" w:type="dxa"/>
          </w:tcPr>
          <w:p w:rsidR="0094138C" w:rsidRPr="00D76BA7" w:rsidRDefault="0094138C" w:rsidP="0094138C">
            <w:pPr>
              <w:jc w:val="center"/>
            </w:pPr>
            <w:r w:rsidRPr="00D76BA7">
              <w:t>№</w:t>
            </w:r>
            <w:r w:rsidRPr="00D76BA7">
              <w:br/>
              <w:t>п/п</w:t>
            </w:r>
          </w:p>
        </w:tc>
        <w:tc>
          <w:tcPr>
            <w:tcW w:w="1843" w:type="dxa"/>
          </w:tcPr>
          <w:p w:rsidR="0094138C" w:rsidRPr="00D76BA7" w:rsidRDefault="0094138C" w:rsidP="0094138C">
            <w:pPr>
              <w:jc w:val="center"/>
            </w:pPr>
            <w:r w:rsidRPr="00D76BA7">
              <w:t xml:space="preserve">Содержание обязательства </w:t>
            </w:r>
            <w:r w:rsidRPr="00D76BA7">
              <w:rPr>
                <w:vertAlign w:val="superscript"/>
              </w:rPr>
              <w:t>2</w:t>
            </w:r>
          </w:p>
        </w:tc>
        <w:tc>
          <w:tcPr>
            <w:tcW w:w="2126" w:type="dxa"/>
          </w:tcPr>
          <w:p w:rsidR="0094138C" w:rsidRPr="00D76BA7" w:rsidRDefault="0094138C" w:rsidP="0094138C">
            <w:pPr>
              <w:jc w:val="center"/>
            </w:pPr>
            <w:r w:rsidRPr="00D76BA7">
              <w:t>Кредитор (должник)</w:t>
            </w:r>
            <w:r w:rsidRPr="00D76BA7">
              <w:rPr>
                <w:vertAlign w:val="superscript"/>
              </w:rPr>
              <w:t>3</w:t>
            </w:r>
          </w:p>
        </w:tc>
        <w:tc>
          <w:tcPr>
            <w:tcW w:w="2126" w:type="dxa"/>
          </w:tcPr>
          <w:p w:rsidR="0094138C" w:rsidRPr="00D76BA7" w:rsidRDefault="0094138C" w:rsidP="0094138C">
            <w:pPr>
              <w:jc w:val="center"/>
            </w:pPr>
            <w:r w:rsidRPr="00D76BA7">
              <w:t xml:space="preserve">Основание возникновения </w:t>
            </w:r>
            <w:r w:rsidRPr="00D76BA7">
              <w:rPr>
                <w:vertAlign w:val="superscript"/>
              </w:rPr>
              <w:t>4</w:t>
            </w:r>
          </w:p>
        </w:tc>
        <w:tc>
          <w:tcPr>
            <w:tcW w:w="1767" w:type="dxa"/>
          </w:tcPr>
          <w:p w:rsidR="0094138C" w:rsidRPr="00D76BA7" w:rsidRDefault="0094138C" w:rsidP="0094138C">
            <w:pPr>
              <w:jc w:val="center"/>
            </w:pPr>
            <w:r w:rsidRPr="00D76BA7">
              <w:t xml:space="preserve">Сумма обязательства </w:t>
            </w:r>
            <w:r w:rsidRPr="00D76BA7">
              <w:rPr>
                <w:vertAlign w:val="superscript"/>
              </w:rPr>
              <w:t>5</w:t>
            </w:r>
            <w:r w:rsidRPr="00D76BA7">
              <w:t xml:space="preserve"> (руб.)</w:t>
            </w:r>
          </w:p>
        </w:tc>
        <w:tc>
          <w:tcPr>
            <w:tcW w:w="1635" w:type="dxa"/>
          </w:tcPr>
          <w:p w:rsidR="0094138C" w:rsidRPr="00D76BA7" w:rsidRDefault="0094138C" w:rsidP="0094138C">
            <w:pPr>
              <w:jc w:val="center"/>
            </w:pPr>
            <w:r w:rsidRPr="00D76BA7">
              <w:t xml:space="preserve">Условия обязательства </w:t>
            </w:r>
            <w:r w:rsidRPr="00D76BA7">
              <w:rPr>
                <w:vertAlign w:val="superscript"/>
              </w:rPr>
              <w:t>6</w:t>
            </w:r>
          </w:p>
        </w:tc>
      </w:tr>
      <w:tr w:rsidR="0094138C" w:rsidRPr="00D76BA7" w:rsidTr="00436469">
        <w:tc>
          <w:tcPr>
            <w:tcW w:w="595" w:type="dxa"/>
            <w:vAlign w:val="bottom"/>
          </w:tcPr>
          <w:p w:rsidR="0094138C" w:rsidRPr="00D76BA7" w:rsidRDefault="0094138C" w:rsidP="0094138C">
            <w:pPr>
              <w:jc w:val="center"/>
            </w:pPr>
            <w:r w:rsidRPr="00D76BA7">
              <w:t>1</w:t>
            </w:r>
          </w:p>
        </w:tc>
        <w:tc>
          <w:tcPr>
            <w:tcW w:w="1843" w:type="dxa"/>
            <w:vAlign w:val="bottom"/>
          </w:tcPr>
          <w:p w:rsidR="0094138C" w:rsidRPr="00D76BA7" w:rsidRDefault="0094138C" w:rsidP="0094138C">
            <w:pPr>
              <w:jc w:val="center"/>
            </w:pPr>
            <w:r w:rsidRPr="00D76BA7">
              <w:t>2</w:t>
            </w:r>
          </w:p>
        </w:tc>
        <w:tc>
          <w:tcPr>
            <w:tcW w:w="2126" w:type="dxa"/>
            <w:vAlign w:val="bottom"/>
          </w:tcPr>
          <w:p w:rsidR="0094138C" w:rsidRPr="00D76BA7" w:rsidRDefault="0094138C" w:rsidP="0094138C">
            <w:pPr>
              <w:jc w:val="center"/>
            </w:pPr>
            <w:r w:rsidRPr="00D76BA7">
              <w:t>3</w:t>
            </w:r>
          </w:p>
        </w:tc>
        <w:tc>
          <w:tcPr>
            <w:tcW w:w="2126" w:type="dxa"/>
            <w:vAlign w:val="bottom"/>
          </w:tcPr>
          <w:p w:rsidR="0094138C" w:rsidRPr="00D76BA7" w:rsidRDefault="0094138C" w:rsidP="0094138C">
            <w:pPr>
              <w:jc w:val="center"/>
            </w:pPr>
            <w:r w:rsidRPr="00D76BA7">
              <w:t>4</w:t>
            </w:r>
          </w:p>
        </w:tc>
        <w:tc>
          <w:tcPr>
            <w:tcW w:w="1767" w:type="dxa"/>
            <w:vAlign w:val="bottom"/>
          </w:tcPr>
          <w:p w:rsidR="0094138C" w:rsidRPr="00D76BA7" w:rsidRDefault="0094138C" w:rsidP="0094138C">
            <w:pPr>
              <w:jc w:val="center"/>
            </w:pPr>
            <w:r w:rsidRPr="00D76BA7">
              <w:t>5</w:t>
            </w:r>
          </w:p>
        </w:tc>
        <w:tc>
          <w:tcPr>
            <w:tcW w:w="1635" w:type="dxa"/>
            <w:vAlign w:val="bottom"/>
          </w:tcPr>
          <w:p w:rsidR="0094138C" w:rsidRPr="00D76BA7" w:rsidRDefault="0094138C" w:rsidP="0094138C">
            <w:pPr>
              <w:jc w:val="center"/>
            </w:pPr>
            <w:r w:rsidRPr="00D76BA7">
              <w:t>6</w:t>
            </w:r>
          </w:p>
        </w:tc>
      </w:tr>
      <w:tr w:rsidR="00436469" w:rsidRPr="00D76BA7" w:rsidTr="00436469">
        <w:trPr>
          <w:trHeight w:val="314"/>
        </w:trPr>
        <w:tc>
          <w:tcPr>
            <w:tcW w:w="595" w:type="dxa"/>
          </w:tcPr>
          <w:p w:rsidR="00436469" w:rsidRPr="00436469" w:rsidRDefault="00436469" w:rsidP="0045281D">
            <w:pPr>
              <w:jc w:val="center"/>
            </w:pPr>
            <w:bookmarkStart w:id="21" w:name="прочие_обязательства"/>
            <w:bookmarkEnd w:id="21"/>
            <w:r w:rsidRPr="00436469">
              <w:t>1</w:t>
            </w:r>
          </w:p>
        </w:tc>
        <w:tc>
          <w:tcPr>
            <w:tcW w:w="1843" w:type="dxa"/>
          </w:tcPr>
          <w:p w:rsidR="00436469" w:rsidRPr="00436469" w:rsidRDefault="00436469" w:rsidP="0045281D">
            <w:pPr>
              <w:jc w:val="center"/>
            </w:pPr>
            <w:r w:rsidRPr="00436469">
              <w:t xml:space="preserve">Кредит </w:t>
            </w:r>
          </w:p>
        </w:tc>
        <w:tc>
          <w:tcPr>
            <w:tcW w:w="2126" w:type="dxa"/>
          </w:tcPr>
          <w:p w:rsidR="00436469" w:rsidRDefault="00436469" w:rsidP="0045281D">
            <w:pPr>
              <w:jc w:val="center"/>
            </w:pPr>
            <w:r w:rsidRPr="00436469">
              <w:t xml:space="preserve">Кредитор - ЗАО «ВТБ 24», </w:t>
            </w:r>
          </w:p>
          <w:p w:rsidR="00436469" w:rsidRPr="00436469" w:rsidRDefault="00436469" w:rsidP="0045281D">
            <w:pPr>
              <w:jc w:val="center"/>
            </w:pPr>
            <w:r w:rsidRPr="00436469">
              <w:t>г. Москва,</w:t>
            </w:r>
          </w:p>
          <w:p w:rsidR="00436469" w:rsidRPr="00436469" w:rsidRDefault="00436469" w:rsidP="0045281D">
            <w:pPr>
              <w:jc w:val="center"/>
            </w:pPr>
            <w:r w:rsidRPr="00436469">
              <w:t>ул. Мясницкая, д.35</w:t>
            </w:r>
          </w:p>
        </w:tc>
        <w:tc>
          <w:tcPr>
            <w:tcW w:w="2126" w:type="dxa"/>
          </w:tcPr>
          <w:p w:rsidR="00436469" w:rsidRPr="00436469" w:rsidRDefault="00436469" w:rsidP="0045281D">
            <w:pPr>
              <w:jc w:val="center"/>
            </w:pPr>
            <w:r w:rsidRPr="00436469">
              <w:t>Договор №524/0600-00256 от 05.09.2012</w:t>
            </w:r>
          </w:p>
        </w:tc>
        <w:tc>
          <w:tcPr>
            <w:tcW w:w="1767" w:type="dxa"/>
          </w:tcPr>
          <w:p w:rsidR="00436469" w:rsidRPr="00436469" w:rsidRDefault="00436469" w:rsidP="0045281D">
            <w:pPr>
              <w:jc w:val="center"/>
            </w:pPr>
            <w:r w:rsidRPr="00436469">
              <w:t>1 500 000,0</w:t>
            </w:r>
          </w:p>
        </w:tc>
        <w:tc>
          <w:tcPr>
            <w:tcW w:w="1635" w:type="dxa"/>
          </w:tcPr>
          <w:p w:rsidR="00436469" w:rsidRPr="00436469" w:rsidRDefault="00436469" w:rsidP="00436469">
            <w:pPr>
              <w:jc w:val="center"/>
            </w:pPr>
            <w:r w:rsidRPr="00436469">
              <w:t xml:space="preserve">19 % </w:t>
            </w:r>
          </w:p>
        </w:tc>
      </w:tr>
    </w:tbl>
    <w:p w:rsidR="0094138C" w:rsidRPr="00D76BA7" w:rsidRDefault="0094138C" w:rsidP="0094138C">
      <w:pPr>
        <w:ind w:right="141"/>
      </w:pPr>
      <w:r w:rsidRPr="00D76BA7">
        <w:t>_________________</w:t>
      </w:r>
    </w:p>
    <w:p w:rsidR="0094138C" w:rsidRPr="00D76BA7" w:rsidRDefault="0094138C" w:rsidP="0094138C">
      <w:pPr>
        <w:ind w:right="141" w:firstLine="567"/>
        <w:jc w:val="both"/>
        <w:rPr>
          <w:sz w:val="18"/>
        </w:rPr>
      </w:pPr>
      <w:r w:rsidRPr="00D76BA7">
        <w:rPr>
          <w:sz w:val="18"/>
          <w:vertAlign w:val="superscript"/>
        </w:rPr>
        <w:t>1</w:t>
      </w:r>
      <w:r w:rsidRPr="00D76BA7">
        <w:rPr>
          <w:sz w:val="18"/>
        </w:rPr>
        <w:t> </w:t>
      </w:r>
      <w:r>
        <w:rPr>
          <w:sz w:val="18"/>
        </w:rPr>
        <w:t>у</w:t>
      </w:r>
      <w:r w:rsidRPr="00D76BA7">
        <w:rPr>
          <w:sz w:val="18"/>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4138C" w:rsidRPr="00D76BA7" w:rsidRDefault="0094138C" w:rsidP="0094138C">
      <w:pPr>
        <w:ind w:right="141" w:firstLine="567"/>
        <w:jc w:val="both"/>
        <w:rPr>
          <w:sz w:val="18"/>
        </w:rPr>
      </w:pPr>
      <w:r w:rsidRPr="00D76BA7">
        <w:rPr>
          <w:sz w:val="18"/>
          <w:vertAlign w:val="superscript"/>
        </w:rPr>
        <w:t>2</w:t>
      </w:r>
      <w:r w:rsidRPr="00D76BA7">
        <w:rPr>
          <w:sz w:val="18"/>
        </w:rPr>
        <w:t> </w:t>
      </w:r>
      <w:r>
        <w:rPr>
          <w:sz w:val="18"/>
        </w:rPr>
        <w:t>у</w:t>
      </w:r>
      <w:r w:rsidRPr="00D76BA7">
        <w:rPr>
          <w:sz w:val="18"/>
        </w:rPr>
        <w:t>казывается существо обязательства (заем, кредит и другие).</w:t>
      </w:r>
    </w:p>
    <w:p w:rsidR="0094138C" w:rsidRPr="00D76BA7" w:rsidRDefault="0094138C" w:rsidP="0094138C">
      <w:pPr>
        <w:ind w:right="141" w:firstLine="567"/>
        <w:jc w:val="both"/>
        <w:rPr>
          <w:sz w:val="18"/>
        </w:rPr>
      </w:pPr>
      <w:r w:rsidRPr="00D76BA7">
        <w:rPr>
          <w:sz w:val="18"/>
          <w:vertAlign w:val="superscript"/>
        </w:rPr>
        <w:t>3</w:t>
      </w:r>
      <w:r w:rsidRPr="00D76BA7">
        <w:rPr>
          <w:sz w:val="18"/>
        </w:rPr>
        <w:t> </w:t>
      </w:r>
      <w:r>
        <w:rPr>
          <w:sz w:val="18"/>
        </w:rPr>
        <w:t>у</w:t>
      </w:r>
      <w:r w:rsidRPr="00D76BA7">
        <w:rPr>
          <w:sz w:val="18"/>
        </w:rPr>
        <w:t>казывается вторая сторона обязательства: кредитор или должник, его фамилия, имя и отчество (наименование юридического лица), адрес.</w:t>
      </w:r>
    </w:p>
    <w:p w:rsidR="0094138C" w:rsidRPr="00D76BA7" w:rsidRDefault="0094138C" w:rsidP="0094138C">
      <w:pPr>
        <w:ind w:right="141" w:firstLine="567"/>
        <w:jc w:val="both"/>
        <w:rPr>
          <w:sz w:val="18"/>
        </w:rPr>
      </w:pPr>
      <w:r w:rsidRPr="00D76BA7">
        <w:rPr>
          <w:sz w:val="18"/>
          <w:vertAlign w:val="superscript"/>
        </w:rPr>
        <w:t>4</w:t>
      </w:r>
      <w:r w:rsidRPr="00D76BA7">
        <w:rPr>
          <w:sz w:val="18"/>
        </w:rPr>
        <w:t> </w:t>
      </w:r>
      <w:r>
        <w:rPr>
          <w:sz w:val="18"/>
        </w:rPr>
        <w:t>у</w:t>
      </w:r>
      <w:r w:rsidRPr="00D76BA7">
        <w:rPr>
          <w:sz w:val="18"/>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4138C" w:rsidRPr="00D76BA7" w:rsidRDefault="0094138C" w:rsidP="0094138C">
      <w:pPr>
        <w:ind w:right="141" w:firstLine="567"/>
        <w:jc w:val="both"/>
        <w:rPr>
          <w:sz w:val="18"/>
        </w:rPr>
      </w:pPr>
      <w:r w:rsidRPr="00D76BA7">
        <w:rPr>
          <w:sz w:val="18"/>
          <w:vertAlign w:val="superscript"/>
        </w:rPr>
        <w:t>5</w:t>
      </w:r>
      <w:r w:rsidRPr="00D76BA7">
        <w:rPr>
          <w:sz w:val="18"/>
        </w:rPr>
        <w:t> </w:t>
      </w:r>
      <w:r>
        <w:rPr>
          <w:sz w:val="18"/>
        </w:rPr>
        <w:t>у</w:t>
      </w:r>
      <w:r w:rsidRPr="00D76BA7">
        <w:rPr>
          <w:sz w:val="1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4138C" w:rsidRPr="00D76BA7" w:rsidRDefault="0094138C" w:rsidP="0094138C">
      <w:pPr>
        <w:ind w:right="141" w:firstLine="567"/>
        <w:jc w:val="both"/>
        <w:rPr>
          <w:sz w:val="18"/>
        </w:rPr>
      </w:pPr>
      <w:r w:rsidRPr="00D76BA7">
        <w:rPr>
          <w:sz w:val="18"/>
          <w:vertAlign w:val="superscript"/>
        </w:rPr>
        <w:t>6</w:t>
      </w:r>
      <w:r w:rsidRPr="00D76BA7">
        <w:rPr>
          <w:sz w:val="18"/>
        </w:rPr>
        <w:t> </w:t>
      </w:r>
      <w:r>
        <w:rPr>
          <w:sz w:val="18"/>
        </w:rPr>
        <w:t>у</w:t>
      </w:r>
      <w:r w:rsidRPr="00D76BA7">
        <w:rPr>
          <w:sz w:val="1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4138C" w:rsidRPr="00D76BA7" w:rsidRDefault="0094138C" w:rsidP="0094138C">
      <w:pPr>
        <w:ind w:right="141" w:firstLine="567"/>
      </w:pPr>
    </w:p>
    <w:p w:rsidR="0094138C" w:rsidRDefault="0094138C" w:rsidP="0094138C">
      <w:pPr>
        <w:ind w:firstLine="567"/>
      </w:pPr>
      <w:bookmarkStart w:id="22" w:name="Par270"/>
      <w:bookmarkStart w:id="23" w:name="Par271"/>
      <w:bookmarkStart w:id="24" w:name="Par272"/>
      <w:bookmarkStart w:id="25" w:name="Par273"/>
      <w:bookmarkStart w:id="26" w:name="Par274"/>
      <w:bookmarkEnd w:id="22"/>
      <w:bookmarkEnd w:id="23"/>
      <w:bookmarkEnd w:id="24"/>
      <w:bookmarkEnd w:id="25"/>
      <w:bookmarkEnd w:id="26"/>
      <w:r w:rsidRPr="00D76BA7">
        <w:t>Достоверность и полноту настоящих сведений подтверждаю.</w:t>
      </w:r>
    </w:p>
    <w:p w:rsidR="0094138C" w:rsidRDefault="0094138C" w:rsidP="0094138C">
      <w:pPr>
        <w:ind w:firstLine="567"/>
      </w:pPr>
    </w:p>
    <w:p w:rsidR="0094138C" w:rsidRPr="00D76BA7" w:rsidRDefault="0094138C" w:rsidP="0094138C">
      <w:pPr>
        <w:ind w:firstLine="567"/>
      </w:pPr>
    </w:p>
    <w:tbl>
      <w:tblPr>
        <w:tblW w:w="10075" w:type="dxa"/>
        <w:tblLayout w:type="fixed"/>
        <w:tblCellMar>
          <w:left w:w="28" w:type="dxa"/>
          <w:right w:w="28" w:type="dxa"/>
        </w:tblCellMar>
        <w:tblLook w:val="0000"/>
      </w:tblPr>
      <w:tblGrid>
        <w:gridCol w:w="187"/>
        <w:gridCol w:w="567"/>
        <w:gridCol w:w="284"/>
        <w:gridCol w:w="1842"/>
        <w:gridCol w:w="550"/>
        <w:gridCol w:w="408"/>
        <w:gridCol w:w="567"/>
        <w:gridCol w:w="5670"/>
      </w:tblGrid>
      <w:tr w:rsidR="0094138C" w:rsidRPr="00D76BA7" w:rsidTr="0094138C">
        <w:tc>
          <w:tcPr>
            <w:tcW w:w="187" w:type="dxa"/>
            <w:tcBorders>
              <w:top w:val="nil"/>
              <w:left w:val="nil"/>
              <w:bottom w:val="nil"/>
              <w:right w:val="nil"/>
            </w:tcBorders>
            <w:vAlign w:val="bottom"/>
          </w:tcPr>
          <w:p w:rsidR="0094138C" w:rsidRPr="00D76BA7" w:rsidRDefault="0094138C" w:rsidP="0094138C">
            <w:r w:rsidRPr="00D76BA7">
              <w:t>“</w:t>
            </w:r>
          </w:p>
        </w:tc>
        <w:tc>
          <w:tcPr>
            <w:tcW w:w="567" w:type="dxa"/>
            <w:tcBorders>
              <w:top w:val="nil"/>
              <w:left w:val="nil"/>
              <w:bottom w:val="single" w:sz="4" w:space="0" w:color="auto"/>
              <w:right w:val="nil"/>
            </w:tcBorders>
            <w:vAlign w:val="bottom"/>
          </w:tcPr>
          <w:p w:rsidR="0094138C" w:rsidRPr="00D76BA7" w:rsidRDefault="0094138C" w:rsidP="0094138C">
            <w:pPr>
              <w:jc w:val="center"/>
            </w:pPr>
          </w:p>
        </w:tc>
        <w:tc>
          <w:tcPr>
            <w:tcW w:w="284" w:type="dxa"/>
            <w:tcBorders>
              <w:top w:val="nil"/>
              <w:left w:val="nil"/>
              <w:bottom w:val="nil"/>
              <w:right w:val="nil"/>
            </w:tcBorders>
            <w:vAlign w:val="bottom"/>
          </w:tcPr>
          <w:p w:rsidR="0094138C" w:rsidRPr="00D76BA7" w:rsidRDefault="0094138C" w:rsidP="0094138C">
            <w:r w:rsidRPr="00D76BA7">
              <w:t>”</w:t>
            </w:r>
          </w:p>
        </w:tc>
        <w:tc>
          <w:tcPr>
            <w:tcW w:w="1842" w:type="dxa"/>
            <w:tcBorders>
              <w:top w:val="nil"/>
              <w:left w:val="nil"/>
              <w:bottom w:val="single" w:sz="4" w:space="0" w:color="auto"/>
              <w:right w:val="nil"/>
            </w:tcBorders>
            <w:vAlign w:val="bottom"/>
          </w:tcPr>
          <w:p w:rsidR="0094138C" w:rsidRPr="00D76BA7" w:rsidRDefault="0094138C" w:rsidP="0094138C">
            <w:pPr>
              <w:jc w:val="center"/>
            </w:pPr>
          </w:p>
        </w:tc>
        <w:tc>
          <w:tcPr>
            <w:tcW w:w="550" w:type="dxa"/>
            <w:tcBorders>
              <w:top w:val="nil"/>
              <w:left w:val="nil"/>
              <w:bottom w:val="nil"/>
              <w:right w:val="nil"/>
            </w:tcBorders>
            <w:vAlign w:val="bottom"/>
          </w:tcPr>
          <w:p w:rsidR="0094138C" w:rsidRPr="00D76BA7" w:rsidRDefault="0094138C" w:rsidP="0094138C">
            <w:pPr>
              <w:jc w:val="right"/>
            </w:pPr>
            <w:r w:rsidRPr="00D76BA7">
              <w:t>20</w:t>
            </w:r>
          </w:p>
        </w:tc>
        <w:tc>
          <w:tcPr>
            <w:tcW w:w="408" w:type="dxa"/>
            <w:tcBorders>
              <w:top w:val="nil"/>
              <w:left w:val="nil"/>
              <w:bottom w:val="single" w:sz="4" w:space="0" w:color="auto"/>
              <w:right w:val="nil"/>
            </w:tcBorders>
            <w:vAlign w:val="bottom"/>
          </w:tcPr>
          <w:p w:rsidR="0094138C" w:rsidRPr="00D76BA7" w:rsidRDefault="0094138C" w:rsidP="0094138C"/>
        </w:tc>
        <w:tc>
          <w:tcPr>
            <w:tcW w:w="567" w:type="dxa"/>
            <w:tcBorders>
              <w:top w:val="nil"/>
              <w:left w:val="nil"/>
              <w:bottom w:val="nil"/>
              <w:right w:val="nil"/>
            </w:tcBorders>
            <w:vAlign w:val="bottom"/>
          </w:tcPr>
          <w:p w:rsidR="0094138C" w:rsidRPr="00D76BA7" w:rsidRDefault="0094138C" w:rsidP="0094138C">
            <w:pPr>
              <w:jc w:val="center"/>
            </w:pPr>
            <w:r w:rsidRPr="00D76BA7">
              <w:t>г.</w:t>
            </w:r>
          </w:p>
        </w:tc>
        <w:tc>
          <w:tcPr>
            <w:tcW w:w="5670" w:type="dxa"/>
            <w:tcBorders>
              <w:top w:val="nil"/>
              <w:left w:val="nil"/>
              <w:bottom w:val="single" w:sz="4" w:space="0" w:color="auto"/>
              <w:right w:val="nil"/>
            </w:tcBorders>
            <w:vAlign w:val="bottom"/>
          </w:tcPr>
          <w:p w:rsidR="0094138C" w:rsidRPr="00D76BA7" w:rsidRDefault="0094138C" w:rsidP="0094138C">
            <w:pPr>
              <w:jc w:val="center"/>
            </w:pPr>
          </w:p>
        </w:tc>
      </w:tr>
      <w:tr w:rsidR="0094138C" w:rsidRPr="00D76BA7" w:rsidTr="0094138C">
        <w:tc>
          <w:tcPr>
            <w:tcW w:w="187" w:type="dxa"/>
            <w:tcBorders>
              <w:top w:val="nil"/>
              <w:left w:val="nil"/>
              <w:bottom w:val="nil"/>
              <w:right w:val="nil"/>
            </w:tcBorders>
          </w:tcPr>
          <w:p w:rsidR="0094138C" w:rsidRPr="00D76BA7" w:rsidRDefault="0094138C" w:rsidP="0094138C"/>
        </w:tc>
        <w:tc>
          <w:tcPr>
            <w:tcW w:w="567" w:type="dxa"/>
            <w:tcBorders>
              <w:top w:val="nil"/>
              <w:left w:val="nil"/>
              <w:bottom w:val="nil"/>
              <w:right w:val="nil"/>
            </w:tcBorders>
          </w:tcPr>
          <w:p w:rsidR="0094138C" w:rsidRPr="00D76BA7" w:rsidRDefault="0094138C" w:rsidP="0094138C"/>
        </w:tc>
        <w:tc>
          <w:tcPr>
            <w:tcW w:w="284" w:type="dxa"/>
            <w:tcBorders>
              <w:top w:val="nil"/>
              <w:left w:val="nil"/>
              <w:bottom w:val="nil"/>
              <w:right w:val="nil"/>
            </w:tcBorders>
          </w:tcPr>
          <w:p w:rsidR="0094138C" w:rsidRPr="00D76BA7" w:rsidRDefault="0094138C" w:rsidP="0094138C"/>
        </w:tc>
        <w:tc>
          <w:tcPr>
            <w:tcW w:w="1842" w:type="dxa"/>
            <w:tcBorders>
              <w:top w:val="nil"/>
              <w:left w:val="nil"/>
              <w:bottom w:val="nil"/>
              <w:right w:val="nil"/>
            </w:tcBorders>
          </w:tcPr>
          <w:p w:rsidR="0094138C" w:rsidRPr="00D76BA7" w:rsidRDefault="0094138C" w:rsidP="0094138C"/>
        </w:tc>
        <w:tc>
          <w:tcPr>
            <w:tcW w:w="550" w:type="dxa"/>
            <w:tcBorders>
              <w:top w:val="nil"/>
              <w:left w:val="nil"/>
              <w:bottom w:val="nil"/>
              <w:right w:val="nil"/>
            </w:tcBorders>
          </w:tcPr>
          <w:p w:rsidR="0094138C" w:rsidRPr="00D76BA7" w:rsidRDefault="0094138C" w:rsidP="0094138C"/>
        </w:tc>
        <w:tc>
          <w:tcPr>
            <w:tcW w:w="408" w:type="dxa"/>
            <w:tcBorders>
              <w:top w:val="nil"/>
              <w:left w:val="nil"/>
              <w:bottom w:val="nil"/>
              <w:right w:val="nil"/>
            </w:tcBorders>
          </w:tcPr>
          <w:p w:rsidR="0094138C" w:rsidRPr="00D76BA7" w:rsidRDefault="0094138C" w:rsidP="0094138C"/>
        </w:tc>
        <w:tc>
          <w:tcPr>
            <w:tcW w:w="567" w:type="dxa"/>
            <w:tcBorders>
              <w:top w:val="nil"/>
              <w:left w:val="nil"/>
              <w:bottom w:val="nil"/>
              <w:right w:val="nil"/>
            </w:tcBorders>
          </w:tcPr>
          <w:p w:rsidR="0094138C" w:rsidRPr="00D76BA7" w:rsidRDefault="0094138C" w:rsidP="0094138C"/>
        </w:tc>
        <w:tc>
          <w:tcPr>
            <w:tcW w:w="5670" w:type="dxa"/>
            <w:tcBorders>
              <w:top w:val="nil"/>
              <w:left w:val="nil"/>
              <w:bottom w:val="nil"/>
              <w:right w:val="nil"/>
            </w:tcBorders>
          </w:tcPr>
          <w:p w:rsidR="0094138C" w:rsidRPr="00D76BA7" w:rsidRDefault="0094138C" w:rsidP="00581795">
            <w:pPr>
              <w:pStyle w:val="ConsPlusNonformat"/>
              <w:jc w:val="center"/>
              <w:rPr>
                <w:rFonts w:ascii="Times New Roman" w:hAnsi="Times New Roman" w:cs="Times New Roman"/>
                <w:sz w:val="24"/>
                <w:szCs w:val="24"/>
              </w:rPr>
            </w:pPr>
            <w:r w:rsidRPr="00D76BA7">
              <w:rPr>
                <w:rFonts w:ascii="Times New Roman" w:hAnsi="Times New Roman" w:cs="Times New Roman"/>
                <w:sz w:val="24"/>
                <w:szCs w:val="24"/>
              </w:rPr>
              <w:t>(</w:t>
            </w:r>
            <w:r w:rsidRPr="00CB4CDE">
              <w:rPr>
                <w:rFonts w:ascii="Times New Roman" w:hAnsi="Times New Roman" w:cs="Times New Roman"/>
                <w:sz w:val="24"/>
                <w:szCs w:val="24"/>
              </w:rPr>
              <w:t xml:space="preserve">подпись </w:t>
            </w:r>
            <w:r w:rsidR="00581795">
              <w:rPr>
                <w:rFonts w:ascii="Times New Roman" w:hAnsi="Times New Roman" w:cs="Times New Roman"/>
                <w:sz w:val="24"/>
                <w:szCs w:val="24"/>
              </w:rPr>
              <w:t>государственного</w:t>
            </w:r>
            <w:r w:rsidRPr="00CB4CDE">
              <w:rPr>
                <w:rFonts w:ascii="Times New Roman" w:hAnsi="Times New Roman" w:cs="Times New Roman"/>
                <w:sz w:val="24"/>
                <w:szCs w:val="24"/>
              </w:rPr>
              <w:t xml:space="preserve"> гражданско</w:t>
            </w:r>
            <w:r w:rsidR="00581795">
              <w:rPr>
                <w:rFonts w:ascii="Times New Roman" w:hAnsi="Times New Roman" w:cs="Times New Roman"/>
                <w:sz w:val="24"/>
                <w:szCs w:val="24"/>
              </w:rPr>
              <w:t>го служащего</w:t>
            </w:r>
            <w:r w:rsidRPr="00CB4CDE">
              <w:rPr>
                <w:rFonts w:ascii="Times New Roman" w:hAnsi="Times New Roman" w:cs="Times New Roman"/>
                <w:sz w:val="24"/>
                <w:szCs w:val="24"/>
              </w:rPr>
              <w:t xml:space="preserve"> Свердловской области)</w:t>
            </w:r>
          </w:p>
        </w:tc>
      </w:tr>
    </w:tbl>
    <w:p w:rsidR="0094138C" w:rsidRDefault="0094138C" w:rsidP="0094138C"/>
    <w:p w:rsidR="0094138C" w:rsidRPr="00D76BA7" w:rsidRDefault="0094138C" w:rsidP="0094138C"/>
    <w:p w:rsidR="0094138C" w:rsidRPr="00D76BA7" w:rsidRDefault="0094138C" w:rsidP="0094138C">
      <w:pPr>
        <w:pBdr>
          <w:top w:val="single" w:sz="4" w:space="1" w:color="auto"/>
        </w:pBdr>
        <w:jc w:val="center"/>
      </w:pPr>
      <w:r w:rsidRPr="00D76BA7">
        <w:t>(Ф.И.О. и подпись лица, принявшего справку)</w:t>
      </w:r>
    </w:p>
    <w:p w:rsidR="00425A51" w:rsidRDefault="00425A51" w:rsidP="009155BD">
      <w:pPr>
        <w:jc w:val="center"/>
        <w:rPr>
          <w:b/>
          <w:bCs/>
          <w:sz w:val="26"/>
          <w:szCs w:val="26"/>
        </w:rPr>
      </w:pPr>
    </w:p>
    <w:p w:rsidR="0050211A" w:rsidRDefault="0050211A" w:rsidP="00B60A7B">
      <w:pPr>
        <w:ind w:firstLine="567"/>
        <w:jc w:val="both"/>
        <w:rPr>
          <w:b/>
          <w:bCs/>
        </w:rPr>
      </w:pPr>
    </w:p>
    <w:p w:rsidR="009155BD" w:rsidRPr="00883576" w:rsidRDefault="009155BD" w:rsidP="00012739">
      <w:pPr>
        <w:ind w:firstLine="567"/>
        <w:jc w:val="both"/>
        <w:rPr>
          <w:sz w:val="22"/>
          <w:szCs w:val="22"/>
        </w:rPr>
      </w:pPr>
      <w:r>
        <w:br w:type="page"/>
      </w:r>
    </w:p>
    <w:p w:rsidR="001E26FE" w:rsidRDefault="001D3AE0" w:rsidP="00910409">
      <w:pPr>
        <w:widowControl w:val="0"/>
        <w:autoSpaceDE w:val="0"/>
        <w:autoSpaceDN w:val="0"/>
        <w:adjustRightInd w:val="0"/>
        <w:jc w:val="center"/>
        <w:outlineLvl w:val="0"/>
        <w:rPr>
          <w:b/>
          <w:bCs/>
          <w:sz w:val="28"/>
          <w:szCs w:val="28"/>
        </w:rPr>
      </w:pPr>
      <w:r>
        <w:rPr>
          <w:b/>
          <w:bCs/>
          <w:sz w:val="28"/>
          <w:szCs w:val="28"/>
          <w:lang w:val="en-US"/>
        </w:rPr>
        <w:lastRenderedPageBreak/>
        <w:t>II</w:t>
      </w:r>
      <w:r w:rsidR="00761197">
        <w:rPr>
          <w:b/>
          <w:bCs/>
          <w:sz w:val="28"/>
          <w:szCs w:val="28"/>
        </w:rPr>
        <w:t>.</w:t>
      </w:r>
      <w:r w:rsidRPr="001D3AE0">
        <w:rPr>
          <w:b/>
          <w:bCs/>
          <w:sz w:val="28"/>
          <w:szCs w:val="28"/>
        </w:rPr>
        <w:t xml:space="preserve"> </w:t>
      </w:r>
      <w:r>
        <w:rPr>
          <w:b/>
          <w:bCs/>
          <w:sz w:val="28"/>
          <w:szCs w:val="28"/>
        </w:rPr>
        <w:t>СВЕДЕНИЯ О РАСХОДАХ</w:t>
      </w:r>
    </w:p>
    <w:p w:rsidR="002A163D" w:rsidRPr="001D3AE0" w:rsidRDefault="002A163D" w:rsidP="00910409">
      <w:pPr>
        <w:widowControl w:val="0"/>
        <w:autoSpaceDE w:val="0"/>
        <w:autoSpaceDN w:val="0"/>
        <w:adjustRightInd w:val="0"/>
        <w:jc w:val="center"/>
        <w:outlineLvl w:val="0"/>
        <w:rPr>
          <w:b/>
          <w:bCs/>
          <w:sz w:val="28"/>
          <w:szCs w:val="28"/>
        </w:rPr>
      </w:pPr>
    </w:p>
    <w:p w:rsidR="00E1639C" w:rsidRDefault="00E1639C" w:rsidP="00910409">
      <w:pPr>
        <w:pStyle w:val="af2"/>
        <w:widowControl w:val="0"/>
        <w:numPr>
          <w:ilvl w:val="0"/>
          <w:numId w:val="21"/>
        </w:numPr>
        <w:autoSpaceDE w:val="0"/>
        <w:autoSpaceDN w:val="0"/>
        <w:adjustRightInd w:val="0"/>
        <w:ind w:left="0"/>
        <w:jc w:val="center"/>
        <w:outlineLvl w:val="0"/>
        <w:rPr>
          <w:b/>
          <w:bCs/>
          <w:sz w:val="28"/>
          <w:szCs w:val="28"/>
        </w:rPr>
      </w:pPr>
      <w:r w:rsidRPr="00E1639C">
        <w:rPr>
          <w:b/>
          <w:bCs/>
          <w:sz w:val="28"/>
          <w:szCs w:val="28"/>
        </w:rPr>
        <w:t xml:space="preserve">Представление сведений о расходах </w:t>
      </w:r>
    </w:p>
    <w:p w:rsidR="004377C1" w:rsidRPr="00E1639C" w:rsidRDefault="004377C1" w:rsidP="004377C1">
      <w:pPr>
        <w:pStyle w:val="af2"/>
        <w:widowControl w:val="0"/>
        <w:autoSpaceDE w:val="0"/>
        <w:autoSpaceDN w:val="0"/>
        <w:adjustRightInd w:val="0"/>
        <w:ind w:left="0"/>
        <w:outlineLvl w:val="0"/>
        <w:rPr>
          <w:b/>
          <w:bCs/>
          <w:sz w:val="28"/>
          <w:szCs w:val="28"/>
        </w:rPr>
      </w:pPr>
    </w:p>
    <w:p w:rsidR="00DD3422" w:rsidRDefault="00DD3422" w:rsidP="00DD3422">
      <w:pPr>
        <w:ind w:firstLine="708"/>
        <w:jc w:val="both"/>
        <w:rPr>
          <w:sz w:val="28"/>
          <w:szCs w:val="28"/>
        </w:rPr>
      </w:pPr>
      <w:r w:rsidRPr="00496385">
        <w:rPr>
          <w:sz w:val="28"/>
          <w:szCs w:val="28"/>
        </w:rPr>
        <w:t>Представление сведений о расходах является обязанностью</w:t>
      </w:r>
      <w:r w:rsidR="004377C1">
        <w:rPr>
          <w:sz w:val="28"/>
          <w:szCs w:val="28"/>
        </w:rPr>
        <w:t xml:space="preserve"> лиц, замещающих государственные должности Свердловской области</w:t>
      </w:r>
      <w:r w:rsidR="002B030F">
        <w:rPr>
          <w:sz w:val="28"/>
          <w:szCs w:val="28"/>
        </w:rPr>
        <w:t>,</w:t>
      </w:r>
      <w:r w:rsidR="004377C1">
        <w:rPr>
          <w:sz w:val="28"/>
          <w:szCs w:val="28"/>
        </w:rPr>
        <w:t xml:space="preserve"> и государственных </w:t>
      </w:r>
      <w:r w:rsidRPr="00496385">
        <w:rPr>
          <w:sz w:val="28"/>
          <w:szCs w:val="28"/>
        </w:rPr>
        <w:t xml:space="preserve"> </w:t>
      </w:r>
      <w:r w:rsidR="00CF6AAB" w:rsidRPr="00496385">
        <w:rPr>
          <w:sz w:val="28"/>
          <w:szCs w:val="28"/>
        </w:rPr>
        <w:t xml:space="preserve">гражданских </w:t>
      </w:r>
      <w:r w:rsidRPr="00496385">
        <w:rPr>
          <w:sz w:val="28"/>
          <w:szCs w:val="28"/>
        </w:rPr>
        <w:t>служащих</w:t>
      </w:r>
      <w:r w:rsidR="004377C1">
        <w:rPr>
          <w:sz w:val="28"/>
          <w:szCs w:val="28"/>
        </w:rPr>
        <w:t xml:space="preserve"> Свердловской области</w:t>
      </w:r>
      <w:r w:rsidRPr="00496385">
        <w:rPr>
          <w:sz w:val="28"/>
          <w:szCs w:val="28"/>
        </w:rPr>
        <w:t xml:space="preserve">, </w:t>
      </w:r>
      <w:r w:rsidR="00942E9E">
        <w:rPr>
          <w:sz w:val="28"/>
          <w:szCs w:val="28"/>
        </w:rPr>
        <w:t xml:space="preserve">должности которых включены </w:t>
      </w:r>
      <w:r w:rsidR="009F4D9E">
        <w:rPr>
          <w:sz w:val="28"/>
          <w:szCs w:val="28"/>
        </w:rPr>
        <w:t xml:space="preserve">                     </w:t>
      </w:r>
      <w:r w:rsidR="00942E9E">
        <w:rPr>
          <w:sz w:val="28"/>
          <w:szCs w:val="28"/>
        </w:rPr>
        <w:t xml:space="preserve">в перечни должностей с коррупционными рисками, </w:t>
      </w:r>
      <w:r w:rsidRPr="00496385">
        <w:rPr>
          <w:sz w:val="28"/>
          <w:szCs w:val="28"/>
        </w:rPr>
        <w:t xml:space="preserve">для которых установлена обязанность представлять сведения о своих доходах, об имуществе и обязательствах имущественного характера, а также о доходах своих супруги (супруга) </w:t>
      </w:r>
      <w:r w:rsidR="009F4D9E">
        <w:rPr>
          <w:sz w:val="28"/>
          <w:szCs w:val="28"/>
        </w:rPr>
        <w:t xml:space="preserve">                                </w:t>
      </w:r>
      <w:r w:rsidRPr="00496385">
        <w:rPr>
          <w:sz w:val="28"/>
          <w:szCs w:val="28"/>
        </w:rPr>
        <w:t>и несовершеннолетних детей.</w:t>
      </w:r>
    </w:p>
    <w:p w:rsidR="00C475B8" w:rsidRPr="00496385" w:rsidRDefault="00C475B8" w:rsidP="00DD3422">
      <w:pPr>
        <w:ind w:firstLine="708"/>
        <w:jc w:val="both"/>
        <w:rPr>
          <w:sz w:val="28"/>
          <w:szCs w:val="28"/>
        </w:rPr>
      </w:pPr>
      <w:r w:rsidRPr="00C475B8">
        <w:rPr>
          <w:sz w:val="28"/>
          <w:szCs w:val="28"/>
        </w:rPr>
        <w:t>Далее по тексту настоящей главы в отношении одновременно всех выше перечисленных субъектов используется обозначение «служащий (работник)».</w:t>
      </w:r>
    </w:p>
    <w:p w:rsidR="00496385" w:rsidRPr="00496385" w:rsidRDefault="00C475B8" w:rsidP="00496385">
      <w:pPr>
        <w:ind w:firstLine="708"/>
        <w:jc w:val="both"/>
        <w:rPr>
          <w:sz w:val="28"/>
          <w:szCs w:val="28"/>
        </w:rPr>
      </w:pPr>
      <w:r>
        <w:rPr>
          <w:sz w:val="28"/>
          <w:szCs w:val="28"/>
        </w:rPr>
        <w:t>Служащий (работник)</w:t>
      </w:r>
      <w:r w:rsidR="00035EB8" w:rsidRPr="00496385">
        <w:rPr>
          <w:sz w:val="28"/>
          <w:szCs w:val="28"/>
        </w:rPr>
        <w:t xml:space="preserve"> обязан</w:t>
      </w:r>
      <w:r w:rsidR="006B28A7">
        <w:rPr>
          <w:sz w:val="28"/>
          <w:szCs w:val="28"/>
        </w:rPr>
        <w:t>ы</w:t>
      </w:r>
      <w:r w:rsidR="00035EB8" w:rsidRPr="00496385">
        <w:rPr>
          <w:sz w:val="28"/>
          <w:szCs w:val="28"/>
        </w:rPr>
        <w:t xml:space="preserve"> представлять сведения о своих расходах, </w:t>
      </w:r>
      <w:r w:rsidR="009F4D9E">
        <w:rPr>
          <w:sz w:val="28"/>
          <w:szCs w:val="28"/>
        </w:rPr>
        <w:t xml:space="preserve">                       </w:t>
      </w:r>
      <w:r w:rsidR="00035EB8" w:rsidRPr="00496385">
        <w:rPr>
          <w:sz w:val="28"/>
          <w:szCs w:val="28"/>
        </w:rPr>
        <w:t xml:space="preserve">а также о расходах своих супруги (супруга) и несовершеннолетних детей </w:t>
      </w:r>
      <w:r w:rsidR="00035EB8" w:rsidRPr="00436469">
        <w:rPr>
          <w:b/>
          <w:sz w:val="28"/>
          <w:szCs w:val="28"/>
        </w:rPr>
        <w:t>по каждой сделке</w:t>
      </w:r>
      <w:r w:rsidR="00035EB8" w:rsidRPr="00496385">
        <w:rPr>
          <w:sz w:val="28"/>
          <w:szCs w:val="28"/>
        </w:rPr>
        <w:t xml:space="preserve"> </w:t>
      </w:r>
      <w:r w:rsidR="00496385" w:rsidRPr="00496385">
        <w:rPr>
          <w:sz w:val="28"/>
          <w:szCs w:val="28"/>
        </w:rPr>
        <w:t xml:space="preserve">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w:t>
      </w:r>
      <w:r w:rsidR="009F4D9E">
        <w:rPr>
          <w:sz w:val="28"/>
          <w:szCs w:val="28"/>
        </w:rPr>
        <w:t xml:space="preserve">                </w:t>
      </w:r>
      <w:r w:rsidR="00496385" w:rsidRPr="00496385">
        <w:rPr>
          <w:sz w:val="28"/>
          <w:szCs w:val="28"/>
        </w:rPr>
        <w:t>за счет которых совершена сделка.</w:t>
      </w:r>
    </w:p>
    <w:p w:rsidR="00DD3422" w:rsidRPr="00E221E4" w:rsidRDefault="00DD3422" w:rsidP="00DD3422">
      <w:pPr>
        <w:ind w:firstLine="708"/>
        <w:jc w:val="both"/>
        <w:rPr>
          <w:b/>
          <w:sz w:val="28"/>
          <w:szCs w:val="28"/>
        </w:rPr>
      </w:pPr>
      <w:r w:rsidRPr="00E221E4">
        <w:rPr>
          <w:b/>
          <w:sz w:val="28"/>
          <w:szCs w:val="28"/>
        </w:rPr>
        <w:t xml:space="preserve">Сведения о расходах представляются </w:t>
      </w:r>
      <w:r w:rsidR="00496385" w:rsidRPr="00E221E4">
        <w:rPr>
          <w:b/>
          <w:sz w:val="28"/>
          <w:szCs w:val="28"/>
        </w:rPr>
        <w:t>в случае, если</w:t>
      </w:r>
      <w:r w:rsidRPr="00E221E4">
        <w:rPr>
          <w:b/>
          <w:sz w:val="28"/>
          <w:szCs w:val="28"/>
        </w:rPr>
        <w:t>:</w:t>
      </w:r>
    </w:p>
    <w:p w:rsidR="00DD3422" w:rsidRPr="00226A84" w:rsidRDefault="00DD3422" w:rsidP="00DD3422">
      <w:pPr>
        <w:ind w:firstLine="708"/>
        <w:jc w:val="both"/>
        <w:rPr>
          <w:sz w:val="28"/>
          <w:szCs w:val="28"/>
        </w:rPr>
      </w:pPr>
      <w:r w:rsidRPr="00463675">
        <w:rPr>
          <w:sz w:val="28"/>
          <w:szCs w:val="28"/>
        </w:rPr>
        <w:t>сделка совершена в отчетный период</w:t>
      </w:r>
      <w:r w:rsidR="0033006B">
        <w:rPr>
          <w:sz w:val="28"/>
          <w:szCs w:val="28"/>
        </w:rPr>
        <w:t>, например,</w:t>
      </w:r>
      <w:r w:rsidRPr="00463675">
        <w:rPr>
          <w:sz w:val="28"/>
          <w:szCs w:val="28"/>
        </w:rPr>
        <w:t xml:space="preserve"> </w:t>
      </w:r>
      <w:r w:rsidR="0033006B">
        <w:rPr>
          <w:sz w:val="28"/>
          <w:szCs w:val="28"/>
        </w:rPr>
        <w:t>с 1 января по 31 декабря 2013 года</w:t>
      </w:r>
      <w:r w:rsidRPr="00226A84">
        <w:rPr>
          <w:sz w:val="28"/>
          <w:szCs w:val="28"/>
        </w:rPr>
        <w:t>;</w:t>
      </w:r>
    </w:p>
    <w:p w:rsidR="00DD3422" w:rsidRDefault="00DD3422" w:rsidP="00DD3422">
      <w:pPr>
        <w:ind w:firstLine="708"/>
        <w:jc w:val="both"/>
        <w:rPr>
          <w:sz w:val="28"/>
          <w:szCs w:val="28"/>
        </w:rPr>
      </w:pPr>
      <w:r w:rsidRPr="004817D0">
        <w:rPr>
          <w:sz w:val="28"/>
          <w:szCs w:val="28"/>
        </w:rPr>
        <w:t xml:space="preserve">сумма одной (каждой) сделки превышает общий доход </w:t>
      </w:r>
      <w:r w:rsidR="005465D6">
        <w:rPr>
          <w:sz w:val="28"/>
          <w:szCs w:val="28"/>
        </w:rPr>
        <w:t>лица</w:t>
      </w:r>
      <w:r w:rsidRPr="004817D0">
        <w:rPr>
          <w:sz w:val="28"/>
          <w:szCs w:val="28"/>
        </w:rPr>
        <w:t xml:space="preserve"> и его супруги (супруга) за три последних года, предшествующих совершению сделки </w:t>
      </w:r>
      <w:r w:rsidR="009F4D9E">
        <w:rPr>
          <w:sz w:val="28"/>
          <w:szCs w:val="28"/>
        </w:rPr>
        <w:t xml:space="preserve">                            </w:t>
      </w:r>
      <w:r w:rsidRPr="004817D0">
        <w:rPr>
          <w:sz w:val="28"/>
          <w:szCs w:val="28"/>
        </w:rPr>
        <w:t>(далее – общий доход).</w:t>
      </w:r>
    </w:p>
    <w:p w:rsidR="002F0FE4" w:rsidRPr="00BB3E15" w:rsidRDefault="002F0FE4" w:rsidP="002F0FE4">
      <w:pPr>
        <w:ind w:firstLine="708"/>
        <w:jc w:val="both"/>
        <w:rPr>
          <w:sz w:val="28"/>
          <w:szCs w:val="28"/>
        </w:rPr>
      </w:pPr>
      <w:r w:rsidRPr="00BB3E15">
        <w:rPr>
          <w:sz w:val="28"/>
          <w:szCs w:val="28"/>
        </w:rPr>
        <w:t xml:space="preserve">При расчете общего дохода </w:t>
      </w:r>
      <w:r w:rsidR="00436469">
        <w:rPr>
          <w:sz w:val="28"/>
          <w:szCs w:val="28"/>
        </w:rPr>
        <w:t>служащего</w:t>
      </w:r>
      <w:r w:rsidR="00C475B8">
        <w:rPr>
          <w:sz w:val="28"/>
          <w:szCs w:val="28"/>
        </w:rPr>
        <w:t xml:space="preserve"> (работника)</w:t>
      </w:r>
      <w:r w:rsidRPr="00BB3E15">
        <w:rPr>
          <w:sz w:val="28"/>
          <w:szCs w:val="28"/>
        </w:rPr>
        <w:t>, представляющего сведения о расходах</w:t>
      </w:r>
      <w:r w:rsidR="00BB3E15" w:rsidRPr="00BB3E15">
        <w:rPr>
          <w:sz w:val="28"/>
          <w:szCs w:val="28"/>
        </w:rPr>
        <w:t>, например</w:t>
      </w:r>
      <w:r w:rsidR="00C475B8">
        <w:rPr>
          <w:sz w:val="28"/>
          <w:szCs w:val="28"/>
        </w:rPr>
        <w:t>,</w:t>
      </w:r>
      <w:r w:rsidR="00BB3E15" w:rsidRPr="00BB3E15">
        <w:rPr>
          <w:sz w:val="28"/>
          <w:szCs w:val="28"/>
        </w:rPr>
        <w:t xml:space="preserve"> за </w:t>
      </w:r>
      <w:r w:rsidRPr="00BB3E15">
        <w:rPr>
          <w:sz w:val="28"/>
          <w:szCs w:val="28"/>
        </w:rPr>
        <w:t>201</w:t>
      </w:r>
      <w:r w:rsidR="00FB23F6">
        <w:rPr>
          <w:sz w:val="28"/>
          <w:szCs w:val="28"/>
        </w:rPr>
        <w:t>3</w:t>
      </w:r>
      <w:r w:rsidR="00436469">
        <w:rPr>
          <w:sz w:val="28"/>
          <w:szCs w:val="28"/>
        </w:rPr>
        <w:t xml:space="preserve"> </w:t>
      </w:r>
      <w:r w:rsidRPr="00BB3E15">
        <w:rPr>
          <w:sz w:val="28"/>
          <w:szCs w:val="28"/>
        </w:rPr>
        <w:t>год, и его супруги (супруга) суммируются доходы, полученные ими за отчетные периоды с 1</w:t>
      </w:r>
      <w:r w:rsidR="00436469">
        <w:rPr>
          <w:sz w:val="28"/>
          <w:szCs w:val="28"/>
        </w:rPr>
        <w:t xml:space="preserve"> </w:t>
      </w:r>
      <w:r w:rsidRPr="00BB3E15">
        <w:rPr>
          <w:sz w:val="28"/>
          <w:szCs w:val="28"/>
        </w:rPr>
        <w:t>января по 31 декабря 20</w:t>
      </w:r>
      <w:r w:rsidR="00FB23F6">
        <w:rPr>
          <w:sz w:val="28"/>
          <w:szCs w:val="28"/>
        </w:rPr>
        <w:t>10</w:t>
      </w:r>
      <w:r w:rsidRPr="00BB3E15">
        <w:rPr>
          <w:sz w:val="28"/>
          <w:szCs w:val="28"/>
        </w:rPr>
        <w:t>, 201</w:t>
      </w:r>
      <w:r w:rsidR="00FB23F6">
        <w:rPr>
          <w:sz w:val="28"/>
          <w:szCs w:val="28"/>
        </w:rPr>
        <w:t>1</w:t>
      </w:r>
      <w:r w:rsidRPr="00BB3E15">
        <w:rPr>
          <w:sz w:val="28"/>
          <w:szCs w:val="28"/>
        </w:rPr>
        <w:t>, 201</w:t>
      </w:r>
      <w:r w:rsidR="00FB23F6">
        <w:rPr>
          <w:sz w:val="28"/>
          <w:szCs w:val="28"/>
        </w:rPr>
        <w:t>2</w:t>
      </w:r>
      <w:r w:rsidR="00436469">
        <w:rPr>
          <w:sz w:val="28"/>
          <w:szCs w:val="28"/>
        </w:rPr>
        <w:t xml:space="preserve"> </w:t>
      </w:r>
      <w:r w:rsidRPr="00BB3E15">
        <w:rPr>
          <w:sz w:val="28"/>
          <w:szCs w:val="28"/>
        </w:rPr>
        <w:t xml:space="preserve">гг. вне зависимости от того, замещал ли </w:t>
      </w:r>
      <w:r w:rsidR="00BB3E15" w:rsidRPr="00BB3E15">
        <w:rPr>
          <w:sz w:val="28"/>
          <w:szCs w:val="28"/>
        </w:rPr>
        <w:t xml:space="preserve">гражданский </w:t>
      </w:r>
      <w:r w:rsidRPr="00BB3E15">
        <w:rPr>
          <w:sz w:val="28"/>
          <w:szCs w:val="28"/>
        </w:rPr>
        <w:t xml:space="preserve">служащий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РФ, за рубежом). При этом доход </w:t>
      </w:r>
      <w:r w:rsidR="009F4D9E">
        <w:rPr>
          <w:sz w:val="28"/>
          <w:szCs w:val="28"/>
        </w:rPr>
        <w:t xml:space="preserve">                              </w:t>
      </w:r>
      <w:r w:rsidRPr="00BB3E15">
        <w:rPr>
          <w:sz w:val="28"/>
          <w:szCs w:val="28"/>
        </w:rPr>
        <w:t>за 201</w:t>
      </w:r>
      <w:r w:rsidR="00BB3E15" w:rsidRPr="00BB3E15">
        <w:rPr>
          <w:sz w:val="28"/>
          <w:szCs w:val="28"/>
        </w:rPr>
        <w:t>3</w:t>
      </w:r>
      <w:r w:rsidRPr="00BB3E15">
        <w:rPr>
          <w:sz w:val="28"/>
          <w:szCs w:val="28"/>
        </w:rPr>
        <w:t xml:space="preserve"> год</w:t>
      </w:r>
      <w:r w:rsidR="00A7349A">
        <w:rPr>
          <w:sz w:val="28"/>
          <w:szCs w:val="28"/>
        </w:rPr>
        <w:t xml:space="preserve">, полученный до совершения сделки, </w:t>
      </w:r>
      <w:r w:rsidRPr="00BB3E15">
        <w:rPr>
          <w:sz w:val="28"/>
          <w:szCs w:val="28"/>
        </w:rPr>
        <w:t xml:space="preserve">может также являться источником получения средств, за счет которых приобретено имущество, что указывается </w:t>
      </w:r>
      <w:r w:rsidR="009F4D9E">
        <w:rPr>
          <w:sz w:val="28"/>
          <w:szCs w:val="28"/>
        </w:rPr>
        <w:t xml:space="preserve">                        </w:t>
      </w:r>
      <w:r w:rsidRPr="00BB3E15">
        <w:rPr>
          <w:sz w:val="28"/>
          <w:szCs w:val="28"/>
        </w:rPr>
        <w:t>в справке о расходах</w:t>
      </w:r>
      <w:r w:rsidR="00D734F4">
        <w:rPr>
          <w:sz w:val="28"/>
          <w:szCs w:val="28"/>
        </w:rPr>
        <w:t>.</w:t>
      </w:r>
    </w:p>
    <w:p w:rsidR="00782D63" w:rsidRDefault="00782D63" w:rsidP="00782D63">
      <w:pPr>
        <w:autoSpaceDE w:val="0"/>
        <w:autoSpaceDN w:val="0"/>
        <w:adjustRightInd w:val="0"/>
        <w:ind w:firstLine="708"/>
        <w:jc w:val="both"/>
        <w:rPr>
          <w:sz w:val="28"/>
          <w:szCs w:val="28"/>
        </w:rPr>
      </w:pPr>
      <w:r w:rsidRPr="00E221E4">
        <w:rPr>
          <w:b/>
          <w:sz w:val="28"/>
          <w:szCs w:val="28"/>
        </w:rPr>
        <w:t>Ответственность</w:t>
      </w:r>
      <w:r>
        <w:rPr>
          <w:sz w:val="28"/>
          <w:szCs w:val="28"/>
        </w:rPr>
        <w:t xml:space="preserve"> за определение наличия превышения между суммой сделки над </w:t>
      </w:r>
      <w:r w:rsidRPr="007D7A56">
        <w:rPr>
          <w:sz w:val="28"/>
          <w:szCs w:val="28"/>
        </w:rPr>
        <w:t>общи</w:t>
      </w:r>
      <w:r>
        <w:rPr>
          <w:sz w:val="28"/>
          <w:szCs w:val="28"/>
        </w:rPr>
        <w:t>м</w:t>
      </w:r>
      <w:r w:rsidRPr="007D7A56">
        <w:rPr>
          <w:sz w:val="28"/>
          <w:szCs w:val="28"/>
        </w:rPr>
        <w:t xml:space="preserve"> доход</w:t>
      </w:r>
      <w:r>
        <w:rPr>
          <w:sz w:val="28"/>
          <w:szCs w:val="28"/>
        </w:rPr>
        <w:t>ом</w:t>
      </w:r>
      <w:r w:rsidRPr="007D7A56">
        <w:rPr>
          <w:sz w:val="28"/>
          <w:szCs w:val="28"/>
        </w:rPr>
        <w:t xml:space="preserve"> </w:t>
      </w:r>
      <w:r w:rsidR="00C475B8" w:rsidRPr="00C475B8">
        <w:rPr>
          <w:sz w:val="28"/>
          <w:szCs w:val="28"/>
        </w:rPr>
        <w:t>служащ</w:t>
      </w:r>
      <w:r w:rsidR="00C475B8">
        <w:rPr>
          <w:sz w:val="28"/>
          <w:szCs w:val="28"/>
        </w:rPr>
        <w:t>его</w:t>
      </w:r>
      <w:r w:rsidR="00C475B8" w:rsidRPr="00C475B8">
        <w:rPr>
          <w:sz w:val="28"/>
          <w:szCs w:val="28"/>
        </w:rPr>
        <w:t xml:space="preserve"> </w:t>
      </w:r>
      <w:r w:rsidR="00C475B8">
        <w:rPr>
          <w:sz w:val="28"/>
          <w:szCs w:val="28"/>
        </w:rPr>
        <w:t xml:space="preserve">(работника) </w:t>
      </w:r>
      <w:r w:rsidRPr="007D7A56">
        <w:rPr>
          <w:sz w:val="28"/>
          <w:szCs w:val="28"/>
        </w:rPr>
        <w:t>и его супруги (супруга) за три последних года, предшествующих совершению сделки</w:t>
      </w:r>
      <w:r>
        <w:rPr>
          <w:sz w:val="28"/>
          <w:szCs w:val="28"/>
        </w:rPr>
        <w:t>, и размера указанного превышения возлагается на служащего</w:t>
      </w:r>
      <w:r w:rsidR="00744DF9">
        <w:rPr>
          <w:sz w:val="28"/>
          <w:szCs w:val="28"/>
        </w:rPr>
        <w:t xml:space="preserve"> (работника)</w:t>
      </w:r>
      <w:r>
        <w:rPr>
          <w:sz w:val="28"/>
          <w:szCs w:val="28"/>
        </w:rPr>
        <w:t>.</w:t>
      </w:r>
    </w:p>
    <w:p w:rsidR="00CA1CE3" w:rsidRPr="004817D0" w:rsidRDefault="00CA1CE3" w:rsidP="00DD3422">
      <w:pPr>
        <w:ind w:firstLine="708"/>
        <w:jc w:val="both"/>
        <w:rPr>
          <w:sz w:val="28"/>
          <w:szCs w:val="28"/>
        </w:rPr>
      </w:pPr>
    </w:p>
    <w:p w:rsidR="00DD3422" w:rsidRPr="00E221E4" w:rsidRDefault="00DD3422" w:rsidP="00575BEE">
      <w:pPr>
        <w:ind w:firstLine="708"/>
        <w:jc w:val="both"/>
        <w:rPr>
          <w:b/>
          <w:sz w:val="28"/>
          <w:szCs w:val="28"/>
        </w:rPr>
      </w:pPr>
      <w:r w:rsidRPr="00E221E4">
        <w:rPr>
          <w:b/>
          <w:sz w:val="28"/>
          <w:szCs w:val="28"/>
        </w:rPr>
        <w:t>Сведения о расходах представляются:</w:t>
      </w:r>
    </w:p>
    <w:p w:rsidR="00DD3422" w:rsidRPr="00575BEE" w:rsidRDefault="00DD3422" w:rsidP="00575BEE">
      <w:pPr>
        <w:pStyle w:val="af2"/>
        <w:numPr>
          <w:ilvl w:val="0"/>
          <w:numId w:val="27"/>
        </w:numPr>
        <w:tabs>
          <w:tab w:val="left" w:pos="993"/>
        </w:tabs>
        <w:ind w:left="0" w:firstLine="708"/>
        <w:jc w:val="both"/>
        <w:rPr>
          <w:b/>
          <w:sz w:val="28"/>
          <w:szCs w:val="28"/>
        </w:rPr>
      </w:pPr>
      <w:r w:rsidRPr="00575BEE">
        <w:rPr>
          <w:b/>
          <w:sz w:val="28"/>
          <w:szCs w:val="28"/>
        </w:rPr>
        <w:t xml:space="preserve">посредством заполнения соответствующей справки о расходах, форма которой утверждена </w:t>
      </w:r>
      <w:r w:rsidR="00575BEE" w:rsidRPr="00575BEE">
        <w:rPr>
          <w:b/>
          <w:sz w:val="28"/>
          <w:szCs w:val="28"/>
        </w:rPr>
        <w:t xml:space="preserve">Указом Губернатора Свердловской области от 17.06.2013 № 313-УГ </w:t>
      </w:r>
      <w:r w:rsidR="00575BEE">
        <w:rPr>
          <w:b/>
          <w:sz w:val="28"/>
          <w:szCs w:val="28"/>
        </w:rPr>
        <w:t>«</w:t>
      </w:r>
      <w:r w:rsidR="00575BEE" w:rsidRPr="00575BEE">
        <w:rPr>
          <w:b/>
          <w:sz w:val="28"/>
          <w:szCs w:val="28"/>
        </w:rPr>
        <w:t xml:space="preserve">О Порядке представления сведений о расходах лицами, </w:t>
      </w:r>
      <w:r w:rsidR="00575BEE" w:rsidRPr="00575BEE">
        <w:rPr>
          <w:b/>
          <w:sz w:val="28"/>
          <w:szCs w:val="28"/>
        </w:rPr>
        <w:lastRenderedPageBreak/>
        <w:t xml:space="preserve">замещающими государственные должности Свердловской области, </w:t>
      </w:r>
      <w:r w:rsidR="009F4D9E">
        <w:rPr>
          <w:b/>
          <w:sz w:val="28"/>
          <w:szCs w:val="28"/>
        </w:rPr>
        <w:t xml:space="preserve">                                  </w:t>
      </w:r>
      <w:r w:rsidR="00575BEE" w:rsidRPr="00575BEE">
        <w:rPr>
          <w:b/>
          <w:sz w:val="28"/>
          <w:szCs w:val="28"/>
        </w:rPr>
        <w:t>и государственными гражданскими служащими Свердловской области</w:t>
      </w:r>
      <w:r w:rsidR="00575BEE">
        <w:rPr>
          <w:b/>
          <w:sz w:val="28"/>
          <w:szCs w:val="28"/>
        </w:rPr>
        <w:t>»</w:t>
      </w:r>
      <w:r w:rsidRPr="00575BEE">
        <w:rPr>
          <w:b/>
          <w:sz w:val="28"/>
          <w:szCs w:val="28"/>
        </w:rPr>
        <w:t>;</w:t>
      </w:r>
    </w:p>
    <w:p w:rsidR="00DD3422" w:rsidRPr="008A4853" w:rsidRDefault="00DD3422" w:rsidP="008A4853">
      <w:pPr>
        <w:pStyle w:val="af2"/>
        <w:numPr>
          <w:ilvl w:val="0"/>
          <w:numId w:val="27"/>
        </w:numPr>
        <w:tabs>
          <w:tab w:val="left" w:pos="993"/>
        </w:tabs>
        <w:ind w:left="0" w:firstLine="709"/>
        <w:jc w:val="both"/>
        <w:rPr>
          <w:b/>
          <w:sz w:val="28"/>
          <w:szCs w:val="28"/>
        </w:rPr>
      </w:pPr>
      <w:r w:rsidRPr="008A4853">
        <w:rPr>
          <w:b/>
          <w:sz w:val="28"/>
          <w:szCs w:val="28"/>
        </w:rPr>
        <w:t>одновременно со сведениями о доходах;</w:t>
      </w:r>
    </w:p>
    <w:p w:rsidR="00DD3422" w:rsidRPr="008A4853" w:rsidRDefault="00DD3422" w:rsidP="008A4853">
      <w:pPr>
        <w:pStyle w:val="af2"/>
        <w:numPr>
          <w:ilvl w:val="0"/>
          <w:numId w:val="27"/>
        </w:numPr>
        <w:tabs>
          <w:tab w:val="left" w:pos="993"/>
        </w:tabs>
        <w:ind w:left="0" w:firstLine="709"/>
        <w:jc w:val="both"/>
        <w:rPr>
          <w:b/>
          <w:sz w:val="28"/>
          <w:szCs w:val="28"/>
        </w:rPr>
      </w:pPr>
      <w:r w:rsidRPr="008A4853">
        <w:rPr>
          <w:b/>
          <w:sz w:val="28"/>
          <w:szCs w:val="28"/>
        </w:rPr>
        <w:t>к справке о расходах прилагается копия договора или иного документа о приобретении права собственности.</w:t>
      </w:r>
    </w:p>
    <w:p w:rsidR="001D22F9" w:rsidRDefault="001D22F9" w:rsidP="00DD3422">
      <w:pPr>
        <w:ind w:firstLine="708"/>
        <w:jc w:val="both"/>
        <w:rPr>
          <w:sz w:val="28"/>
          <w:szCs w:val="28"/>
        </w:rPr>
      </w:pPr>
    </w:p>
    <w:p w:rsidR="00DD3422" w:rsidRPr="003E0342" w:rsidRDefault="00357C72" w:rsidP="00DD3422">
      <w:pPr>
        <w:ind w:firstLine="708"/>
        <w:jc w:val="both"/>
        <w:rPr>
          <w:sz w:val="28"/>
          <w:szCs w:val="28"/>
        </w:rPr>
      </w:pPr>
      <w:r>
        <w:rPr>
          <w:sz w:val="28"/>
          <w:szCs w:val="28"/>
        </w:rPr>
        <w:t>При представлении справок о расходах следует иметь в виду, что в</w:t>
      </w:r>
      <w:r w:rsidR="00DD3422" w:rsidRPr="003E0342">
        <w:rPr>
          <w:sz w:val="28"/>
          <w:szCs w:val="28"/>
        </w:rPr>
        <w:t xml:space="preserve"> настоящее время в законодательстве РФ </w:t>
      </w:r>
      <w:r w:rsidR="00DD3422" w:rsidRPr="003E0342">
        <w:rPr>
          <w:b/>
          <w:sz w:val="28"/>
          <w:szCs w:val="28"/>
        </w:rPr>
        <w:t>не предусмотрена возможность служащего</w:t>
      </w:r>
      <w:r w:rsidR="00FB5D10">
        <w:rPr>
          <w:b/>
          <w:sz w:val="28"/>
          <w:szCs w:val="28"/>
        </w:rPr>
        <w:t xml:space="preserve"> (работника)</w:t>
      </w:r>
      <w:r w:rsidR="00DD3422" w:rsidRPr="003E0342">
        <w:rPr>
          <w:b/>
          <w:sz w:val="28"/>
          <w:szCs w:val="28"/>
        </w:rPr>
        <w:t xml:space="preserve">, </w:t>
      </w:r>
      <w:r w:rsidR="00FB5D10">
        <w:rPr>
          <w:b/>
          <w:sz w:val="28"/>
          <w:szCs w:val="28"/>
        </w:rPr>
        <w:t xml:space="preserve"> </w:t>
      </w:r>
      <w:r w:rsidR="00DD3422" w:rsidRPr="003E0342">
        <w:rPr>
          <w:b/>
          <w:sz w:val="28"/>
          <w:szCs w:val="28"/>
        </w:rPr>
        <w:t xml:space="preserve">обнаружившего, что в представленной им в справке о расходах не отражены или не полностью отражены какие-либо сведения либо имеются ошибки, представить уточненные сведения о расходах, а также </w:t>
      </w:r>
      <w:r w:rsidR="003A27CF">
        <w:rPr>
          <w:b/>
          <w:sz w:val="28"/>
          <w:szCs w:val="28"/>
        </w:rPr>
        <w:t>отсутствует</w:t>
      </w:r>
      <w:r w:rsidR="00DD3422" w:rsidRPr="003E0342">
        <w:rPr>
          <w:b/>
          <w:sz w:val="28"/>
          <w:szCs w:val="28"/>
        </w:rPr>
        <w:t xml:space="preserve"> право обратиться с заявлением о невозможности по объективным причинам представить сведения о расходах своих супруги (супруга) </w:t>
      </w:r>
      <w:r w:rsidR="009F4D9E">
        <w:rPr>
          <w:b/>
          <w:sz w:val="28"/>
          <w:szCs w:val="28"/>
        </w:rPr>
        <w:t xml:space="preserve">                                                  </w:t>
      </w:r>
      <w:r w:rsidR="00DD3422" w:rsidRPr="003E0342">
        <w:rPr>
          <w:b/>
          <w:sz w:val="28"/>
          <w:szCs w:val="28"/>
        </w:rPr>
        <w:t>и несовершеннолетних детей</w:t>
      </w:r>
      <w:r w:rsidR="00DD3422" w:rsidRPr="003E0342">
        <w:rPr>
          <w:sz w:val="28"/>
          <w:szCs w:val="28"/>
        </w:rPr>
        <w:t>.</w:t>
      </w:r>
    </w:p>
    <w:p w:rsidR="006932AF" w:rsidRDefault="006932AF" w:rsidP="00DD3422">
      <w:pPr>
        <w:ind w:firstLine="708"/>
        <w:jc w:val="both"/>
      </w:pPr>
    </w:p>
    <w:p w:rsidR="00FB5D10" w:rsidRDefault="00DD3422" w:rsidP="00DD3422">
      <w:pPr>
        <w:ind w:firstLine="708"/>
        <w:jc w:val="both"/>
        <w:rPr>
          <w:sz w:val="28"/>
          <w:szCs w:val="28"/>
        </w:rPr>
      </w:pPr>
      <w:r w:rsidRPr="0085768C">
        <w:rPr>
          <w:sz w:val="28"/>
          <w:szCs w:val="28"/>
        </w:rPr>
        <w:t xml:space="preserve">При заполнении строки «Источниками получения средств, за счет которых приобретено имущество, являются» </w:t>
      </w:r>
      <w:r w:rsidR="0085768C" w:rsidRPr="0085768C">
        <w:rPr>
          <w:sz w:val="28"/>
          <w:szCs w:val="28"/>
        </w:rPr>
        <w:t xml:space="preserve">справки о расходах </w:t>
      </w:r>
      <w:r w:rsidRPr="0085768C">
        <w:rPr>
          <w:sz w:val="28"/>
          <w:szCs w:val="28"/>
        </w:rPr>
        <w:t xml:space="preserve">подлежат отражению все источники получения средств с указанием сумм, полученных от каждого источника. </w:t>
      </w:r>
    </w:p>
    <w:p w:rsidR="00DD3422" w:rsidRPr="0085768C" w:rsidRDefault="00DD3422" w:rsidP="00DD3422">
      <w:pPr>
        <w:ind w:firstLine="708"/>
        <w:jc w:val="both"/>
        <w:rPr>
          <w:sz w:val="28"/>
          <w:szCs w:val="28"/>
        </w:rPr>
      </w:pPr>
      <w:r w:rsidRPr="0085768C">
        <w:rPr>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w:t>
      </w:r>
      <w:r w:rsidR="004B1DED">
        <w:rPr>
          <w:sz w:val="28"/>
          <w:szCs w:val="28"/>
        </w:rPr>
        <w:t>.</w:t>
      </w:r>
    </w:p>
    <w:p w:rsidR="00EC3AEF" w:rsidRDefault="00941501" w:rsidP="00DD3422">
      <w:pPr>
        <w:jc w:val="center"/>
      </w:pPr>
      <w:r>
        <w:rPr>
          <w:noProof/>
        </w:rPr>
        <w:pict>
          <v:roundrect id="AutoShape 8" o:spid="_x0000_s1030" style="position:absolute;left:0;text-align:left;margin-left:4.8pt;margin-top:12.05pt;width:501.75pt;height:54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" fillcolor="#d99594 [1941]" strokecolor="#f2f2f2 [3041]" strokeweight="3pt">
            <v:shadow on="t" color="#622423 [1605]" opacity=".5" offset="1pt"/>
            <v:textbox>
              <w:txbxContent>
                <w:p w:rsidR="006D54CC" w:rsidRDefault="006D54CC" w:rsidP="008A4853">
                  <w:pPr>
                    <w:jc w:val="both"/>
                  </w:pPr>
                  <w:r w:rsidRPr="00FA710F">
                    <w:rPr>
                      <w:b/>
                      <w:sz w:val="28"/>
                      <w:szCs w:val="28"/>
                    </w:rPr>
                    <w:t>Представление справок о расходах гражданами, претендующими на</w:t>
                  </w:r>
                  <w:r w:rsidRPr="007A1CCF">
                    <w:rPr>
                      <w:b/>
                      <w:sz w:val="28"/>
                      <w:szCs w:val="28"/>
                    </w:rPr>
                    <w:t xml:space="preserve"> замещение должностей, законодательством не предусмотрено.</w:t>
                  </w:r>
                </w:p>
              </w:txbxContent>
            </v:textbox>
          </v:roundrect>
        </w:pict>
      </w:r>
    </w:p>
    <w:p w:rsidR="00EC3AEF" w:rsidRDefault="00EC3AEF" w:rsidP="00DD3422">
      <w:pPr>
        <w:jc w:val="center"/>
      </w:pPr>
    </w:p>
    <w:p w:rsidR="00EC3AEF" w:rsidRDefault="00EC3AEF" w:rsidP="00DD3422">
      <w:pPr>
        <w:jc w:val="center"/>
      </w:pPr>
    </w:p>
    <w:p w:rsidR="00EC3AEF" w:rsidRDefault="00EC3AEF" w:rsidP="00DD3422">
      <w:pPr>
        <w:jc w:val="center"/>
      </w:pPr>
    </w:p>
    <w:p w:rsidR="00EC3AEF" w:rsidRDefault="00EC3AEF" w:rsidP="00DD3422">
      <w:pPr>
        <w:jc w:val="center"/>
      </w:pPr>
    </w:p>
    <w:p w:rsidR="006A100D" w:rsidRDefault="00F9474E">
      <w:pPr>
        <w:rPr>
          <w:b/>
          <w:bCs/>
          <w:sz w:val="28"/>
          <w:szCs w:val="28"/>
        </w:rPr>
        <w:sectPr w:rsidR="006A100D" w:rsidSect="000B55AF">
          <w:headerReference w:type="default" r:id="rId19"/>
          <w:headerReference w:type="first" r:id="rId20"/>
          <w:pgSz w:w="11906" w:h="16838"/>
          <w:pgMar w:top="964" w:right="567" w:bottom="709" w:left="1134" w:header="397" w:footer="397" w:gutter="0"/>
          <w:pgNumType w:start="1"/>
          <w:cols w:space="708"/>
          <w:titlePg/>
          <w:docGrid w:linePitch="360"/>
        </w:sectPr>
      </w:pPr>
      <w:r>
        <w:rPr>
          <w:b/>
          <w:bCs/>
          <w:sz w:val="28"/>
          <w:szCs w:val="28"/>
        </w:rPr>
        <w:br w:type="page"/>
      </w:r>
    </w:p>
    <w:p w:rsidR="006A100D" w:rsidRDefault="001827B3">
      <w:pPr>
        <w:rPr>
          <w:b/>
          <w:bCs/>
          <w:sz w:val="28"/>
          <w:szCs w:val="28"/>
        </w:rPr>
        <w:sectPr w:rsidR="006A100D" w:rsidSect="006A100D">
          <w:pgSz w:w="16838" w:h="11906" w:orient="landscape"/>
          <w:pgMar w:top="1134" w:right="964" w:bottom="567" w:left="397" w:header="397" w:footer="397" w:gutter="0"/>
          <w:cols w:space="708"/>
          <w:docGrid w:linePitch="360"/>
        </w:sectPr>
      </w:pPr>
      <w:r w:rsidRPr="006A100D">
        <w:rPr>
          <w:b/>
          <w:bCs/>
          <w:sz w:val="28"/>
          <w:szCs w:val="28"/>
        </w:rPr>
        <w:object w:dxaOrig="6121" w:dyaOrig="4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75.5pt" o:ole="">
            <v:imagedata r:id="rId21" o:title=""/>
          </v:shape>
          <o:OLEObject Type="Embed" ProgID="PowerPoint.Slide.12" ShapeID="_x0000_i1025" DrawAspect="Content" ObjectID="_1504616604" r:id="rId22"/>
        </w:object>
      </w:r>
    </w:p>
    <w:p w:rsidR="00DD3422" w:rsidRPr="00E1639C" w:rsidRDefault="00E1639C" w:rsidP="00E1639C">
      <w:pPr>
        <w:pStyle w:val="af2"/>
        <w:widowControl w:val="0"/>
        <w:numPr>
          <w:ilvl w:val="0"/>
          <w:numId w:val="21"/>
        </w:numPr>
        <w:autoSpaceDE w:val="0"/>
        <w:autoSpaceDN w:val="0"/>
        <w:adjustRightInd w:val="0"/>
        <w:jc w:val="center"/>
        <w:outlineLvl w:val="0"/>
        <w:rPr>
          <w:b/>
          <w:bCs/>
          <w:sz w:val="28"/>
          <w:szCs w:val="28"/>
        </w:rPr>
      </w:pPr>
      <w:r w:rsidRPr="00E1639C">
        <w:rPr>
          <w:b/>
          <w:bCs/>
          <w:sz w:val="28"/>
          <w:szCs w:val="28"/>
        </w:rPr>
        <w:lastRenderedPageBreak/>
        <w:t>Пример заполнения справк</w:t>
      </w:r>
      <w:r w:rsidR="00732949">
        <w:rPr>
          <w:b/>
          <w:bCs/>
          <w:sz w:val="28"/>
          <w:szCs w:val="28"/>
        </w:rPr>
        <w:t>и</w:t>
      </w:r>
      <w:r w:rsidRPr="00E1639C">
        <w:rPr>
          <w:b/>
          <w:bCs/>
          <w:sz w:val="28"/>
          <w:szCs w:val="28"/>
        </w:rPr>
        <w:t xml:space="preserve"> о расходах</w:t>
      </w:r>
    </w:p>
    <w:p w:rsidR="00DD3422" w:rsidRDefault="00DD3422" w:rsidP="00AC6058">
      <w:pPr>
        <w:widowControl w:val="0"/>
        <w:autoSpaceDE w:val="0"/>
        <w:autoSpaceDN w:val="0"/>
        <w:adjustRightInd w:val="0"/>
        <w:ind w:firstLine="540"/>
        <w:jc w:val="both"/>
        <w:outlineLvl w:val="0"/>
        <w:rPr>
          <w:bCs/>
          <w:sz w:val="28"/>
          <w:szCs w:val="28"/>
        </w:rPr>
      </w:pPr>
    </w:p>
    <w:p w:rsidR="00947A48" w:rsidRDefault="00947A48" w:rsidP="00947A48">
      <w:pPr>
        <w:ind w:left="7229"/>
        <w:jc w:val="right"/>
      </w:pPr>
      <w:r>
        <w:t>Утверждена</w:t>
      </w:r>
    </w:p>
    <w:p w:rsidR="00947A48" w:rsidRDefault="00947A48" w:rsidP="00947A48">
      <w:pPr>
        <w:ind w:left="7229"/>
        <w:jc w:val="right"/>
      </w:pPr>
      <w:r>
        <w:t>Указом Губернатора</w:t>
      </w:r>
    </w:p>
    <w:p w:rsidR="00947A48" w:rsidRDefault="00947A48" w:rsidP="00947A48">
      <w:pPr>
        <w:ind w:left="7229"/>
        <w:jc w:val="right"/>
      </w:pPr>
      <w:r>
        <w:t>Свердловской области</w:t>
      </w:r>
    </w:p>
    <w:p w:rsidR="00732949" w:rsidRDefault="00947A48" w:rsidP="00685FCB">
      <w:pPr>
        <w:jc w:val="right"/>
      </w:pPr>
      <w:r>
        <w:t xml:space="preserve">от 17 июня 2013 г. </w:t>
      </w:r>
      <w:r w:rsidR="00685FCB">
        <w:t>№</w:t>
      </w:r>
      <w:r>
        <w:t xml:space="preserve"> 313-УГ</w:t>
      </w:r>
    </w:p>
    <w:p w:rsidR="00EC3AEF" w:rsidRDefault="00EC3AEF" w:rsidP="00EC3AEF">
      <w:pPr>
        <w:ind w:left="567" w:right="-2"/>
      </w:pPr>
    </w:p>
    <w:p w:rsidR="00685FCB" w:rsidRPr="00685FCB" w:rsidRDefault="00685FCB" w:rsidP="00685FCB">
      <w:pPr>
        <w:tabs>
          <w:tab w:val="right" w:pos="9921"/>
        </w:tabs>
        <w:ind w:firstLine="567"/>
        <w:jc w:val="center"/>
        <w:rPr>
          <w:rFonts w:eastAsiaTheme="minorEastAsia"/>
        </w:rPr>
      </w:pPr>
      <w:r w:rsidRPr="00685FCB">
        <w:rPr>
          <w:rFonts w:eastAsiaTheme="minorEastAsia"/>
        </w:rPr>
        <w:t>В</w:t>
      </w:r>
      <w:r>
        <w:rPr>
          <w:rFonts w:eastAsiaTheme="minorEastAsia"/>
        </w:rPr>
        <w:t xml:space="preserve"> Департамент кадровой политики Губернатора Свердловской области</w:t>
      </w:r>
    </w:p>
    <w:p w:rsidR="00685FCB" w:rsidRPr="00685FCB" w:rsidRDefault="00685FCB" w:rsidP="00685FCB">
      <w:pPr>
        <w:pBdr>
          <w:top w:val="single" w:sz="4" w:space="1" w:color="auto"/>
        </w:pBdr>
        <w:jc w:val="center"/>
        <w:rPr>
          <w:rFonts w:eastAsiaTheme="minorHAnsi"/>
          <w:sz w:val="20"/>
          <w:lang w:eastAsia="en-US"/>
        </w:rPr>
      </w:pPr>
      <w:r w:rsidRPr="00685FCB">
        <w:rPr>
          <w:rFonts w:eastAsiaTheme="minorHAnsi"/>
          <w:sz w:val="20"/>
          <w:lang w:eastAsia="en-US"/>
        </w:rPr>
        <w:t>(наименование подразделения государственного органа Свердловской области,</w:t>
      </w:r>
    </w:p>
    <w:p w:rsidR="00685FCB" w:rsidRPr="00685FCB" w:rsidRDefault="00685FCB" w:rsidP="00685FCB">
      <w:pPr>
        <w:pBdr>
          <w:top w:val="single" w:sz="4" w:space="1" w:color="auto"/>
        </w:pBdr>
        <w:jc w:val="center"/>
        <w:rPr>
          <w:rFonts w:eastAsiaTheme="minorHAnsi"/>
          <w:sz w:val="20"/>
          <w:lang w:eastAsia="en-US"/>
        </w:rPr>
      </w:pPr>
      <w:r w:rsidRPr="00685FCB">
        <w:rPr>
          <w:rFonts w:eastAsiaTheme="minorHAnsi"/>
          <w:sz w:val="20"/>
          <w:lang w:eastAsia="en-US"/>
        </w:rPr>
        <w:t>ответственного за работу по профилактике коррупционных и иных правонарушений)</w:t>
      </w:r>
    </w:p>
    <w:p w:rsidR="00685FCB" w:rsidRPr="00685FCB" w:rsidRDefault="00685FCB" w:rsidP="00685FCB">
      <w:pPr>
        <w:autoSpaceDE w:val="0"/>
        <w:autoSpaceDN w:val="0"/>
        <w:adjustRightInd w:val="0"/>
        <w:spacing w:after="200" w:line="276" w:lineRule="auto"/>
        <w:jc w:val="center"/>
        <w:rPr>
          <w:rFonts w:eastAsiaTheme="minorHAnsi"/>
          <w:lang w:eastAsia="en-US"/>
        </w:rPr>
      </w:pPr>
    </w:p>
    <w:p w:rsidR="00685FCB" w:rsidRPr="00685FCB" w:rsidRDefault="00685FCB" w:rsidP="00685FCB">
      <w:pPr>
        <w:autoSpaceDE w:val="0"/>
        <w:autoSpaceDN w:val="0"/>
        <w:adjustRightInd w:val="0"/>
        <w:spacing w:after="200" w:line="276" w:lineRule="auto"/>
        <w:jc w:val="center"/>
        <w:rPr>
          <w:rFonts w:eastAsiaTheme="minorHAnsi"/>
          <w:b/>
          <w:lang w:eastAsia="en-US"/>
        </w:rPr>
      </w:pPr>
      <w:r w:rsidRPr="00685FCB">
        <w:rPr>
          <w:rFonts w:eastAsiaTheme="minorHAnsi"/>
          <w:b/>
          <w:lang w:eastAsia="en-US"/>
        </w:rPr>
        <w:t>СПРАВКА</w:t>
      </w:r>
    </w:p>
    <w:p w:rsidR="00685FCB" w:rsidRPr="00685FCB" w:rsidRDefault="00685FCB" w:rsidP="00685FCB">
      <w:pPr>
        <w:spacing w:before="360" w:after="360" w:line="276" w:lineRule="auto"/>
        <w:jc w:val="center"/>
        <w:rPr>
          <w:rFonts w:eastAsiaTheme="minorEastAsia"/>
          <w:b/>
          <w:bCs/>
        </w:rPr>
      </w:pPr>
      <w:r w:rsidRPr="00685FCB">
        <w:rPr>
          <w:rFonts w:eastAsiaTheme="minorHAnsi"/>
          <w:b/>
          <w:lang w:eastAsia="en-US"/>
        </w:rPr>
        <w:t xml:space="preserve">о расходах </w:t>
      </w:r>
      <w:r w:rsidRPr="00685FCB">
        <w:rPr>
          <w:rFonts w:eastAsiaTheme="minorEastAsia"/>
          <w:b/>
        </w:rPr>
        <w:t>по сделке</w:t>
      </w:r>
      <w:r w:rsidRPr="00685FCB">
        <w:rPr>
          <w:rFonts w:eastAsiaTheme="minorHAnsi"/>
          <w:b/>
          <w:lang w:eastAsia="en-US"/>
        </w:rPr>
        <w:t xml:space="preserve">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и об источниках получения средств, за счёт которых совершена указанная сделка</w:t>
      </w:r>
      <w:r w:rsidR="00395968">
        <w:rPr>
          <w:rStyle w:val="af6"/>
          <w:rFonts w:eastAsiaTheme="minorHAnsi"/>
          <w:b/>
          <w:lang w:eastAsia="en-US"/>
        </w:rPr>
        <w:footnoteReference w:id="3"/>
      </w:r>
    </w:p>
    <w:p w:rsidR="00732949" w:rsidRPr="00EC3AEF" w:rsidRDefault="00E30286" w:rsidP="000258BC">
      <w:pPr>
        <w:jc w:val="center"/>
        <w:rPr>
          <w:i/>
          <w:sz w:val="28"/>
          <w:szCs w:val="28"/>
        </w:rPr>
      </w:pPr>
      <w:r w:rsidRPr="00E30286">
        <w:t>Я, Иванов Петр Иванович, 15 октября 1968 года рождения</w:t>
      </w:r>
      <w:r w:rsidR="00732949" w:rsidRPr="00EC3AEF">
        <w:rPr>
          <w:i/>
          <w:sz w:val="28"/>
          <w:szCs w:val="28"/>
        </w:rPr>
        <w:t xml:space="preserve">, </w:t>
      </w:r>
    </w:p>
    <w:p w:rsidR="00732949" w:rsidRDefault="00E30286" w:rsidP="000258BC">
      <w:pPr>
        <w:pBdr>
          <w:top w:val="single" w:sz="4" w:space="1" w:color="auto"/>
        </w:pBdr>
        <w:jc w:val="center"/>
        <w:rPr>
          <w:sz w:val="20"/>
          <w:szCs w:val="20"/>
        </w:rPr>
      </w:pPr>
      <w:r w:rsidRPr="00E30286">
        <w:rPr>
          <w:sz w:val="20"/>
          <w:szCs w:val="20"/>
        </w:rPr>
        <w:t>(фамилия, имя, отчество, дата рождения)</w:t>
      </w:r>
    </w:p>
    <w:p w:rsidR="00685FCB" w:rsidRDefault="00685FCB" w:rsidP="000258BC">
      <w:pPr>
        <w:pBdr>
          <w:top w:val="single" w:sz="4" w:space="1" w:color="auto"/>
        </w:pBdr>
        <w:jc w:val="center"/>
        <w:rPr>
          <w:sz w:val="2"/>
          <w:szCs w:val="2"/>
        </w:rPr>
      </w:pPr>
    </w:p>
    <w:p w:rsidR="00685FCB" w:rsidRDefault="00685FCB" w:rsidP="000258BC">
      <w:pPr>
        <w:pBdr>
          <w:top w:val="single" w:sz="4" w:space="1" w:color="auto"/>
        </w:pBdr>
        <w:jc w:val="center"/>
        <w:rPr>
          <w:sz w:val="2"/>
          <w:szCs w:val="2"/>
        </w:rPr>
      </w:pPr>
    </w:p>
    <w:p w:rsidR="00685FCB" w:rsidRDefault="00685FCB" w:rsidP="000258BC">
      <w:pPr>
        <w:pBdr>
          <w:top w:val="single" w:sz="4" w:space="1" w:color="auto"/>
        </w:pBdr>
        <w:jc w:val="center"/>
      </w:pPr>
    </w:p>
    <w:p w:rsidR="00E30286" w:rsidRPr="0094138C" w:rsidRDefault="00E30286" w:rsidP="000258BC">
      <w:pPr>
        <w:jc w:val="center"/>
      </w:pPr>
      <w:r w:rsidRPr="0094138C">
        <w:t xml:space="preserve">консультант </w:t>
      </w:r>
      <w:r w:rsidR="00FE3BE4">
        <w:t>у</w:t>
      </w:r>
      <w:r w:rsidRPr="0094138C">
        <w:t xml:space="preserve">правления профилактики коррупционных и иных правонарушений </w:t>
      </w:r>
    </w:p>
    <w:p w:rsidR="00E30286" w:rsidRPr="00EC3AEF" w:rsidRDefault="00E30286" w:rsidP="000258BC">
      <w:pPr>
        <w:jc w:val="center"/>
        <w:rPr>
          <w:i/>
          <w:sz w:val="28"/>
          <w:szCs w:val="28"/>
        </w:rPr>
      </w:pPr>
      <w:r w:rsidRPr="0094138C">
        <w:t>Департамента кадровой политики Губернатора Свердловской области</w:t>
      </w:r>
      <w:r w:rsidRPr="00EC3AEF">
        <w:rPr>
          <w:i/>
          <w:sz w:val="28"/>
          <w:szCs w:val="28"/>
        </w:rPr>
        <w:t xml:space="preserve">, </w:t>
      </w:r>
    </w:p>
    <w:p w:rsidR="00E30286" w:rsidRDefault="00E30286" w:rsidP="000258BC">
      <w:pPr>
        <w:pBdr>
          <w:top w:val="single" w:sz="4" w:space="1" w:color="auto"/>
        </w:pBdr>
        <w:jc w:val="center"/>
        <w:rPr>
          <w:sz w:val="20"/>
          <w:szCs w:val="20"/>
        </w:rPr>
      </w:pPr>
      <w:r w:rsidRPr="00EC3AEF">
        <w:rPr>
          <w:sz w:val="20"/>
          <w:szCs w:val="20"/>
        </w:rPr>
        <w:t>(место службы (работы) и занимаемая должность)</w:t>
      </w:r>
    </w:p>
    <w:p w:rsidR="00E30286" w:rsidRDefault="00E30286" w:rsidP="000258BC">
      <w:pPr>
        <w:pBdr>
          <w:top w:val="single" w:sz="4" w:space="1" w:color="auto"/>
        </w:pBdr>
        <w:jc w:val="center"/>
      </w:pPr>
    </w:p>
    <w:p w:rsidR="00E30286" w:rsidRPr="00EC3AEF" w:rsidRDefault="00E30286" w:rsidP="000258BC">
      <w:pPr>
        <w:jc w:val="center"/>
        <w:rPr>
          <w:i/>
          <w:sz w:val="28"/>
          <w:szCs w:val="28"/>
        </w:rPr>
      </w:pPr>
      <w:r>
        <w:t>проживающий(</w:t>
      </w:r>
      <w:proofErr w:type="spellStart"/>
      <w:r>
        <w:t>ая</w:t>
      </w:r>
      <w:proofErr w:type="spellEnd"/>
      <w:r>
        <w:t xml:space="preserve">) по </w:t>
      </w:r>
      <w:r w:rsidRPr="00685FCB">
        <w:t>адресу</w:t>
      </w:r>
      <w:r>
        <w:t>:</w:t>
      </w:r>
      <w:r w:rsidRPr="00E30286">
        <w:t xml:space="preserve"> </w:t>
      </w:r>
      <w:r w:rsidRPr="00685FCB">
        <w:t>620034</w:t>
      </w:r>
      <w:r w:rsidRPr="0094138C">
        <w:t>, г. Екатеринбург, ул. Черепанова, д. 136, кв. 57</w:t>
      </w:r>
      <w:r w:rsidRPr="00EC3AEF">
        <w:rPr>
          <w:i/>
          <w:sz w:val="28"/>
          <w:szCs w:val="28"/>
        </w:rPr>
        <w:t xml:space="preserve">, </w:t>
      </w:r>
    </w:p>
    <w:p w:rsidR="00E30286" w:rsidRDefault="00E30286" w:rsidP="000258BC">
      <w:pPr>
        <w:pBdr>
          <w:top w:val="single" w:sz="4" w:space="1" w:color="auto"/>
        </w:pBdr>
        <w:jc w:val="center"/>
        <w:rPr>
          <w:sz w:val="20"/>
          <w:szCs w:val="20"/>
        </w:rPr>
      </w:pPr>
      <w:r w:rsidRPr="00E30286">
        <w:rPr>
          <w:sz w:val="20"/>
          <w:szCs w:val="20"/>
        </w:rPr>
        <w:t xml:space="preserve"> </w:t>
      </w:r>
      <w:r w:rsidRPr="00EC3AEF">
        <w:rPr>
          <w:sz w:val="20"/>
          <w:szCs w:val="20"/>
        </w:rPr>
        <w:t>(адрес места жительства и (или) регистрации)</w:t>
      </w:r>
    </w:p>
    <w:p w:rsidR="00E30286" w:rsidRDefault="00E30286" w:rsidP="000258BC"/>
    <w:p w:rsidR="00E30286" w:rsidRPr="00EC3AEF" w:rsidRDefault="00E30286" w:rsidP="000258BC">
      <w:pPr>
        <w:jc w:val="center"/>
        <w:rPr>
          <w:i/>
          <w:sz w:val="28"/>
          <w:szCs w:val="28"/>
        </w:rPr>
      </w:pPr>
      <w:r w:rsidRPr="00E30286">
        <w:t>сообщаю, что в отчетный период с 1 января 2013 года по 31 декабря 2013 года</w:t>
      </w:r>
      <w:r w:rsidRPr="00EC3AEF">
        <w:rPr>
          <w:i/>
          <w:sz w:val="28"/>
          <w:szCs w:val="28"/>
        </w:rPr>
        <w:t xml:space="preserve">, </w:t>
      </w:r>
    </w:p>
    <w:p w:rsidR="00E30286" w:rsidRDefault="00E30286" w:rsidP="000258BC">
      <w:pPr>
        <w:pBdr>
          <w:top w:val="single" w:sz="4" w:space="1" w:color="auto"/>
        </w:pBdr>
        <w:jc w:val="center"/>
        <w:rPr>
          <w:sz w:val="20"/>
          <w:szCs w:val="20"/>
        </w:rPr>
      </w:pPr>
    </w:p>
    <w:p w:rsidR="00732949" w:rsidRPr="00E30286" w:rsidRDefault="00732949" w:rsidP="000258BC">
      <w:pPr>
        <w:jc w:val="center"/>
        <w:rPr>
          <w:szCs w:val="28"/>
        </w:rPr>
      </w:pPr>
      <w:r w:rsidRPr="00E30286">
        <w:rPr>
          <w:szCs w:val="28"/>
        </w:rPr>
        <w:t xml:space="preserve">мною, </w:t>
      </w:r>
      <w:r w:rsidR="00D76C44" w:rsidRPr="00E30286">
        <w:rPr>
          <w:szCs w:val="28"/>
        </w:rPr>
        <w:t>Ивановым Петром Ивановичем</w:t>
      </w:r>
    </w:p>
    <w:p w:rsidR="00732949" w:rsidRPr="00EC3AEF" w:rsidRDefault="00732949" w:rsidP="000258BC">
      <w:pPr>
        <w:pBdr>
          <w:top w:val="single" w:sz="4" w:space="1" w:color="auto"/>
        </w:pBdr>
        <w:jc w:val="center"/>
        <w:rPr>
          <w:sz w:val="20"/>
          <w:szCs w:val="20"/>
        </w:rPr>
      </w:pPr>
      <w:r w:rsidRPr="00EC3AEF">
        <w:rPr>
          <w:sz w:val="20"/>
          <w:szCs w:val="20"/>
        </w:rPr>
        <w:t xml:space="preserve">(мною, супругой (супругом), несовершеннолетним ребенком </w:t>
      </w:r>
      <w:r w:rsidRPr="00EC3AEF">
        <w:rPr>
          <w:rStyle w:val="af6"/>
          <w:sz w:val="20"/>
          <w:szCs w:val="20"/>
        </w:rPr>
        <w:footnoteReference w:id="4"/>
      </w:r>
      <w:r w:rsidRPr="00EC3AEF">
        <w:rPr>
          <w:sz w:val="20"/>
          <w:szCs w:val="20"/>
        </w:rPr>
        <w:t>)</w:t>
      </w:r>
    </w:p>
    <w:p w:rsidR="00732949" w:rsidRDefault="00732949" w:rsidP="000258BC">
      <w:pPr>
        <w:pBdr>
          <w:top w:val="single" w:sz="4" w:space="1" w:color="auto"/>
        </w:pBdr>
        <w:jc w:val="center"/>
        <w:rPr>
          <w:sz w:val="20"/>
          <w:szCs w:val="20"/>
        </w:rPr>
      </w:pPr>
    </w:p>
    <w:p w:rsidR="00E30286" w:rsidRDefault="00E30286" w:rsidP="000258BC">
      <w:pPr>
        <w:jc w:val="center"/>
      </w:pPr>
      <w:r>
        <w:t xml:space="preserve">приобретен(но, </w:t>
      </w:r>
      <w:proofErr w:type="spellStart"/>
      <w:r>
        <w:t>ны</w:t>
      </w:r>
      <w:proofErr w:type="spellEnd"/>
      <w:r>
        <w:t xml:space="preserve">) 1-комнатная квартира по адресу: </w:t>
      </w:r>
    </w:p>
    <w:p w:rsidR="00E30286" w:rsidRPr="00EC3AEF" w:rsidRDefault="00E30286" w:rsidP="000258BC">
      <w:pPr>
        <w:jc w:val="center"/>
        <w:rPr>
          <w:i/>
          <w:sz w:val="28"/>
          <w:szCs w:val="28"/>
        </w:rPr>
      </w:pPr>
      <w:r>
        <w:t>620043, г. Екатеринбург, ул. Техническая, д.12, кв. 11</w:t>
      </w:r>
      <w:r w:rsidRPr="00EC3AEF">
        <w:rPr>
          <w:i/>
          <w:sz w:val="28"/>
          <w:szCs w:val="28"/>
        </w:rPr>
        <w:t xml:space="preserve">, </w:t>
      </w:r>
    </w:p>
    <w:p w:rsidR="000258BC" w:rsidRPr="000258BC" w:rsidRDefault="000258BC" w:rsidP="000258BC">
      <w:pPr>
        <w:pBdr>
          <w:top w:val="single" w:sz="4" w:space="1" w:color="auto"/>
        </w:pBdr>
        <w:jc w:val="center"/>
        <w:rPr>
          <w:sz w:val="20"/>
          <w:szCs w:val="20"/>
        </w:rPr>
      </w:pPr>
      <w:r w:rsidRPr="000258BC">
        <w:rPr>
          <w:sz w:val="20"/>
          <w:szCs w:val="20"/>
        </w:rPr>
        <w:t>(земельный участок, другой объект недвижимости, транспортное средство,</w:t>
      </w:r>
    </w:p>
    <w:p w:rsidR="00E30286" w:rsidRDefault="00E30286" w:rsidP="000258BC">
      <w:pPr>
        <w:pBdr>
          <w:top w:val="single" w:sz="4" w:space="1" w:color="auto"/>
        </w:pBdr>
        <w:jc w:val="center"/>
        <w:rPr>
          <w:sz w:val="20"/>
          <w:szCs w:val="20"/>
        </w:rPr>
      </w:pPr>
    </w:p>
    <w:p w:rsidR="00732949" w:rsidRPr="00E30286" w:rsidRDefault="00732949" w:rsidP="000258BC">
      <w:pPr>
        <w:jc w:val="center"/>
        <w:rPr>
          <w:szCs w:val="27"/>
        </w:rPr>
      </w:pPr>
      <w:r w:rsidRPr="00E30286">
        <w:rPr>
          <w:szCs w:val="27"/>
        </w:rPr>
        <w:t>общей  площадью 3</w:t>
      </w:r>
      <w:r w:rsidR="00123796" w:rsidRPr="00E30286">
        <w:rPr>
          <w:szCs w:val="27"/>
        </w:rPr>
        <w:t>8</w:t>
      </w:r>
      <w:r w:rsidRPr="00E30286">
        <w:rPr>
          <w:szCs w:val="27"/>
        </w:rPr>
        <w:t>,</w:t>
      </w:r>
      <w:r w:rsidR="00123796" w:rsidRPr="00E30286">
        <w:rPr>
          <w:szCs w:val="27"/>
        </w:rPr>
        <w:t>0</w:t>
      </w:r>
      <w:r w:rsidRPr="00E30286">
        <w:rPr>
          <w:szCs w:val="27"/>
        </w:rPr>
        <w:t xml:space="preserve"> квадратных метр</w:t>
      </w:r>
      <w:r w:rsidR="00BA7F80" w:rsidRPr="00E30286">
        <w:rPr>
          <w:szCs w:val="27"/>
        </w:rPr>
        <w:t>ов</w:t>
      </w:r>
    </w:p>
    <w:p w:rsidR="00732949" w:rsidRDefault="00732949" w:rsidP="000258BC">
      <w:pPr>
        <w:pBdr>
          <w:top w:val="single" w:sz="4" w:space="1" w:color="auto"/>
        </w:pBdr>
        <w:jc w:val="center"/>
      </w:pPr>
      <w:r w:rsidRPr="00EC3AEF">
        <w:rPr>
          <w:sz w:val="20"/>
          <w:szCs w:val="20"/>
        </w:rPr>
        <w:t>ценные бумаги, акции (доли участия, паи в уставных (складочных) капиталах организаций</w:t>
      </w:r>
      <w:r>
        <w:t>)</w:t>
      </w:r>
    </w:p>
    <w:p w:rsidR="00732949" w:rsidRPr="00DB05E7" w:rsidRDefault="00732949" w:rsidP="000258BC">
      <w:pPr>
        <w:pBdr>
          <w:top w:val="single" w:sz="4" w:space="1" w:color="auto"/>
        </w:pBdr>
        <w:jc w:val="center"/>
        <w:rPr>
          <w:sz w:val="16"/>
          <w:szCs w:val="16"/>
        </w:rPr>
      </w:pPr>
    </w:p>
    <w:p w:rsidR="00732949" w:rsidRPr="00E30286" w:rsidRDefault="00732949" w:rsidP="000258BC">
      <w:pPr>
        <w:rPr>
          <w:rFonts w:ascii="Arial" w:hAnsi="Arial" w:cs="Arial"/>
          <w:sz w:val="22"/>
        </w:rPr>
      </w:pPr>
      <w:r>
        <w:t xml:space="preserve">на основании </w:t>
      </w:r>
      <w:r w:rsidRPr="00E30286">
        <w:rPr>
          <w:szCs w:val="27"/>
        </w:rPr>
        <w:t>договора купли-продажи от 01.10.201</w:t>
      </w:r>
      <w:r w:rsidR="001019B4" w:rsidRPr="00E30286">
        <w:rPr>
          <w:szCs w:val="27"/>
        </w:rPr>
        <w:t>3</w:t>
      </w:r>
      <w:r w:rsidRPr="00E30286">
        <w:rPr>
          <w:szCs w:val="27"/>
        </w:rPr>
        <w:t xml:space="preserve"> (договор зарегистрирован</w:t>
      </w:r>
      <w:r w:rsidRPr="00E30286">
        <w:rPr>
          <w:rFonts w:ascii="Arial" w:hAnsi="Arial" w:cs="Arial"/>
          <w:sz w:val="22"/>
        </w:rPr>
        <w:t xml:space="preserve"> </w:t>
      </w:r>
      <w:r w:rsidR="000258BC" w:rsidRPr="00E30286">
        <w:rPr>
          <w:szCs w:val="27"/>
        </w:rPr>
        <w:t>в Управлении</w:t>
      </w:r>
    </w:p>
    <w:p w:rsidR="00732949" w:rsidRDefault="00732949" w:rsidP="000258BC">
      <w:pPr>
        <w:pBdr>
          <w:top w:val="single" w:sz="4" w:space="1" w:color="auto"/>
        </w:pBdr>
        <w:rPr>
          <w:sz w:val="2"/>
          <w:szCs w:val="2"/>
        </w:rPr>
      </w:pPr>
    </w:p>
    <w:p w:rsidR="00732949" w:rsidRPr="00EC3AEF" w:rsidRDefault="00732949" w:rsidP="000258BC">
      <w:pPr>
        <w:jc w:val="center"/>
        <w:rPr>
          <w:sz w:val="20"/>
          <w:szCs w:val="20"/>
        </w:rPr>
      </w:pPr>
      <w:r w:rsidRPr="00EC3AEF">
        <w:rPr>
          <w:sz w:val="20"/>
          <w:szCs w:val="20"/>
        </w:rPr>
        <w:t xml:space="preserve">(договор купли-продажи или иное </w:t>
      </w:r>
    </w:p>
    <w:p w:rsidR="00732949" w:rsidRPr="00615579" w:rsidRDefault="00732949" w:rsidP="000258BC">
      <w:pPr>
        <w:ind w:left="1524"/>
        <w:jc w:val="center"/>
        <w:rPr>
          <w:sz w:val="16"/>
          <w:szCs w:val="16"/>
        </w:rPr>
      </w:pPr>
    </w:p>
    <w:p w:rsidR="00732949" w:rsidRPr="00E30286" w:rsidRDefault="00732949" w:rsidP="000258BC">
      <w:pPr>
        <w:jc w:val="both"/>
        <w:rPr>
          <w:szCs w:val="27"/>
        </w:rPr>
      </w:pPr>
      <w:r w:rsidRPr="00E30286">
        <w:rPr>
          <w:szCs w:val="27"/>
        </w:rPr>
        <w:t xml:space="preserve">федеральной службы государственной регистрации, </w:t>
      </w:r>
      <w:r w:rsidR="00EC3AEF" w:rsidRPr="00E30286">
        <w:rPr>
          <w:szCs w:val="27"/>
        </w:rPr>
        <w:t xml:space="preserve">кадастра и </w:t>
      </w:r>
      <w:r w:rsidR="000258BC" w:rsidRPr="00E30286">
        <w:rPr>
          <w:szCs w:val="26"/>
        </w:rPr>
        <w:t>картографии</w:t>
      </w:r>
      <w:r w:rsidR="000258BC" w:rsidRPr="000258BC">
        <w:rPr>
          <w:szCs w:val="26"/>
        </w:rPr>
        <w:t xml:space="preserve"> </w:t>
      </w:r>
      <w:r w:rsidR="000258BC" w:rsidRPr="00E30286">
        <w:rPr>
          <w:szCs w:val="26"/>
        </w:rPr>
        <w:t xml:space="preserve">по </w:t>
      </w:r>
      <w:r w:rsidR="000258BC">
        <w:rPr>
          <w:szCs w:val="26"/>
        </w:rPr>
        <w:t>Свердловской области</w:t>
      </w:r>
      <w:r w:rsidR="000258BC" w:rsidRPr="00E30286">
        <w:rPr>
          <w:szCs w:val="26"/>
        </w:rPr>
        <w:t>, номер регистрации 77-77-07/015/2013-315 от 20.10.2013)</w:t>
      </w:r>
    </w:p>
    <w:p w:rsidR="00732949" w:rsidRDefault="00732949" w:rsidP="000258BC">
      <w:pPr>
        <w:pBdr>
          <w:top w:val="single" w:sz="4" w:space="1" w:color="auto"/>
        </w:pBdr>
        <w:ind w:right="113"/>
        <w:jc w:val="center"/>
        <w:rPr>
          <w:sz w:val="20"/>
          <w:szCs w:val="20"/>
        </w:rPr>
      </w:pPr>
      <w:r w:rsidRPr="00EC3AEF">
        <w:rPr>
          <w:sz w:val="20"/>
          <w:szCs w:val="20"/>
        </w:rPr>
        <w:t xml:space="preserve">предусмотренное законом основание приобретения права собственности </w:t>
      </w:r>
      <w:r w:rsidRPr="00EC3AEF">
        <w:rPr>
          <w:rStyle w:val="af6"/>
          <w:sz w:val="20"/>
          <w:szCs w:val="20"/>
        </w:rPr>
        <w:footnoteReference w:id="5"/>
      </w:r>
      <w:r w:rsidRPr="00EC3AEF">
        <w:rPr>
          <w:sz w:val="20"/>
          <w:szCs w:val="20"/>
        </w:rPr>
        <w:t>)</w:t>
      </w:r>
    </w:p>
    <w:p w:rsidR="000B5D0A" w:rsidRPr="00EC3AEF" w:rsidRDefault="000B5D0A" w:rsidP="000258BC">
      <w:pPr>
        <w:pBdr>
          <w:top w:val="single" w:sz="4" w:space="1" w:color="auto"/>
        </w:pBdr>
        <w:ind w:right="113"/>
        <w:jc w:val="center"/>
        <w:rPr>
          <w:sz w:val="20"/>
          <w:szCs w:val="20"/>
        </w:rPr>
      </w:pPr>
    </w:p>
    <w:p w:rsidR="000258BC" w:rsidRPr="00EC3AEF" w:rsidRDefault="000258BC" w:rsidP="000258BC">
      <w:pPr>
        <w:jc w:val="center"/>
        <w:rPr>
          <w:i/>
          <w:sz w:val="28"/>
          <w:szCs w:val="28"/>
        </w:rPr>
      </w:pPr>
      <w:r w:rsidRPr="000258BC">
        <w:lastRenderedPageBreak/>
        <w:t xml:space="preserve">Сумма сделки </w:t>
      </w:r>
      <w:r>
        <w:t>3</w:t>
      </w:r>
      <w:r w:rsidRPr="000258BC">
        <w:t xml:space="preserve"> </w:t>
      </w:r>
      <w:r>
        <w:t>7</w:t>
      </w:r>
      <w:r w:rsidRPr="000258BC">
        <w:t>00 000 (</w:t>
      </w:r>
      <w:r>
        <w:t>три</w:t>
      </w:r>
      <w:r w:rsidRPr="000258BC">
        <w:t xml:space="preserve"> миллион</w:t>
      </w:r>
      <w:r>
        <w:t>а семьсот</w:t>
      </w:r>
      <w:r w:rsidRPr="000258BC">
        <w:t xml:space="preserve"> тысяч)</w:t>
      </w:r>
      <w:r>
        <w:t xml:space="preserve"> </w:t>
      </w:r>
      <w:r w:rsidRPr="000258BC">
        <w:t>рублей.</w:t>
      </w:r>
    </w:p>
    <w:p w:rsidR="000258BC" w:rsidRPr="000258BC" w:rsidRDefault="000258BC" w:rsidP="000258BC">
      <w:pPr>
        <w:pBdr>
          <w:top w:val="single" w:sz="4" w:space="1" w:color="auto"/>
        </w:pBdr>
        <w:jc w:val="center"/>
        <w:rPr>
          <w:sz w:val="20"/>
          <w:szCs w:val="20"/>
        </w:rPr>
      </w:pPr>
    </w:p>
    <w:p w:rsidR="000258BC" w:rsidRDefault="000258BC" w:rsidP="000258BC">
      <w:pPr>
        <w:pBdr>
          <w:top w:val="single" w:sz="4" w:space="1" w:color="auto"/>
        </w:pBdr>
        <w:jc w:val="center"/>
        <w:rPr>
          <w:sz w:val="20"/>
          <w:szCs w:val="20"/>
        </w:rPr>
      </w:pPr>
    </w:p>
    <w:p w:rsidR="00732949" w:rsidRDefault="00732949" w:rsidP="00732949">
      <w:pPr>
        <w:spacing w:before="120"/>
        <w:jc w:val="both"/>
      </w:pPr>
      <w:r>
        <w:t xml:space="preserve">Источниками получения средств, за счет которых приобретено имущество, являются </w:t>
      </w:r>
      <w:r>
        <w:rPr>
          <w:rStyle w:val="af6"/>
        </w:rPr>
        <w:footnoteReference w:id="6"/>
      </w:r>
      <w:r>
        <w:t>:</w:t>
      </w:r>
    </w:p>
    <w:p w:rsidR="00732949" w:rsidRPr="000258BC" w:rsidRDefault="00732949" w:rsidP="00EC3AEF">
      <w:pPr>
        <w:jc w:val="both"/>
        <w:rPr>
          <w:szCs w:val="28"/>
        </w:rPr>
      </w:pPr>
      <w:r>
        <w:br/>
      </w:r>
      <w:r w:rsidRPr="00EC3AEF">
        <w:rPr>
          <w:i/>
          <w:sz w:val="28"/>
          <w:szCs w:val="28"/>
        </w:rPr>
        <w:t xml:space="preserve">- </w:t>
      </w:r>
      <w:r w:rsidRPr="000258BC">
        <w:rPr>
          <w:szCs w:val="28"/>
        </w:rPr>
        <w:t>мой доход по основному месту работы в 20</w:t>
      </w:r>
      <w:r w:rsidR="007F6BB6" w:rsidRPr="000258BC">
        <w:rPr>
          <w:szCs w:val="28"/>
        </w:rPr>
        <w:t>10</w:t>
      </w:r>
      <w:r w:rsidRPr="000258BC">
        <w:rPr>
          <w:szCs w:val="28"/>
        </w:rPr>
        <w:t>-201</w:t>
      </w:r>
      <w:r w:rsidR="000258BC" w:rsidRPr="000258BC">
        <w:rPr>
          <w:szCs w:val="28"/>
        </w:rPr>
        <w:t>2</w:t>
      </w:r>
      <w:r w:rsidRPr="000258BC">
        <w:rPr>
          <w:szCs w:val="28"/>
        </w:rPr>
        <w:t xml:space="preserve"> гг. в сумме </w:t>
      </w:r>
      <w:r w:rsidR="000258BC">
        <w:rPr>
          <w:szCs w:val="28"/>
        </w:rPr>
        <w:t>1</w:t>
      </w:r>
      <w:r w:rsidR="000258BC" w:rsidRPr="000258BC">
        <w:rPr>
          <w:szCs w:val="28"/>
        </w:rPr>
        <w:t> </w:t>
      </w:r>
      <w:r w:rsidR="000258BC">
        <w:rPr>
          <w:szCs w:val="28"/>
        </w:rPr>
        <w:t>2</w:t>
      </w:r>
      <w:r w:rsidR="000258BC" w:rsidRPr="000258BC">
        <w:rPr>
          <w:szCs w:val="28"/>
        </w:rPr>
        <w:t>00 </w:t>
      </w:r>
      <w:r w:rsidRPr="000258BC">
        <w:rPr>
          <w:szCs w:val="28"/>
        </w:rPr>
        <w:t>000</w:t>
      </w:r>
      <w:r w:rsidR="000258BC" w:rsidRPr="000258BC">
        <w:rPr>
          <w:szCs w:val="28"/>
        </w:rPr>
        <w:t>, 00</w:t>
      </w:r>
      <w:r w:rsidRPr="000258BC">
        <w:rPr>
          <w:szCs w:val="28"/>
        </w:rPr>
        <w:t xml:space="preserve"> руб.,</w:t>
      </w:r>
      <w:r w:rsidRPr="000258BC">
        <w:rPr>
          <w:i/>
          <w:szCs w:val="28"/>
        </w:rPr>
        <w:t xml:space="preserve"> </w:t>
      </w:r>
    </w:p>
    <w:p w:rsidR="00732949" w:rsidRPr="00EC3AEF" w:rsidRDefault="00732949" w:rsidP="00EC3AEF">
      <w:pPr>
        <w:pBdr>
          <w:top w:val="single" w:sz="4" w:space="1" w:color="auto"/>
        </w:pBdr>
        <w:jc w:val="both"/>
        <w:rPr>
          <w:sz w:val="28"/>
          <w:szCs w:val="28"/>
        </w:rPr>
      </w:pPr>
    </w:p>
    <w:p w:rsidR="00732949" w:rsidRPr="00EC3AEF" w:rsidRDefault="00732949" w:rsidP="00EC3AEF">
      <w:pPr>
        <w:jc w:val="both"/>
        <w:rPr>
          <w:i/>
          <w:sz w:val="28"/>
          <w:szCs w:val="28"/>
        </w:rPr>
      </w:pPr>
      <w:r w:rsidRPr="00EC3AEF">
        <w:rPr>
          <w:i/>
          <w:sz w:val="28"/>
          <w:szCs w:val="28"/>
        </w:rPr>
        <w:t xml:space="preserve">- </w:t>
      </w:r>
      <w:r w:rsidRPr="000258BC">
        <w:rPr>
          <w:szCs w:val="28"/>
        </w:rPr>
        <w:t xml:space="preserve">доход по основному месту работы моей супруги </w:t>
      </w:r>
      <w:r w:rsidR="000258BC">
        <w:rPr>
          <w:szCs w:val="28"/>
        </w:rPr>
        <w:t>Ивановой Арины Константиновны</w:t>
      </w:r>
      <w:r w:rsidRPr="000258BC">
        <w:rPr>
          <w:i/>
          <w:szCs w:val="28"/>
        </w:rPr>
        <w:t xml:space="preserve"> </w:t>
      </w:r>
    </w:p>
    <w:p w:rsidR="00732949" w:rsidRPr="00EC3AEF" w:rsidRDefault="00732949" w:rsidP="00EC3AEF">
      <w:pPr>
        <w:pBdr>
          <w:top w:val="single" w:sz="4" w:space="1" w:color="auto"/>
        </w:pBdr>
        <w:jc w:val="both"/>
        <w:rPr>
          <w:sz w:val="28"/>
          <w:szCs w:val="28"/>
        </w:rPr>
      </w:pPr>
    </w:p>
    <w:p w:rsidR="00732949" w:rsidRPr="000258BC" w:rsidRDefault="00732949" w:rsidP="00EC3AEF">
      <w:pPr>
        <w:jc w:val="both"/>
        <w:rPr>
          <w:szCs w:val="28"/>
        </w:rPr>
      </w:pPr>
      <w:r w:rsidRPr="000258BC">
        <w:rPr>
          <w:szCs w:val="28"/>
        </w:rPr>
        <w:t xml:space="preserve">(проживающей по адресу </w:t>
      </w:r>
      <w:r w:rsidR="000258BC" w:rsidRPr="000258BC">
        <w:rPr>
          <w:szCs w:val="28"/>
        </w:rPr>
        <w:t>620034, г. Екатеринбург, ул. Черепанова, д. 136, кв. 57</w:t>
      </w:r>
      <w:r w:rsidR="000258BC">
        <w:rPr>
          <w:szCs w:val="28"/>
        </w:rPr>
        <w:t>)</w:t>
      </w:r>
    </w:p>
    <w:p w:rsidR="00732949" w:rsidRPr="00EC3AEF" w:rsidRDefault="00732949" w:rsidP="00EC3AEF">
      <w:pPr>
        <w:pBdr>
          <w:top w:val="single" w:sz="4" w:space="1" w:color="auto"/>
        </w:pBdr>
        <w:jc w:val="both"/>
        <w:rPr>
          <w:sz w:val="28"/>
          <w:szCs w:val="28"/>
        </w:rPr>
      </w:pPr>
    </w:p>
    <w:p w:rsidR="00732949" w:rsidRPr="000258BC" w:rsidRDefault="007B4991" w:rsidP="00EC3AEF">
      <w:pPr>
        <w:pBdr>
          <w:top w:val="single" w:sz="4" w:space="1" w:color="auto"/>
        </w:pBdr>
        <w:jc w:val="both"/>
        <w:rPr>
          <w:szCs w:val="28"/>
        </w:rPr>
      </w:pPr>
      <w:r w:rsidRPr="000258BC">
        <w:rPr>
          <w:szCs w:val="28"/>
        </w:rPr>
        <w:t>в 20</w:t>
      </w:r>
      <w:r w:rsidR="007F6BB6" w:rsidRPr="000258BC">
        <w:rPr>
          <w:szCs w:val="28"/>
        </w:rPr>
        <w:t>10</w:t>
      </w:r>
      <w:r w:rsidRPr="000258BC">
        <w:rPr>
          <w:szCs w:val="28"/>
        </w:rPr>
        <w:t>-201</w:t>
      </w:r>
      <w:r w:rsidR="000258BC">
        <w:rPr>
          <w:szCs w:val="28"/>
        </w:rPr>
        <w:t>2</w:t>
      </w:r>
      <w:r w:rsidRPr="000258BC">
        <w:rPr>
          <w:szCs w:val="28"/>
        </w:rPr>
        <w:t xml:space="preserve"> гг. </w:t>
      </w:r>
      <w:r w:rsidR="00732949" w:rsidRPr="000258BC">
        <w:rPr>
          <w:szCs w:val="28"/>
        </w:rPr>
        <w:t xml:space="preserve">в сумме </w:t>
      </w:r>
      <w:r w:rsidR="00965AD3">
        <w:rPr>
          <w:szCs w:val="28"/>
        </w:rPr>
        <w:t>1 00</w:t>
      </w:r>
      <w:r w:rsidR="00732949" w:rsidRPr="000258BC">
        <w:rPr>
          <w:szCs w:val="28"/>
        </w:rPr>
        <w:t>0</w:t>
      </w:r>
      <w:r w:rsidR="000258BC">
        <w:rPr>
          <w:szCs w:val="28"/>
        </w:rPr>
        <w:t> </w:t>
      </w:r>
      <w:r w:rsidR="00732949" w:rsidRPr="000258BC">
        <w:rPr>
          <w:szCs w:val="28"/>
        </w:rPr>
        <w:t>000</w:t>
      </w:r>
      <w:r w:rsidR="000258BC">
        <w:rPr>
          <w:szCs w:val="28"/>
        </w:rPr>
        <w:t>, 00</w:t>
      </w:r>
      <w:r w:rsidR="00732949" w:rsidRPr="000258BC">
        <w:rPr>
          <w:szCs w:val="28"/>
        </w:rPr>
        <w:t xml:space="preserve"> руб.,</w:t>
      </w:r>
    </w:p>
    <w:p w:rsidR="00732949" w:rsidRPr="00EC3AEF" w:rsidRDefault="00732949" w:rsidP="00EC3AEF">
      <w:pPr>
        <w:pBdr>
          <w:top w:val="single" w:sz="4" w:space="1" w:color="auto"/>
        </w:pBdr>
        <w:ind w:right="113"/>
        <w:jc w:val="both"/>
        <w:rPr>
          <w:sz w:val="28"/>
          <w:szCs w:val="28"/>
        </w:rPr>
      </w:pPr>
    </w:p>
    <w:p w:rsidR="00732949" w:rsidRPr="000258BC" w:rsidRDefault="00732949" w:rsidP="00EC3AEF">
      <w:pPr>
        <w:jc w:val="both"/>
        <w:rPr>
          <w:szCs w:val="28"/>
        </w:rPr>
      </w:pPr>
      <w:r w:rsidRPr="000258BC">
        <w:rPr>
          <w:szCs w:val="28"/>
        </w:rPr>
        <w:t>- кредит наличными в сумме 1</w:t>
      </w:r>
      <w:r w:rsidR="00965AD3">
        <w:rPr>
          <w:szCs w:val="28"/>
        </w:rPr>
        <w:t> </w:t>
      </w:r>
      <w:r w:rsidRPr="000258BC">
        <w:rPr>
          <w:szCs w:val="28"/>
        </w:rPr>
        <w:t>500</w:t>
      </w:r>
      <w:r w:rsidR="00965AD3">
        <w:rPr>
          <w:szCs w:val="28"/>
        </w:rPr>
        <w:t> </w:t>
      </w:r>
      <w:r w:rsidRPr="000258BC">
        <w:rPr>
          <w:szCs w:val="28"/>
        </w:rPr>
        <w:t>000</w:t>
      </w:r>
      <w:r w:rsidR="00965AD3">
        <w:rPr>
          <w:szCs w:val="28"/>
        </w:rPr>
        <w:t>, 00</w:t>
      </w:r>
      <w:r w:rsidRPr="000258BC">
        <w:rPr>
          <w:szCs w:val="28"/>
        </w:rPr>
        <w:t xml:space="preserve"> руб. по договору от 05.09.2012 </w:t>
      </w:r>
      <w:r w:rsidR="00965AD3">
        <w:rPr>
          <w:szCs w:val="28"/>
        </w:rPr>
        <w:t>г.</w:t>
      </w:r>
    </w:p>
    <w:p w:rsidR="00732949" w:rsidRPr="00EC3AEF" w:rsidRDefault="00732949" w:rsidP="00EC3AEF">
      <w:pPr>
        <w:pBdr>
          <w:top w:val="single" w:sz="4" w:space="1" w:color="auto"/>
        </w:pBdr>
        <w:jc w:val="both"/>
        <w:rPr>
          <w:sz w:val="28"/>
          <w:szCs w:val="28"/>
        </w:rPr>
      </w:pPr>
    </w:p>
    <w:p w:rsidR="00732949" w:rsidRPr="00965AD3" w:rsidRDefault="00EC3AEF" w:rsidP="00EC3AEF">
      <w:pPr>
        <w:jc w:val="both"/>
        <w:rPr>
          <w:szCs w:val="28"/>
        </w:rPr>
      </w:pPr>
      <w:r w:rsidRPr="00965AD3">
        <w:rPr>
          <w:szCs w:val="28"/>
        </w:rPr>
        <w:t xml:space="preserve">№ 524/0600-00256 </w:t>
      </w:r>
      <w:r w:rsidR="00732949" w:rsidRPr="00965AD3">
        <w:rPr>
          <w:szCs w:val="28"/>
        </w:rPr>
        <w:t>с ЗАО «ВТБ 24», 101000, Москва, ул. Мясницкая, д. 35</w:t>
      </w:r>
      <w:r w:rsidR="00B64021" w:rsidRPr="00965AD3">
        <w:rPr>
          <w:szCs w:val="28"/>
        </w:rPr>
        <w:t>.</w:t>
      </w:r>
    </w:p>
    <w:p w:rsidR="00732949" w:rsidRDefault="00732949" w:rsidP="00732949">
      <w:pPr>
        <w:pBdr>
          <w:top w:val="single" w:sz="4" w:space="1" w:color="auto"/>
        </w:pBdr>
        <w:rPr>
          <w:sz w:val="2"/>
          <w:szCs w:val="2"/>
        </w:rPr>
      </w:pPr>
    </w:p>
    <w:p w:rsidR="00732949" w:rsidRDefault="00732949" w:rsidP="00732949">
      <w:pPr>
        <w:jc w:val="both"/>
      </w:pPr>
    </w:p>
    <w:p w:rsidR="00965AD3" w:rsidRDefault="00965AD3" w:rsidP="00965AD3">
      <w:pPr>
        <w:jc w:val="both"/>
        <w:rPr>
          <w:i/>
          <w:sz w:val="28"/>
          <w:szCs w:val="28"/>
        </w:rPr>
      </w:pPr>
    </w:p>
    <w:p w:rsidR="00965AD3" w:rsidRPr="00965AD3" w:rsidRDefault="00965AD3" w:rsidP="00965AD3">
      <w:pPr>
        <w:jc w:val="both"/>
      </w:pPr>
      <w:r w:rsidRPr="00965AD3">
        <w:t xml:space="preserve">Сумма общего дохода лица, представляющего настоящую справку, и его супруги (супруга) </w:t>
      </w:r>
      <w:r>
        <w:t xml:space="preserve">                    </w:t>
      </w:r>
      <w:r w:rsidRPr="00965AD3">
        <w:t xml:space="preserve">за три последних года, предшествующих приобретению имущества (2010-2012 гг.), </w:t>
      </w:r>
    </w:p>
    <w:p w:rsidR="00965AD3" w:rsidRPr="00EC3AEF" w:rsidRDefault="00965AD3" w:rsidP="00965AD3">
      <w:pPr>
        <w:pBdr>
          <w:top w:val="single" w:sz="4" w:space="1" w:color="auto"/>
        </w:pBdr>
        <w:jc w:val="both"/>
        <w:rPr>
          <w:sz w:val="28"/>
          <w:szCs w:val="28"/>
        </w:rPr>
      </w:pPr>
    </w:p>
    <w:p w:rsidR="00965AD3" w:rsidRPr="00965AD3" w:rsidRDefault="00965AD3" w:rsidP="00965AD3">
      <w:pPr>
        <w:jc w:val="both"/>
      </w:pPr>
      <w:r>
        <w:t>2 200 000, 00 (два миллиона двести тысяч рублей)</w:t>
      </w:r>
      <w:r w:rsidRPr="00965AD3">
        <w:t xml:space="preserve"> </w:t>
      </w:r>
    </w:p>
    <w:p w:rsidR="00965AD3" w:rsidRPr="00EC3AEF" w:rsidRDefault="00965AD3" w:rsidP="00965AD3">
      <w:pPr>
        <w:pBdr>
          <w:top w:val="single" w:sz="4" w:space="1" w:color="auto"/>
        </w:pBdr>
        <w:jc w:val="both"/>
        <w:rPr>
          <w:sz w:val="28"/>
          <w:szCs w:val="28"/>
        </w:rPr>
      </w:pPr>
    </w:p>
    <w:p w:rsidR="00732949" w:rsidRDefault="00732949" w:rsidP="00965AD3">
      <w:pPr>
        <w:spacing w:before="480" w:after="120"/>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70"/>
        <w:gridCol w:w="397"/>
        <w:gridCol w:w="255"/>
        <w:gridCol w:w="1531"/>
        <w:gridCol w:w="397"/>
        <w:gridCol w:w="369"/>
        <w:gridCol w:w="397"/>
        <w:gridCol w:w="6435"/>
      </w:tblGrid>
      <w:tr w:rsidR="00732949" w:rsidRPr="009F14E6" w:rsidTr="00B06553">
        <w:tc>
          <w:tcPr>
            <w:tcW w:w="170" w:type="dxa"/>
            <w:tcBorders>
              <w:top w:val="nil"/>
              <w:left w:val="nil"/>
              <w:bottom w:val="nil"/>
              <w:right w:val="nil"/>
            </w:tcBorders>
            <w:vAlign w:val="bottom"/>
          </w:tcPr>
          <w:p w:rsidR="00732949" w:rsidRPr="0025561E" w:rsidRDefault="00732949" w:rsidP="00B06553">
            <w:pPr>
              <w:jc w:val="right"/>
              <w:rPr>
                <w:i/>
              </w:rPr>
            </w:pPr>
            <w:r w:rsidRPr="0025561E">
              <w:rPr>
                <w:i/>
              </w:rPr>
              <w:t>“</w:t>
            </w:r>
          </w:p>
        </w:tc>
        <w:tc>
          <w:tcPr>
            <w:tcW w:w="397" w:type="dxa"/>
            <w:tcBorders>
              <w:top w:val="nil"/>
              <w:left w:val="nil"/>
              <w:bottom w:val="nil"/>
              <w:right w:val="nil"/>
            </w:tcBorders>
            <w:vAlign w:val="bottom"/>
          </w:tcPr>
          <w:p w:rsidR="00732949" w:rsidRPr="0025561E" w:rsidRDefault="00965AD3" w:rsidP="00B06553">
            <w:pPr>
              <w:jc w:val="center"/>
              <w:rPr>
                <w:i/>
              </w:rPr>
            </w:pPr>
            <w:r>
              <w:rPr>
                <w:i/>
              </w:rPr>
              <w:t>29</w:t>
            </w:r>
          </w:p>
        </w:tc>
        <w:tc>
          <w:tcPr>
            <w:tcW w:w="255" w:type="dxa"/>
            <w:tcBorders>
              <w:top w:val="nil"/>
              <w:left w:val="nil"/>
              <w:bottom w:val="nil"/>
              <w:right w:val="nil"/>
            </w:tcBorders>
            <w:vAlign w:val="bottom"/>
          </w:tcPr>
          <w:p w:rsidR="00732949" w:rsidRPr="0025561E" w:rsidRDefault="00732949" w:rsidP="00B06553">
            <w:pPr>
              <w:rPr>
                <w:i/>
              </w:rPr>
            </w:pPr>
            <w:r w:rsidRPr="0025561E">
              <w:rPr>
                <w:i/>
              </w:rPr>
              <w:t>”</w:t>
            </w:r>
          </w:p>
        </w:tc>
        <w:tc>
          <w:tcPr>
            <w:tcW w:w="1531" w:type="dxa"/>
            <w:tcBorders>
              <w:top w:val="nil"/>
              <w:left w:val="nil"/>
              <w:bottom w:val="nil"/>
              <w:right w:val="nil"/>
            </w:tcBorders>
            <w:vAlign w:val="bottom"/>
          </w:tcPr>
          <w:p w:rsidR="00732949" w:rsidRPr="0025561E" w:rsidRDefault="00965AD3" w:rsidP="00B06553">
            <w:pPr>
              <w:jc w:val="center"/>
              <w:rPr>
                <w:i/>
              </w:rPr>
            </w:pPr>
            <w:r>
              <w:rPr>
                <w:i/>
              </w:rPr>
              <w:t>апреля</w:t>
            </w:r>
          </w:p>
        </w:tc>
        <w:tc>
          <w:tcPr>
            <w:tcW w:w="397" w:type="dxa"/>
            <w:tcBorders>
              <w:top w:val="nil"/>
              <w:left w:val="nil"/>
              <w:bottom w:val="nil"/>
              <w:right w:val="nil"/>
            </w:tcBorders>
            <w:vAlign w:val="bottom"/>
          </w:tcPr>
          <w:p w:rsidR="00732949" w:rsidRPr="0025561E" w:rsidRDefault="00732949" w:rsidP="00B06553">
            <w:pPr>
              <w:jc w:val="right"/>
              <w:rPr>
                <w:i/>
              </w:rPr>
            </w:pPr>
            <w:r w:rsidRPr="0025561E">
              <w:rPr>
                <w:i/>
              </w:rPr>
              <w:t>20</w:t>
            </w:r>
          </w:p>
        </w:tc>
        <w:tc>
          <w:tcPr>
            <w:tcW w:w="369" w:type="dxa"/>
            <w:tcBorders>
              <w:top w:val="nil"/>
              <w:left w:val="nil"/>
              <w:bottom w:val="nil"/>
              <w:right w:val="nil"/>
            </w:tcBorders>
            <w:vAlign w:val="bottom"/>
          </w:tcPr>
          <w:p w:rsidR="00732949" w:rsidRPr="0025561E" w:rsidRDefault="00732949" w:rsidP="001019B4">
            <w:pPr>
              <w:rPr>
                <w:i/>
              </w:rPr>
            </w:pPr>
            <w:r w:rsidRPr="0025561E">
              <w:rPr>
                <w:i/>
              </w:rPr>
              <w:t>1</w:t>
            </w:r>
            <w:r w:rsidR="001019B4">
              <w:rPr>
                <w:i/>
              </w:rPr>
              <w:t>4</w:t>
            </w:r>
          </w:p>
        </w:tc>
        <w:tc>
          <w:tcPr>
            <w:tcW w:w="397" w:type="dxa"/>
            <w:tcBorders>
              <w:top w:val="nil"/>
              <w:left w:val="nil"/>
              <w:bottom w:val="nil"/>
              <w:right w:val="nil"/>
            </w:tcBorders>
            <w:vAlign w:val="bottom"/>
          </w:tcPr>
          <w:p w:rsidR="00732949" w:rsidRPr="0025561E" w:rsidRDefault="00732949" w:rsidP="00B06553">
            <w:pPr>
              <w:ind w:left="57"/>
              <w:rPr>
                <w:i/>
              </w:rPr>
            </w:pPr>
            <w:r w:rsidRPr="0025561E">
              <w:rPr>
                <w:i/>
              </w:rPr>
              <w:t>г.</w:t>
            </w:r>
          </w:p>
        </w:tc>
        <w:tc>
          <w:tcPr>
            <w:tcW w:w="6435" w:type="dxa"/>
            <w:tcBorders>
              <w:top w:val="nil"/>
              <w:left w:val="nil"/>
              <w:bottom w:val="nil"/>
              <w:right w:val="nil"/>
            </w:tcBorders>
          </w:tcPr>
          <w:p w:rsidR="00732949" w:rsidRPr="00B11096" w:rsidRDefault="00B11096" w:rsidP="00B11096">
            <w:pPr>
              <w:ind w:left="57"/>
              <w:jc w:val="center"/>
              <w:rPr>
                <w:i/>
                <w:sz w:val="28"/>
                <w:szCs w:val="28"/>
              </w:rPr>
            </w:pPr>
            <w:r w:rsidRPr="00B11096">
              <w:rPr>
                <w:i/>
                <w:sz w:val="28"/>
                <w:szCs w:val="28"/>
              </w:rPr>
              <w:t>Иванов П.И.</w:t>
            </w:r>
          </w:p>
        </w:tc>
      </w:tr>
      <w:tr w:rsidR="00732949" w:rsidRPr="009F14E6" w:rsidTr="00B06553">
        <w:tc>
          <w:tcPr>
            <w:tcW w:w="170" w:type="dxa"/>
            <w:tcBorders>
              <w:top w:val="nil"/>
              <w:left w:val="nil"/>
              <w:bottom w:val="nil"/>
              <w:right w:val="nil"/>
            </w:tcBorders>
          </w:tcPr>
          <w:p w:rsidR="00732949" w:rsidRPr="009F14E6" w:rsidRDefault="00732949" w:rsidP="00B06553"/>
        </w:tc>
        <w:tc>
          <w:tcPr>
            <w:tcW w:w="397" w:type="dxa"/>
            <w:tcBorders>
              <w:top w:val="single" w:sz="4" w:space="0" w:color="auto"/>
              <w:left w:val="nil"/>
              <w:bottom w:val="nil"/>
              <w:right w:val="nil"/>
            </w:tcBorders>
          </w:tcPr>
          <w:p w:rsidR="00732949" w:rsidRPr="009F14E6" w:rsidRDefault="00732949" w:rsidP="00B06553"/>
        </w:tc>
        <w:tc>
          <w:tcPr>
            <w:tcW w:w="255" w:type="dxa"/>
            <w:tcBorders>
              <w:top w:val="nil"/>
              <w:left w:val="nil"/>
              <w:bottom w:val="nil"/>
              <w:right w:val="nil"/>
            </w:tcBorders>
          </w:tcPr>
          <w:p w:rsidR="00732949" w:rsidRPr="009F14E6" w:rsidRDefault="00732949" w:rsidP="00B06553"/>
        </w:tc>
        <w:tc>
          <w:tcPr>
            <w:tcW w:w="1531" w:type="dxa"/>
            <w:tcBorders>
              <w:top w:val="single" w:sz="4" w:space="0" w:color="auto"/>
              <w:left w:val="nil"/>
              <w:bottom w:val="nil"/>
              <w:right w:val="nil"/>
            </w:tcBorders>
          </w:tcPr>
          <w:p w:rsidR="00732949" w:rsidRPr="009F14E6" w:rsidRDefault="00732949" w:rsidP="00B06553"/>
        </w:tc>
        <w:tc>
          <w:tcPr>
            <w:tcW w:w="397" w:type="dxa"/>
            <w:tcBorders>
              <w:top w:val="nil"/>
              <w:left w:val="nil"/>
              <w:bottom w:val="nil"/>
              <w:right w:val="nil"/>
            </w:tcBorders>
          </w:tcPr>
          <w:p w:rsidR="00732949" w:rsidRPr="009F14E6" w:rsidRDefault="00732949" w:rsidP="00B06553"/>
        </w:tc>
        <w:tc>
          <w:tcPr>
            <w:tcW w:w="369" w:type="dxa"/>
            <w:tcBorders>
              <w:top w:val="single" w:sz="4" w:space="0" w:color="auto"/>
              <w:left w:val="nil"/>
              <w:bottom w:val="nil"/>
              <w:right w:val="nil"/>
            </w:tcBorders>
          </w:tcPr>
          <w:p w:rsidR="00732949" w:rsidRPr="009F14E6" w:rsidRDefault="00732949" w:rsidP="00B06553"/>
        </w:tc>
        <w:tc>
          <w:tcPr>
            <w:tcW w:w="397" w:type="dxa"/>
            <w:tcBorders>
              <w:top w:val="nil"/>
              <w:left w:val="nil"/>
              <w:bottom w:val="nil"/>
              <w:right w:val="nil"/>
            </w:tcBorders>
          </w:tcPr>
          <w:p w:rsidR="00732949" w:rsidRPr="009F14E6" w:rsidRDefault="00732949" w:rsidP="00B06553">
            <w:pPr>
              <w:ind w:left="57"/>
            </w:pPr>
          </w:p>
        </w:tc>
        <w:tc>
          <w:tcPr>
            <w:tcW w:w="6435" w:type="dxa"/>
            <w:tcBorders>
              <w:top w:val="single" w:sz="4" w:space="0" w:color="auto"/>
              <w:left w:val="nil"/>
              <w:bottom w:val="nil"/>
              <w:right w:val="nil"/>
            </w:tcBorders>
          </w:tcPr>
          <w:p w:rsidR="00732949" w:rsidRPr="009F14E6" w:rsidRDefault="00732949" w:rsidP="00B06553">
            <w:pPr>
              <w:ind w:left="57"/>
              <w:jc w:val="center"/>
            </w:pPr>
            <w:r w:rsidRPr="009F14E6">
              <w:t>(подпись лица, представившего справку)</w:t>
            </w:r>
          </w:p>
        </w:tc>
      </w:tr>
    </w:tbl>
    <w:p w:rsidR="00732949" w:rsidRDefault="00732949" w:rsidP="00732949">
      <w:pPr>
        <w:spacing w:after="120"/>
        <w:rPr>
          <w:sz w:val="2"/>
          <w:szCs w:val="2"/>
        </w:rPr>
      </w:pPr>
    </w:p>
    <w:p w:rsidR="00732949" w:rsidRDefault="00732949" w:rsidP="00732949"/>
    <w:p w:rsidR="00732949" w:rsidRDefault="00732949" w:rsidP="00732949">
      <w:pPr>
        <w:pBdr>
          <w:top w:val="single" w:sz="4" w:space="1" w:color="auto"/>
        </w:pBdr>
        <w:jc w:val="center"/>
      </w:pPr>
      <w:r>
        <w:t>(Ф.И.О., подпись лица, принявшего справку, дата)</w:t>
      </w:r>
    </w:p>
    <w:p w:rsidR="00732949" w:rsidRDefault="00732949" w:rsidP="00732949"/>
    <w:p w:rsidR="00732949" w:rsidRDefault="00732949" w:rsidP="00732949"/>
    <w:p w:rsidR="00EF2A54" w:rsidRDefault="00732949" w:rsidP="00EF2A54">
      <w:pPr>
        <w:ind w:firstLine="567"/>
        <w:jc w:val="both"/>
      </w:pPr>
      <w:r w:rsidRPr="00EF2A54">
        <w:t xml:space="preserve">Приложение: </w:t>
      </w:r>
    </w:p>
    <w:p w:rsidR="00EF2A54" w:rsidRDefault="00732949" w:rsidP="00EF2A54">
      <w:pPr>
        <w:ind w:firstLine="567"/>
        <w:jc w:val="both"/>
      </w:pPr>
      <w:r w:rsidRPr="00EF2A54">
        <w:t xml:space="preserve">1. Копия договора купли-продажи квартиры по адресу: </w:t>
      </w:r>
      <w:r w:rsidR="00EF2A54" w:rsidRPr="00EF2A54">
        <w:t xml:space="preserve">620034, г. Екатеринбург, </w:t>
      </w:r>
      <w:r w:rsidR="00EF2A54">
        <w:t xml:space="preserve">                               </w:t>
      </w:r>
      <w:r w:rsidR="00EF2A54" w:rsidRPr="00EF2A54">
        <w:t>ул. Черепанова, д. 136, кв. 57</w:t>
      </w:r>
      <w:r w:rsidRPr="00EF2A54">
        <w:t xml:space="preserve"> на 2 л.</w:t>
      </w:r>
    </w:p>
    <w:p w:rsidR="00EF2A54" w:rsidRDefault="00732949" w:rsidP="00EF2A54">
      <w:pPr>
        <w:ind w:firstLine="567"/>
        <w:jc w:val="both"/>
        <w:rPr>
          <w:b/>
        </w:rPr>
      </w:pPr>
      <w:r w:rsidRPr="00EF2A54">
        <w:rPr>
          <w:b/>
        </w:rPr>
        <w:t xml:space="preserve">2. Документы, представляемые в добровольном порядке, подтверждающие источники получения средств, за счет которых приобретено имущество: </w:t>
      </w:r>
    </w:p>
    <w:p w:rsidR="00EF2A54" w:rsidRDefault="00732949" w:rsidP="00EF2A54">
      <w:pPr>
        <w:ind w:firstLine="567"/>
        <w:jc w:val="both"/>
        <w:rPr>
          <w:b/>
        </w:rPr>
      </w:pPr>
      <w:r w:rsidRPr="00EF2A54">
        <w:t xml:space="preserve">- </w:t>
      </w:r>
      <w:r w:rsidR="00EF2A54">
        <w:t>к</w:t>
      </w:r>
      <w:r w:rsidRPr="00EF2A54">
        <w:t>опии справок по форме 2-НДФЛ за 20</w:t>
      </w:r>
      <w:r w:rsidR="007F6BB6" w:rsidRPr="00EF2A54">
        <w:t>10</w:t>
      </w:r>
      <w:r w:rsidRPr="00EF2A54">
        <w:t xml:space="preserve"> – 201</w:t>
      </w:r>
      <w:r w:rsidR="00DD4A86">
        <w:t>2</w:t>
      </w:r>
      <w:r w:rsidRPr="00EF2A54">
        <w:t xml:space="preserve"> гг. </w:t>
      </w:r>
      <w:r w:rsidR="005D0E36" w:rsidRPr="00EF2A54">
        <w:t>Иванова П.И.</w:t>
      </w:r>
      <w:r w:rsidR="00EF2A54">
        <w:t xml:space="preserve"> и </w:t>
      </w:r>
      <w:r w:rsidR="00F205AC">
        <w:t>Ивановой А.К.</w:t>
      </w:r>
      <w:r w:rsidRPr="00EF2A54">
        <w:t xml:space="preserve"> на 8 л.; </w:t>
      </w:r>
    </w:p>
    <w:p w:rsidR="00732949" w:rsidRPr="00EF2A54" w:rsidRDefault="00732949" w:rsidP="00EF2A54">
      <w:pPr>
        <w:ind w:firstLine="567"/>
        <w:jc w:val="both"/>
        <w:rPr>
          <w:b/>
        </w:rPr>
      </w:pPr>
      <w:r w:rsidRPr="00EF2A54">
        <w:t xml:space="preserve">- </w:t>
      </w:r>
      <w:r w:rsidR="00EF2A54">
        <w:t>к</w:t>
      </w:r>
      <w:r w:rsidRPr="00EF2A54">
        <w:t xml:space="preserve">опия кредитного договора от 05.09.2012 № 524/0600-00256 с ЗАО «ВТБ 24» на 8 л. </w:t>
      </w:r>
    </w:p>
    <w:p w:rsidR="00AC6058" w:rsidRPr="008B3B7A" w:rsidRDefault="00AC6058" w:rsidP="00F441B6">
      <w:pPr>
        <w:widowControl w:val="0"/>
        <w:autoSpaceDE w:val="0"/>
        <w:autoSpaceDN w:val="0"/>
        <w:adjustRightInd w:val="0"/>
        <w:jc w:val="both"/>
        <w:outlineLvl w:val="0"/>
        <w:rPr>
          <w:bCs/>
          <w:sz w:val="28"/>
          <w:szCs w:val="28"/>
        </w:rPr>
      </w:pPr>
    </w:p>
    <w:p w:rsidR="0069715A" w:rsidRPr="00B866BA" w:rsidRDefault="0069715A">
      <w:pPr>
        <w:rPr>
          <w:b/>
          <w:sz w:val="28"/>
          <w:szCs w:val="28"/>
        </w:rPr>
      </w:pPr>
      <w:r w:rsidRPr="00B866BA">
        <w:rPr>
          <w:b/>
          <w:sz w:val="28"/>
          <w:szCs w:val="28"/>
        </w:rPr>
        <w:br w:type="page"/>
      </w:r>
    </w:p>
    <w:p w:rsidR="00CA1CE3" w:rsidRDefault="00CA1CE3" w:rsidP="00CA1CE3">
      <w:pPr>
        <w:autoSpaceDE w:val="0"/>
        <w:autoSpaceDN w:val="0"/>
        <w:adjustRightInd w:val="0"/>
        <w:ind w:left="540"/>
        <w:jc w:val="center"/>
        <w:rPr>
          <w:b/>
          <w:sz w:val="28"/>
          <w:szCs w:val="28"/>
        </w:rPr>
      </w:pPr>
      <w:r>
        <w:rPr>
          <w:b/>
          <w:sz w:val="28"/>
          <w:szCs w:val="28"/>
          <w:lang w:val="en-US"/>
        </w:rPr>
        <w:lastRenderedPageBreak/>
        <w:t>I</w:t>
      </w:r>
      <w:r w:rsidR="001827B3">
        <w:rPr>
          <w:b/>
          <w:sz w:val="28"/>
          <w:szCs w:val="28"/>
          <w:lang w:val="en-US"/>
        </w:rPr>
        <w:t>II</w:t>
      </w:r>
      <w:r w:rsidRPr="003414A3">
        <w:rPr>
          <w:b/>
          <w:sz w:val="28"/>
          <w:szCs w:val="28"/>
        </w:rPr>
        <w:t xml:space="preserve">. </w:t>
      </w:r>
      <w:r>
        <w:rPr>
          <w:b/>
          <w:sz w:val="28"/>
          <w:szCs w:val="28"/>
        </w:rPr>
        <w:t>Ответственность за непредставление с</w:t>
      </w:r>
      <w:r w:rsidR="000272EF">
        <w:rPr>
          <w:b/>
          <w:sz w:val="28"/>
          <w:szCs w:val="28"/>
        </w:rPr>
        <w:t>ведений</w:t>
      </w:r>
      <w:r>
        <w:rPr>
          <w:b/>
          <w:sz w:val="28"/>
          <w:szCs w:val="28"/>
        </w:rPr>
        <w:t xml:space="preserve"> о доходах, расходах</w:t>
      </w:r>
      <w:r w:rsidRPr="003414A3">
        <w:rPr>
          <w:b/>
          <w:sz w:val="28"/>
          <w:szCs w:val="28"/>
        </w:rPr>
        <w:t xml:space="preserve"> </w:t>
      </w:r>
    </w:p>
    <w:p w:rsidR="00124719" w:rsidRPr="003414A3" w:rsidRDefault="00124719" w:rsidP="00CA1CE3">
      <w:pPr>
        <w:autoSpaceDE w:val="0"/>
        <w:autoSpaceDN w:val="0"/>
        <w:adjustRightInd w:val="0"/>
        <w:ind w:left="540"/>
        <w:jc w:val="center"/>
        <w:rPr>
          <w:b/>
          <w:sz w:val="28"/>
          <w:szCs w:val="28"/>
        </w:rPr>
      </w:pPr>
    </w:p>
    <w:p w:rsidR="00AE58B0" w:rsidRDefault="00941501" w:rsidP="00CA1CE3">
      <w:pPr>
        <w:autoSpaceDE w:val="0"/>
        <w:autoSpaceDN w:val="0"/>
        <w:adjustRightInd w:val="0"/>
        <w:ind w:left="540"/>
        <w:jc w:val="center"/>
        <w:rPr>
          <w:b/>
          <w:sz w:val="28"/>
          <w:szCs w:val="28"/>
        </w:rPr>
      </w:pPr>
      <w:r>
        <w:rPr>
          <w:b/>
          <w:noProof/>
          <w:sz w:val="28"/>
          <w:szCs w:val="28"/>
        </w:rPr>
        <w:pict>
          <v:roundrect id="AutoShape 5" o:spid="_x0000_s1034" style="position:absolute;left:0;text-align:left;margin-left:4.05pt;margin-top:3.6pt;width:507pt;height:140.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" fillcolor="#d99594 [1941]" strokecolor="#f2f2f2 [3041]" strokeweight="3pt">
            <v:shadow on="t" color="#622423 [1605]" opacity=".5" offset="1pt"/>
            <v:textbox>
              <w:txbxContent>
                <w:p w:rsidR="00A05459" w:rsidRDefault="00A05459" w:rsidP="001827B3">
                  <w:pPr>
                    <w:autoSpaceDE w:val="0"/>
                    <w:autoSpaceDN w:val="0"/>
                    <w:adjustRightInd w:val="0"/>
                    <w:ind w:firstLine="539"/>
                    <w:jc w:val="both"/>
                  </w:pPr>
                  <w:r w:rsidRPr="00124719">
                    <w:rPr>
                      <w:sz w:val="28"/>
                      <w:szCs w:val="28"/>
                    </w:rPr>
                    <w:t>Непредставление</w:t>
                  </w:r>
                  <w:r w:rsidRPr="006162BE">
                    <w:rPr>
                      <w:sz w:val="28"/>
                      <w:szCs w:val="28"/>
                    </w:rPr>
                    <w:t xml:space="preserve"> </w:t>
                  </w:r>
                  <w:r w:rsidRPr="00E658E1">
                    <w:rPr>
                      <w:b/>
                      <w:sz w:val="28"/>
                      <w:szCs w:val="28"/>
                    </w:rPr>
                    <w:t>государственным гражданским служащим</w:t>
                  </w:r>
                  <w:bookmarkStart w:id="27" w:name="_GoBack"/>
                  <w:bookmarkEnd w:id="27"/>
                  <w:r w:rsidRPr="006162BE">
                    <w:rPr>
                      <w:sz w:val="28"/>
                      <w:szCs w:val="28"/>
                    </w:rPr>
                    <w:t xml:space="preserve"> </w:t>
                  </w:r>
                  <w:r w:rsidRPr="00124719">
                    <w:rPr>
                      <w:sz w:val="28"/>
                      <w:szCs w:val="28"/>
                    </w:rPr>
                    <w:t>или представление им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в случае, если представление таких сведений обязательно, </w:t>
                  </w:r>
                  <w:r w:rsidRPr="00E658E1">
                    <w:rPr>
                      <w:sz w:val="28"/>
                      <w:szCs w:val="28"/>
                    </w:rPr>
                    <w:t>является правонарушением, влекущим увольнение в установленном порядке</w:t>
                  </w:r>
                  <w:r w:rsidRPr="006162BE">
                    <w:rPr>
                      <w:sz w:val="28"/>
                      <w:szCs w:val="28"/>
                    </w:rPr>
                    <w:t xml:space="preserve"> </w:t>
                  </w:r>
                  <w:r>
                    <w:rPr>
                      <w:sz w:val="28"/>
                      <w:szCs w:val="28"/>
                    </w:rPr>
                    <w:t>с государственной гражданской службы</w:t>
                  </w:r>
                  <w:r w:rsidRPr="006162BE">
                    <w:rPr>
                      <w:sz w:val="28"/>
                      <w:szCs w:val="28"/>
                    </w:rPr>
                    <w:t>.</w:t>
                  </w:r>
                </w:p>
              </w:txbxContent>
            </v:textbox>
          </v:roundrect>
        </w:pict>
      </w: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395968" w:rsidRDefault="00941501" w:rsidP="00CA1CE3">
      <w:pPr>
        <w:autoSpaceDE w:val="0"/>
        <w:autoSpaceDN w:val="0"/>
        <w:adjustRightInd w:val="0"/>
        <w:ind w:left="540"/>
        <w:jc w:val="center"/>
        <w:rPr>
          <w:b/>
          <w:sz w:val="28"/>
          <w:szCs w:val="28"/>
        </w:rPr>
      </w:pPr>
      <w:r>
        <w:rPr>
          <w:b/>
          <w:noProof/>
          <w:sz w:val="28"/>
          <w:szCs w:val="28"/>
        </w:rPr>
        <w:pict>
          <v:roundrect id="_x0000_s1031" style="position:absolute;left:0;text-align:left;margin-left:4.05pt;margin-top:13.6pt;width:510.75pt;height:14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" fillcolor="#d99694" strokecolor="#f2f2f2" strokeweight="3pt">
            <v:shadow on="t" color="#632523" opacity=".5" offset="1pt"/>
            <v:textbox>
              <w:txbxContent>
                <w:p w:rsidR="00A05459" w:rsidRDefault="00A05459" w:rsidP="00D11B49">
                  <w:pPr>
                    <w:autoSpaceDE w:val="0"/>
                    <w:autoSpaceDN w:val="0"/>
                    <w:adjustRightInd w:val="0"/>
                    <w:ind w:firstLine="540"/>
                    <w:jc w:val="both"/>
                    <w:rPr>
                      <w:sz w:val="28"/>
                      <w:szCs w:val="28"/>
                    </w:rPr>
                  </w:pPr>
                  <w:r w:rsidRPr="00124719">
                    <w:rPr>
                      <w:b/>
                      <w:sz w:val="28"/>
                      <w:szCs w:val="28"/>
                    </w:rPr>
                    <w:t>Лицо, замещающее государственную должность</w:t>
                  </w:r>
                  <w:r>
                    <w:rPr>
                      <w:sz w:val="28"/>
                      <w:szCs w:val="28"/>
                    </w:rPr>
                    <w:t xml:space="preserve">, подлежит увольнению (освобождению от должности) в связи с утратой доверия в случае </w:t>
                  </w:r>
                  <w:r w:rsidRPr="00D11B49">
                    <w:rPr>
                      <w:sz w:val="28"/>
                      <w:szCs w:val="28"/>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w:t>
                  </w:r>
                  <w:r>
                    <w:rPr>
                      <w:sz w:val="28"/>
                      <w:szCs w:val="28"/>
                    </w:rPr>
                    <w:t>стоверных или неполных сведений.</w:t>
                  </w:r>
                </w:p>
                <w:p w:rsidR="00A05459" w:rsidRDefault="00A05459" w:rsidP="003B74A2">
                  <w:pPr>
                    <w:autoSpaceDE w:val="0"/>
                    <w:autoSpaceDN w:val="0"/>
                    <w:adjustRightInd w:val="0"/>
                    <w:ind w:firstLine="539"/>
                    <w:jc w:val="both"/>
                  </w:pPr>
                </w:p>
              </w:txbxContent>
            </v:textbox>
          </v:roundrect>
        </w:pict>
      </w: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395968" w:rsidRDefault="00395968"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124719" w:rsidRDefault="00941501" w:rsidP="00CA1CE3">
      <w:pPr>
        <w:autoSpaceDE w:val="0"/>
        <w:autoSpaceDN w:val="0"/>
        <w:adjustRightInd w:val="0"/>
        <w:ind w:left="540"/>
        <w:jc w:val="center"/>
        <w:rPr>
          <w:b/>
          <w:sz w:val="28"/>
          <w:szCs w:val="28"/>
        </w:rPr>
      </w:pPr>
      <w:r w:rsidRPr="00941501">
        <w:rPr>
          <w:b/>
          <w:bCs/>
          <w:noProof/>
          <w:sz w:val="28"/>
          <w:szCs w:val="28"/>
        </w:rPr>
        <w:pict>
          <v:roundrect id="AutoShape 6" o:spid="_x0000_s1032" style="position:absolute;left:0;text-align:left;margin-left:4.05pt;margin-top:13.55pt;width:512.25pt;height:93.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" fillcolor="#d99594 [1941]" strokecolor="#f2f2f2 [3041]" strokeweight="3pt">
            <v:shadow on="t" color="#622423 [1605]" opacity=".5" offset="1pt"/>
            <v:textbox>
              <w:txbxContent>
                <w:p w:rsidR="00A05459" w:rsidRPr="006C06BE" w:rsidRDefault="00A05459" w:rsidP="00E658E1">
                  <w:pPr>
                    <w:autoSpaceDE w:val="0"/>
                    <w:autoSpaceDN w:val="0"/>
                    <w:adjustRightInd w:val="0"/>
                    <w:ind w:firstLine="540"/>
                    <w:jc w:val="both"/>
                    <w:rPr>
                      <w:sz w:val="28"/>
                      <w:szCs w:val="28"/>
                    </w:rPr>
                  </w:pPr>
                  <w:r w:rsidRPr="006C06BE">
                    <w:rPr>
                      <w:sz w:val="28"/>
                      <w:szCs w:val="28"/>
                    </w:rPr>
                    <w:t xml:space="preserve">Невыполнение </w:t>
                  </w:r>
                  <w:r w:rsidR="006C06BE">
                    <w:rPr>
                      <w:b/>
                      <w:sz w:val="28"/>
                      <w:szCs w:val="28"/>
                    </w:rPr>
                    <w:t xml:space="preserve">руководителем государственного </w:t>
                  </w:r>
                  <w:r w:rsidRPr="006C06BE">
                    <w:rPr>
                      <w:b/>
                      <w:sz w:val="28"/>
                      <w:szCs w:val="28"/>
                    </w:rPr>
                    <w:t>учреждения</w:t>
                  </w:r>
                  <w:r w:rsidRPr="006C06BE">
                    <w:rPr>
                      <w:sz w:val="28"/>
                      <w:szCs w:val="28"/>
                    </w:rPr>
                    <w:t xml:space="preserve"> обязанности представлять сведения о своих доходах, а также о доходах своих супруги (супруга) и несовершеннолетних детей является правонарушением, влекущим увольнение с работы в учреждении.</w:t>
                  </w:r>
                </w:p>
              </w:txbxContent>
            </v:textbox>
          </v:roundrect>
        </w:pict>
      </w:r>
    </w:p>
    <w:p w:rsidR="00124719" w:rsidRDefault="00124719" w:rsidP="00CA1CE3">
      <w:pPr>
        <w:autoSpaceDE w:val="0"/>
        <w:autoSpaceDN w:val="0"/>
        <w:adjustRightInd w:val="0"/>
        <w:ind w:left="540"/>
        <w:jc w:val="center"/>
        <w:rPr>
          <w:b/>
          <w:sz w:val="28"/>
          <w:szCs w:val="28"/>
        </w:rPr>
      </w:pPr>
    </w:p>
    <w:p w:rsidR="00124719" w:rsidRDefault="00124719" w:rsidP="00CA1CE3">
      <w:pPr>
        <w:autoSpaceDE w:val="0"/>
        <w:autoSpaceDN w:val="0"/>
        <w:adjustRightInd w:val="0"/>
        <w:ind w:left="540"/>
        <w:jc w:val="center"/>
        <w:rPr>
          <w:b/>
          <w:sz w:val="28"/>
          <w:szCs w:val="28"/>
        </w:rPr>
      </w:pPr>
    </w:p>
    <w:p w:rsidR="00124719" w:rsidRDefault="00124719"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941501" w:rsidP="00AE58B0">
      <w:pPr>
        <w:autoSpaceDE w:val="0"/>
        <w:autoSpaceDN w:val="0"/>
        <w:adjustRightInd w:val="0"/>
        <w:ind w:firstLine="540"/>
        <w:jc w:val="both"/>
        <w:rPr>
          <w:b/>
          <w:bCs/>
          <w:sz w:val="28"/>
          <w:szCs w:val="28"/>
        </w:rPr>
      </w:pPr>
      <w:r>
        <w:rPr>
          <w:b/>
          <w:bCs/>
          <w:noProof/>
          <w:sz w:val="28"/>
          <w:szCs w:val="28"/>
        </w:rPr>
        <w:pict>
          <v:roundrect id="_x0000_s1033" style="position:absolute;left:0;text-align:left;margin-left:7.6pt;margin-top:12.7pt;width:512.25pt;height:130.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" fillcolor="#d99694" strokecolor="#f2f2f2" strokeweight="3pt">
            <v:shadow on="t" color="#632523" opacity=".5" offset="1pt"/>
            <v:textbox>
              <w:txbxContent>
                <w:p w:rsidR="00A05459" w:rsidRPr="00E658E1" w:rsidRDefault="00A05459" w:rsidP="00124719">
                  <w:pPr>
                    <w:autoSpaceDE w:val="0"/>
                    <w:autoSpaceDN w:val="0"/>
                    <w:adjustRightInd w:val="0"/>
                    <w:ind w:firstLine="540"/>
                    <w:jc w:val="both"/>
                    <w:rPr>
                      <w:sz w:val="28"/>
                      <w:szCs w:val="28"/>
                    </w:rPr>
                  </w:pPr>
                  <w:r w:rsidRPr="00E658E1">
                    <w:rPr>
                      <w:sz w:val="28"/>
                      <w:szCs w:val="28"/>
                    </w:rPr>
                    <w:t xml:space="preserve">Непредставление </w:t>
                  </w:r>
                  <w:r w:rsidRPr="00E658E1">
                    <w:rPr>
                      <w:b/>
                      <w:sz w:val="28"/>
                      <w:szCs w:val="28"/>
                    </w:rPr>
                    <w:t>гражданином</w:t>
                  </w:r>
                  <w:r w:rsidRPr="00E658E1">
                    <w:rPr>
                      <w:sz w:val="28"/>
                      <w:szCs w:val="28"/>
                    </w:rPr>
                    <w:t xml:space="preserve"> при поступлении на государственную гражданскую службу</w:t>
                  </w:r>
                  <w:r>
                    <w:rPr>
                      <w:sz w:val="28"/>
                      <w:szCs w:val="28"/>
                    </w:rPr>
                    <w:t xml:space="preserve">, на работу </w:t>
                  </w:r>
                  <w:r w:rsidRPr="00E658E1">
                    <w:rPr>
                      <w:sz w:val="28"/>
                      <w:szCs w:val="28"/>
                    </w:rPr>
                    <w:t>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(работу).</w:t>
                  </w:r>
                </w:p>
              </w:txbxContent>
            </v:textbox>
          </v:roundrect>
        </w:pict>
      </w:r>
    </w:p>
    <w:p w:rsidR="00AE58B0" w:rsidRDefault="00AE58B0" w:rsidP="00AE58B0">
      <w:pPr>
        <w:autoSpaceDE w:val="0"/>
        <w:autoSpaceDN w:val="0"/>
        <w:adjustRightInd w:val="0"/>
        <w:ind w:firstLine="540"/>
        <w:jc w:val="both"/>
        <w:rPr>
          <w:b/>
          <w:bCs/>
          <w:sz w:val="28"/>
          <w:szCs w:val="28"/>
        </w:rPr>
      </w:pPr>
    </w:p>
    <w:p w:rsidR="00E658E1" w:rsidRDefault="00E658E1"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3B74A2" w:rsidRDefault="003B74A2" w:rsidP="00AE58B0">
      <w:pPr>
        <w:autoSpaceDE w:val="0"/>
        <w:autoSpaceDN w:val="0"/>
        <w:adjustRightInd w:val="0"/>
        <w:ind w:firstLine="540"/>
        <w:jc w:val="both"/>
        <w:rPr>
          <w:b/>
          <w:bCs/>
          <w:sz w:val="28"/>
          <w:szCs w:val="28"/>
        </w:rPr>
      </w:pPr>
    </w:p>
    <w:p w:rsidR="003B74A2" w:rsidRDefault="003B74A2" w:rsidP="00AE58B0">
      <w:pPr>
        <w:autoSpaceDE w:val="0"/>
        <w:autoSpaceDN w:val="0"/>
        <w:adjustRightInd w:val="0"/>
        <w:ind w:firstLine="540"/>
        <w:jc w:val="both"/>
        <w:rPr>
          <w:b/>
          <w:bCs/>
          <w:sz w:val="28"/>
          <w:szCs w:val="28"/>
        </w:rPr>
      </w:pPr>
    </w:p>
    <w:p w:rsidR="003B74A2" w:rsidRDefault="003B74A2" w:rsidP="00AE58B0">
      <w:pPr>
        <w:autoSpaceDE w:val="0"/>
        <w:autoSpaceDN w:val="0"/>
        <w:adjustRightInd w:val="0"/>
        <w:ind w:firstLine="540"/>
        <w:jc w:val="both"/>
        <w:rPr>
          <w:b/>
          <w:bCs/>
          <w:sz w:val="28"/>
          <w:szCs w:val="28"/>
        </w:rPr>
      </w:pPr>
    </w:p>
    <w:p w:rsidR="00395968" w:rsidRDefault="00395968" w:rsidP="00AE58B0">
      <w:pPr>
        <w:autoSpaceDE w:val="0"/>
        <w:autoSpaceDN w:val="0"/>
        <w:adjustRightInd w:val="0"/>
        <w:ind w:firstLine="540"/>
        <w:jc w:val="both"/>
        <w:rPr>
          <w:b/>
          <w:bCs/>
          <w:sz w:val="28"/>
          <w:szCs w:val="28"/>
        </w:rPr>
      </w:pPr>
    </w:p>
    <w:p w:rsidR="00E658E1" w:rsidRDefault="00E658E1" w:rsidP="00AE58B0">
      <w:pPr>
        <w:autoSpaceDE w:val="0"/>
        <w:autoSpaceDN w:val="0"/>
        <w:adjustRightInd w:val="0"/>
        <w:ind w:firstLine="540"/>
        <w:jc w:val="both"/>
        <w:rPr>
          <w:b/>
          <w:bCs/>
          <w:sz w:val="28"/>
          <w:szCs w:val="28"/>
        </w:rPr>
      </w:pPr>
    </w:p>
    <w:p w:rsidR="00E658E1" w:rsidRDefault="00E658E1" w:rsidP="00AE58B0">
      <w:pPr>
        <w:autoSpaceDE w:val="0"/>
        <w:autoSpaceDN w:val="0"/>
        <w:adjustRightInd w:val="0"/>
        <w:ind w:firstLine="540"/>
        <w:jc w:val="both"/>
        <w:rPr>
          <w:b/>
          <w:bCs/>
          <w:sz w:val="28"/>
          <w:szCs w:val="28"/>
        </w:rPr>
      </w:pPr>
    </w:p>
    <w:p w:rsidR="000E7934" w:rsidRDefault="000E7934" w:rsidP="00AE58B0">
      <w:pPr>
        <w:autoSpaceDE w:val="0"/>
        <w:autoSpaceDN w:val="0"/>
        <w:adjustRightInd w:val="0"/>
        <w:ind w:firstLine="540"/>
        <w:jc w:val="both"/>
        <w:rPr>
          <w:bCs/>
          <w:sz w:val="28"/>
          <w:szCs w:val="28"/>
        </w:rPr>
      </w:pPr>
    </w:p>
    <w:p w:rsidR="00AE58B0" w:rsidRDefault="00561F30" w:rsidP="00AE58B0">
      <w:pPr>
        <w:autoSpaceDE w:val="0"/>
        <w:autoSpaceDN w:val="0"/>
        <w:adjustRightInd w:val="0"/>
        <w:ind w:firstLine="540"/>
        <w:jc w:val="both"/>
        <w:rPr>
          <w:bCs/>
          <w:sz w:val="28"/>
          <w:szCs w:val="28"/>
        </w:rPr>
      </w:pPr>
      <w:r>
        <w:rPr>
          <w:bCs/>
          <w:sz w:val="28"/>
          <w:szCs w:val="28"/>
        </w:rPr>
        <w:t>СОГЛАСОВАНО</w:t>
      </w:r>
      <w:r w:rsidR="00395968" w:rsidRPr="00395968">
        <w:rPr>
          <w:bCs/>
          <w:sz w:val="28"/>
          <w:szCs w:val="28"/>
        </w:rPr>
        <w:t>:</w:t>
      </w:r>
    </w:p>
    <w:p w:rsidR="00395968" w:rsidRPr="00395968" w:rsidRDefault="00395968" w:rsidP="00AE58B0">
      <w:pPr>
        <w:autoSpaceDE w:val="0"/>
        <w:autoSpaceDN w:val="0"/>
        <w:adjustRightInd w:val="0"/>
        <w:ind w:firstLine="540"/>
        <w:jc w:val="both"/>
        <w:rPr>
          <w:bCs/>
          <w:sz w:val="28"/>
          <w:szCs w:val="28"/>
        </w:rPr>
      </w:pPr>
      <w:r w:rsidRPr="00395968">
        <w:rPr>
          <w:bCs/>
          <w:sz w:val="28"/>
          <w:szCs w:val="28"/>
        </w:rPr>
        <w:t>Директор Департамента кадровой политики</w:t>
      </w:r>
    </w:p>
    <w:p w:rsidR="00561F30" w:rsidRDefault="00395968" w:rsidP="00AE58B0">
      <w:pPr>
        <w:autoSpaceDE w:val="0"/>
        <w:autoSpaceDN w:val="0"/>
        <w:adjustRightInd w:val="0"/>
        <w:ind w:firstLine="540"/>
        <w:jc w:val="both"/>
        <w:rPr>
          <w:bCs/>
          <w:sz w:val="28"/>
          <w:szCs w:val="28"/>
        </w:rPr>
      </w:pPr>
      <w:r w:rsidRPr="00395968">
        <w:rPr>
          <w:bCs/>
          <w:sz w:val="28"/>
          <w:szCs w:val="28"/>
        </w:rPr>
        <w:t xml:space="preserve">Губернатора Свердловской области </w:t>
      </w:r>
      <w:r>
        <w:rPr>
          <w:bCs/>
          <w:sz w:val="28"/>
          <w:szCs w:val="28"/>
        </w:rPr>
        <w:t xml:space="preserve">   </w:t>
      </w:r>
    </w:p>
    <w:p w:rsidR="00561F30" w:rsidRDefault="00561F30" w:rsidP="00AE58B0">
      <w:pPr>
        <w:autoSpaceDE w:val="0"/>
        <w:autoSpaceDN w:val="0"/>
        <w:adjustRightInd w:val="0"/>
        <w:ind w:firstLine="540"/>
        <w:jc w:val="both"/>
        <w:rPr>
          <w:bCs/>
          <w:sz w:val="28"/>
          <w:szCs w:val="28"/>
        </w:rPr>
      </w:pPr>
      <w:r>
        <w:rPr>
          <w:bCs/>
          <w:sz w:val="28"/>
          <w:szCs w:val="28"/>
        </w:rPr>
        <w:t>Н.Ю. Пушина</w:t>
      </w:r>
    </w:p>
    <w:p w:rsidR="00561F30" w:rsidRDefault="00561F30" w:rsidP="00AE58B0">
      <w:pPr>
        <w:autoSpaceDE w:val="0"/>
        <w:autoSpaceDN w:val="0"/>
        <w:adjustRightInd w:val="0"/>
        <w:ind w:firstLine="540"/>
        <w:jc w:val="both"/>
        <w:rPr>
          <w:bCs/>
          <w:sz w:val="28"/>
          <w:szCs w:val="28"/>
        </w:rPr>
      </w:pPr>
    </w:p>
    <w:p w:rsidR="00395968" w:rsidRPr="00395968" w:rsidRDefault="00561F30" w:rsidP="00AE58B0">
      <w:pPr>
        <w:autoSpaceDE w:val="0"/>
        <w:autoSpaceDN w:val="0"/>
        <w:adjustRightInd w:val="0"/>
        <w:ind w:firstLine="540"/>
        <w:jc w:val="both"/>
        <w:rPr>
          <w:bCs/>
          <w:sz w:val="28"/>
          <w:szCs w:val="28"/>
        </w:rPr>
      </w:pPr>
      <w:r>
        <w:rPr>
          <w:bCs/>
          <w:sz w:val="28"/>
          <w:szCs w:val="28"/>
        </w:rPr>
        <w:t>_____________________</w:t>
      </w:r>
      <w:r w:rsidR="00395968">
        <w:rPr>
          <w:bCs/>
          <w:sz w:val="28"/>
          <w:szCs w:val="28"/>
        </w:rPr>
        <w:t xml:space="preserve">  </w:t>
      </w:r>
      <w:r>
        <w:rPr>
          <w:bCs/>
          <w:sz w:val="28"/>
          <w:szCs w:val="28"/>
        </w:rPr>
        <w:t>«___»__________2014 года</w:t>
      </w:r>
      <w:r w:rsidR="00395968">
        <w:rPr>
          <w:bCs/>
          <w:sz w:val="28"/>
          <w:szCs w:val="28"/>
        </w:rPr>
        <w:t xml:space="preserve">                                              </w:t>
      </w:r>
    </w:p>
    <w:sectPr w:rsidR="00395968" w:rsidRPr="00395968" w:rsidSect="001827B3">
      <w:footnotePr>
        <w:numRestart w:val="eachSect"/>
      </w:footnotePr>
      <w:pgSz w:w="11906" w:h="16838"/>
      <w:pgMar w:top="964" w:right="567" w:bottom="39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7F" w:rsidRDefault="00AA377F">
      <w:r>
        <w:separator/>
      </w:r>
    </w:p>
  </w:endnote>
  <w:endnote w:type="continuationSeparator" w:id="0">
    <w:p w:rsidR="00AA377F" w:rsidRDefault="00AA37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7F" w:rsidRDefault="00AA377F">
      <w:r>
        <w:separator/>
      </w:r>
    </w:p>
  </w:footnote>
  <w:footnote w:type="continuationSeparator" w:id="0">
    <w:p w:rsidR="00AA377F" w:rsidRDefault="00AA377F">
      <w:r>
        <w:continuationSeparator/>
      </w:r>
    </w:p>
  </w:footnote>
  <w:footnote w:id="1">
    <w:p w:rsidR="006C0D5E" w:rsidRPr="00781A83" w:rsidRDefault="006C0D5E" w:rsidP="00771FB7">
      <w:pPr>
        <w:widowControl w:val="0"/>
        <w:autoSpaceDE w:val="0"/>
        <w:autoSpaceDN w:val="0"/>
        <w:adjustRightInd w:val="0"/>
        <w:ind w:firstLine="540"/>
        <w:jc w:val="both"/>
        <w:rPr>
          <w:sz w:val="18"/>
          <w:szCs w:val="18"/>
        </w:rPr>
      </w:pPr>
      <w:r w:rsidRPr="003F64A0">
        <w:rPr>
          <w:rStyle w:val="af6"/>
        </w:rPr>
        <w:footnoteRef/>
      </w:r>
      <w:r>
        <w:t xml:space="preserve"> </w:t>
      </w:r>
      <w:r w:rsidRPr="00781A83">
        <w:rPr>
          <w:sz w:val="18"/>
          <w:szCs w:val="18"/>
        </w:rPr>
        <w:t>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Свердловской области;</w:t>
      </w:r>
    </w:p>
  </w:footnote>
  <w:footnote w:id="2">
    <w:p w:rsidR="006C0D5E" w:rsidRPr="00781A83" w:rsidRDefault="006C0D5E" w:rsidP="00771FB7">
      <w:pPr>
        <w:pStyle w:val="af4"/>
        <w:ind w:firstLine="540"/>
        <w:rPr>
          <w:sz w:val="18"/>
          <w:szCs w:val="18"/>
        </w:rPr>
      </w:pPr>
      <w:r w:rsidRPr="00781A83">
        <w:rPr>
          <w:rStyle w:val="af6"/>
          <w:sz w:val="18"/>
          <w:szCs w:val="18"/>
        </w:rPr>
        <w:footnoteRef/>
      </w:r>
      <w:r w:rsidRPr="00781A83">
        <w:rPr>
          <w:sz w:val="18"/>
          <w:szCs w:val="18"/>
        </w:rPr>
        <w:t xml:space="preserve"> </w:t>
      </w:r>
      <w:r>
        <w:rPr>
          <w:sz w:val="18"/>
          <w:szCs w:val="18"/>
        </w:rPr>
        <w:t>д</w:t>
      </w:r>
      <w:r w:rsidRPr="00781A83">
        <w:rPr>
          <w:sz w:val="18"/>
          <w:szCs w:val="18"/>
        </w:rPr>
        <w:t>оход, полученный в иностранной валюте, указывается в рублях по курсу Банка России на дату получения дохода.</w:t>
      </w:r>
    </w:p>
  </w:footnote>
  <w:footnote w:id="3">
    <w:p w:rsidR="006C0D5E" w:rsidRDefault="006C0D5E" w:rsidP="00395968">
      <w:pPr>
        <w:pStyle w:val="af4"/>
        <w:ind w:firstLine="567"/>
        <w:jc w:val="both"/>
      </w:pPr>
      <w:r>
        <w:rPr>
          <w:rStyle w:val="af6"/>
        </w:rPr>
        <w:footnoteRef/>
      </w:r>
      <w:r>
        <w:t xml:space="preserve"> Справка подаётся,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4">
    <w:p w:rsidR="006C0D5E" w:rsidRDefault="006C0D5E" w:rsidP="00B27924">
      <w:pPr>
        <w:pStyle w:val="af4"/>
        <w:jc w:val="both"/>
      </w:pPr>
      <w:r>
        <w:t xml:space="preserve">             </w:t>
      </w:r>
      <w:r w:rsidRPr="00B27924">
        <w:rPr>
          <w:rStyle w:val="af6"/>
        </w:rPr>
        <w:t>2 </w:t>
      </w:r>
      <w:r>
        <w:t>Если сделка) и (или) совершена супругой (супругом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5">
    <w:p w:rsidR="006C0D5E" w:rsidRDefault="006C0D5E" w:rsidP="00732949">
      <w:pPr>
        <w:pStyle w:val="af4"/>
        <w:ind w:firstLine="567"/>
        <w:jc w:val="both"/>
      </w:pPr>
      <w:r>
        <w:rPr>
          <w:rStyle w:val="af6"/>
        </w:rPr>
        <w:t>3</w:t>
      </w:r>
      <w:r>
        <w:t> К справке прилагается копия договора или иного документа о приобретении права собственности.</w:t>
      </w:r>
    </w:p>
  </w:footnote>
  <w:footnote w:id="6">
    <w:p w:rsidR="006C0D5E" w:rsidRDefault="006C0D5E" w:rsidP="00732949">
      <w:pPr>
        <w:pStyle w:val="af4"/>
        <w:ind w:firstLine="567"/>
        <w:jc w:val="both"/>
      </w:pPr>
      <w:r>
        <w:rPr>
          <w:rStyle w:val="af6"/>
        </w:rPr>
        <w:t>4</w:t>
      </w:r>
      <w: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393971"/>
      <w:docPartObj>
        <w:docPartGallery w:val="Page Numbers (Top of Page)"/>
        <w:docPartUnique/>
      </w:docPartObj>
    </w:sdtPr>
    <w:sdtContent>
      <w:p w:rsidR="006C0D5E" w:rsidRDefault="00941501">
        <w:pPr>
          <w:pStyle w:val="a4"/>
          <w:jc w:val="center"/>
        </w:pPr>
        <w:r>
          <w:fldChar w:fldCharType="begin"/>
        </w:r>
        <w:r w:rsidR="006C0D5E">
          <w:instrText>PAGE   \* MERGEFORMAT</w:instrText>
        </w:r>
        <w:r>
          <w:fldChar w:fldCharType="separate"/>
        </w:r>
        <w:r w:rsidR="008B2E80">
          <w:rPr>
            <w:noProof/>
          </w:rPr>
          <w:t>29</w:t>
        </w:r>
        <w:r>
          <w:fldChar w:fldCharType="end"/>
        </w:r>
      </w:p>
    </w:sdtContent>
  </w:sdt>
  <w:p w:rsidR="006C0D5E" w:rsidRDefault="006C0D5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5E" w:rsidRDefault="006C0D5E">
    <w:pPr>
      <w:pStyle w:val="a4"/>
      <w:jc w:val="center"/>
    </w:pPr>
  </w:p>
  <w:p w:rsidR="006C0D5E" w:rsidRPr="000B5D0A" w:rsidRDefault="006C0D5E" w:rsidP="000B5D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45C388F"/>
    <w:multiLevelType w:val="hybridMultilevel"/>
    <w:tmpl w:val="EA882926"/>
    <w:lvl w:ilvl="0" w:tplc="95B01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F858A2"/>
    <w:multiLevelType w:val="hybridMultilevel"/>
    <w:tmpl w:val="C8B2CACA"/>
    <w:lvl w:ilvl="0" w:tplc="96E420C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F1A3F"/>
    <w:multiLevelType w:val="hybridMultilevel"/>
    <w:tmpl w:val="E4C01FFC"/>
    <w:lvl w:ilvl="0" w:tplc="7AB02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10F7C"/>
    <w:multiLevelType w:val="hybridMultilevel"/>
    <w:tmpl w:val="933CE4E6"/>
    <w:lvl w:ilvl="0" w:tplc="BEAA2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803968"/>
    <w:multiLevelType w:val="hybridMultilevel"/>
    <w:tmpl w:val="29CA8198"/>
    <w:lvl w:ilvl="0" w:tplc="BEAA2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D92CF4"/>
    <w:multiLevelType w:val="hybridMultilevel"/>
    <w:tmpl w:val="C89A4C72"/>
    <w:lvl w:ilvl="0" w:tplc="84F66A8A">
      <w:start w:val="2"/>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93AFB"/>
    <w:multiLevelType w:val="hybridMultilevel"/>
    <w:tmpl w:val="70D2B0CE"/>
    <w:lvl w:ilvl="0" w:tplc="EF88E8E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4AE32009"/>
    <w:multiLevelType w:val="hybridMultilevel"/>
    <w:tmpl w:val="BDCE3F40"/>
    <w:lvl w:ilvl="0" w:tplc="81484EA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9445B72"/>
    <w:multiLevelType w:val="hybridMultilevel"/>
    <w:tmpl w:val="D4EACF5A"/>
    <w:lvl w:ilvl="0" w:tplc="BEAA26C4">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7B6772"/>
    <w:multiLevelType w:val="hybridMultilevel"/>
    <w:tmpl w:val="BADC3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437711"/>
    <w:multiLevelType w:val="hybridMultilevel"/>
    <w:tmpl w:val="4B00BF4C"/>
    <w:lvl w:ilvl="0" w:tplc="BEAA2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A42EB2"/>
    <w:multiLevelType w:val="hybridMultilevel"/>
    <w:tmpl w:val="DCA069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61E21BD"/>
    <w:multiLevelType w:val="hybridMultilevel"/>
    <w:tmpl w:val="020CBF3A"/>
    <w:lvl w:ilvl="0" w:tplc="BEAA2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D747C3"/>
    <w:multiLevelType w:val="hybridMultilevel"/>
    <w:tmpl w:val="80360688"/>
    <w:lvl w:ilvl="0" w:tplc="BEAA26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8441D06"/>
    <w:multiLevelType w:val="hybridMultilevel"/>
    <w:tmpl w:val="EDE28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C27786"/>
    <w:multiLevelType w:val="hybridMultilevel"/>
    <w:tmpl w:val="32FC5CD0"/>
    <w:lvl w:ilvl="0" w:tplc="BEAA26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23"/>
  </w:num>
  <w:num w:numId="9">
    <w:abstractNumId w:val="27"/>
  </w:num>
  <w:num w:numId="10">
    <w:abstractNumId w:val="14"/>
  </w:num>
  <w:num w:numId="11">
    <w:abstractNumId w:val="13"/>
  </w:num>
  <w:num w:numId="12">
    <w:abstractNumId w:val="20"/>
  </w:num>
  <w:num w:numId="13">
    <w:abstractNumId w:val="17"/>
  </w:num>
  <w:num w:numId="14">
    <w:abstractNumId w:val="2"/>
  </w:num>
  <w:num w:numId="15">
    <w:abstractNumId w:val="1"/>
  </w:num>
  <w:num w:numId="16">
    <w:abstractNumId w:val="10"/>
  </w:num>
  <w:num w:numId="17">
    <w:abstractNumId w:val="19"/>
  </w:num>
  <w:num w:numId="18">
    <w:abstractNumId w:val="3"/>
  </w:num>
  <w:num w:numId="19">
    <w:abstractNumId w:val="6"/>
  </w:num>
  <w:num w:numId="20">
    <w:abstractNumId w:val="4"/>
  </w:num>
  <w:num w:numId="21">
    <w:abstractNumId w:val="5"/>
  </w:num>
  <w:num w:numId="22">
    <w:abstractNumId w:val="11"/>
  </w:num>
  <w:num w:numId="23">
    <w:abstractNumId w:val="7"/>
  </w:num>
  <w:num w:numId="24">
    <w:abstractNumId w:val="16"/>
  </w:num>
  <w:num w:numId="25">
    <w:abstractNumId w:val="9"/>
  </w:num>
  <w:num w:numId="26">
    <w:abstractNumId w:val="8"/>
  </w:num>
  <w:num w:numId="27">
    <w:abstractNumId w:val="24"/>
  </w:num>
  <w:num w:numId="28">
    <w:abstractNumId w:val="22"/>
  </w:num>
  <w:num w:numId="29">
    <w:abstractNumId w:val="18"/>
  </w:num>
  <w:num w:numId="30">
    <w:abstractNumId w:val="26"/>
  </w:num>
  <w:num w:numId="31">
    <w:abstractNumId w:val="25"/>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9923"/>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7283A"/>
    <w:rsid w:val="0000061C"/>
    <w:rsid w:val="00006E37"/>
    <w:rsid w:val="00007065"/>
    <w:rsid w:val="00010315"/>
    <w:rsid w:val="0001112D"/>
    <w:rsid w:val="00012739"/>
    <w:rsid w:val="00015481"/>
    <w:rsid w:val="00022CD5"/>
    <w:rsid w:val="00024690"/>
    <w:rsid w:val="000258BC"/>
    <w:rsid w:val="00026F5A"/>
    <w:rsid w:val="000272EF"/>
    <w:rsid w:val="000301A9"/>
    <w:rsid w:val="000304D6"/>
    <w:rsid w:val="00030AFC"/>
    <w:rsid w:val="00033C07"/>
    <w:rsid w:val="00034885"/>
    <w:rsid w:val="00035B7D"/>
    <w:rsid w:val="00035B9C"/>
    <w:rsid w:val="00035EB8"/>
    <w:rsid w:val="00035FB9"/>
    <w:rsid w:val="00036DF4"/>
    <w:rsid w:val="000377D3"/>
    <w:rsid w:val="00043BE6"/>
    <w:rsid w:val="00045853"/>
    <w:rsid w:val="000478BF"/>
    <w:rsid w:val="000503E9"/>
    <w:rsid w:val="0005064D"/>
    <w:rsid w:val="00050B9F"/>
    <w:rsid w:val="00055337"/>
    <w:rsid w:val="000619C6"/>
    <w:rsid w:val="0006438A"/>
    <w:rsid w:val="00064757"/>
    <w:rsid w:val="00065A0F"/>
    <w:rsid w:val="0006669F"/>
    <w:rsid w:val="000678DD"/>
    <w:rsid w:val="00071A10"/>
    <w:rsid w:val="00071D7D"/>
    <w:rsid w:val="00072B79"/>
    <w:rsid w:val="00077C05"/>
    <w:rsid w:val="000817FF"/>
    <w:rsid w:val="000821B6"/>
    <w:rsid w:val="00083E95"/>
    <w:rsid w:val="00084488"/>
    <w:rsid w:val="000855DD"/>
    <w:rsid w:val="00085D10"/>
    <w:rsid w:val="000860A5"/>
    <w:rsid w:val="000860EB"/>
    <w:rsid w:val="0008704A"/>
    <w:rsid w:val="0008762E"/>
    <w:rsid w:val="0009075C"/>
    <w:rsid w:val="000950FC"/>
    <w:rsid w:val="00095469"/>
    <w:rsid w:val="000A158C"/>
    <w:rsid w:val="000A3729"/>
    <w:rsid w:val="000A43CC"/>
    <w:rsid w:val="000A55BE"/>
    <w:rsid w:val="000A5D77"/>
    <w:rsid w:val="000A780D"/>
    <w:rsid w:val="000A79E6"/>
    <w:rsid w:val="000B21DC"/>
    <w:rsid w:val="000B246D"/>
    <w:rsid w:val="000B297A"/>
    <w:rsid w:val="000B37ED"/>
    <w:rsid w:val="000B453F"/>
    <w:rsid w:val="000B55AF"/>
    <w:rsid w:val="000B5D0A"/>
    <w:rsid w:val="000B68C1"/>
    <w:rsid w:val="000B7BA5"/>
    <w:rsid w:val="000C2C27"/>
    <w:rsid w:val="000C357D"/>
    <w:rsid w:val="000C38F1"/>
    <w:rsid w:val="000C6FB7"/>
    <w:rsid w:val="000D0768"/>
    <w:rsid w:val="000D0CDE"/>
    <w:rsid w:val="000D3393"/>
    <w:rsid w:val="000D4426"/>
    <w:rsid w:val="000D62F2"/>
    <w:rsid w:val="000E0F39"/>
    <w:rsid w:val="000E1B8A"/>
    <w:rsid w:val="000E4F24"/>
    <w:rsid w:val="000E52C6"/>
    <w:rsid w:val="000E7934"/>
    <w:rsid w:val="000F2321"/>
    <w:rsid w:val="000F48EF"/>
    <w:rsid w:val="000F5DB9"/>
    <w:rsid w:val="000F6234"/>
    <w:rsid w:val="000F6B3A"/>
    <w:rsid w:val="001019B4"/>
    <w:rsid w:val="0010210F"/>
    <w:rsid w:val="00103D72"/>
    <w:rsid w:val="00105C62"/>
    <w:rsid w:val="00106D07"/>
    <w:rsid w:val="00107A59"/>
    <w:rsid w:val="00107AD1"/>
    <w:rsid w:val="00111508"/>
    <w:rsid w:val="0011164E"/>
    <w:rsid w:val="0011212F"/>
    <w:rsid w:val="00115E92"/>
    <w:rsid w:val="00123796"/>
    <w:rsid w:val="00123D21"/>
    <w:rsid w:val="00124719"/>
    <w:rsid w:val="00125FA3"/>
    <w:rsid w:val="001308F3"/>
    <w:rsid w:val="0013122D"/>
    <w:rsid w:val="00131EBD"/>
    <w:rsid w:val="0013458C"/>
    <w:rsid w:val="001348B3"/>
    <w:rsid w:val="00135836"/>
    <w:rsid w:val="00136BBC"/>
    <w:rsid w:val="001375DF"/>
    <w:rsid w:val="00140275"/>
    <w:rsid w:val="001413DC"/>
    <w:rsid w:val="00143945"/>
    <w:rsid w:val="00144EE3"/>
    <w:rsid w:val="001508CD"/>
    <w:rsid w:val="00153C40"/>
    <w:rsid w:val="00154698"/>
    <w:rsid w:val="001553FA"/>
    <w:rsid w:val="00156231"/>
    <w:rsid w:val="00156AB1"/>
    <w:rsid w:val="00162792"/>
    <w:rsid w:val="00164707"/>
    <w:rsid w:val="00164D9A"/>
    <w:rsid w:val="00166035"/>
    <w:rsid w:val="001662F3"/>
    <w:rsid w:val="0016654A"/>
    <w:rsid w:val="00167F90"/>
    <w:rsid w:val="00170898"/>
    <w:rsid w:val="001729D7"/>
    <w:rsid w:val="00172D29"/>
    <w:rsid w:val="00174744"/>
    <w:rsid w:val="00174CD0"/>
    <w:rsid w:val="00175FAB"/>
    <w:rsid w:val="001762D5"/>
    <w:rsid w:val="001764E6"/>
    <w:rsid w:val="00177DFC"/>
    <w:rsid w:val="001827B3"/>
    <w:rsid w:val="00184EC5"/>
    <w:rsid w:val="001855E0"/>
    <w:rsid w:val="00190383"/>
    <w:rsid w:val="001912A5"/>
    <w:rsid w:val="00194494"/>
    <w:rsid w:val="001A0406"/>
    <w:rsid w:val="001A10A2"/>
    <w:rsid w:val="001A1E83"/>
    <w:rsid w:val="001A48DF"/>
    <w:rsid w:val="001A4A57"/>
    <w:rsid w:val="001A5095"/>
    <w:rsid w:val="001A7824"/>
    <w:rsid w:val="001B183D"/>
    <w:rsid w:val="001B196B"/>
    <w:rsid w:val="001B1DA6"/>
    <w:rsid w:val="001B2602"/>
    <w:rsid w:val="001B29A1"/>
    <w:rsid w:val="001B32F8"/>
    <w:rsid w:val="001B38B7"/>
    <w:rsid w:val="001B5AEB"/>
    <w:rsid w:val="001B7DF4"/>
    <w:rsid w:val="001C0954"/>
    <w:rsid w:val="001C282F"/>
    <w:rsid w:val="001C56EF"/>
    <w:rsid w:val="001C6A0C"/>
    <w:rsid w:val="001D0BE1"/>
    <w:rsid w:val="001D0DF9"/>
    <w:rsid w:val="001D22F9"/>
    <w:rsid w:val="001D3AE0"/>
    <w:rsid w:val="001D4FDC"/>
    <w:rsid w:val="001D6D02"/>
    <w:rsid w:val="001D736D"/>
    <w:rsid w:val="001D7C5F"/>
    <w:rsid w:val="001D7ED3"/>
    <w:rsid w:val="001D7F7A"/>
    <w:rsid w:val="001E0261"/>
    <w:rsid w:val="001E0D8B"/>
    <w:rsid w:val="001E12D5"/>
    <w:rsid w:val="001E22B3"/>
    <w:rsid w:val="001E26FE"/>
    <w:rsid w:val="001E3C45"/>
    <w:rsid w:val="001E6A73"/>
    <w:rsid w:val="001E725B"/>
    <w:rsid w:val="001F1A6D"/>
    <w:rsid w:val="001F53B6"/>
    <w:rsid w:val="001F5542"/>
    <w:rsid w:val="001F741E"/>
    <w:rsid w:val="001F744B"/>
    <w:rsid w:val="00204390"/>
    <w:rsid w:val="00204BF4"/>
    <w:rsid w:val="002068A3"/>
    <w:rsid w:val="00206E26"/>
    <w:rsid w:val="00207549"/>
    <w:rsid w:val="00207DC4"/>
    <w:rsid w:val="0021452C"/>
    <w:rsid w:val="00214DD4"/>
    <w:rsid w:val="00215C07"/>
    <w:rsid w:val="00216924"/>
    <w:rsid w:val="0022064F"/>
    <w:rsid w:val="00220819"/>
    <w:rsid w:val="00222695"/>
    <w:rsid w:val="00224440"/>
    <w:rsid w:val="00226A84"/>
    <w:rsid w:val="00227AF9"/>
    <w:rsid w:val="00227B20"/>
    <w:rsid w:val="00230593"/>
    <w:rsid w:val="00233397"/>
    <w:rsid w:val="00233E85"/>
    <w:rsid w:val="002345DD"/>
    <w:rsid w:val="002352F8"/>
    <w:rsid w:val="00235CE2"/>
    <w:rsid w:val="00236A0C"/>
    <w:rsid w:val="002408BE"/>
    <w:rsid w:val="00241925"/>
    <w:rsid w:val="00241F31"/>
    <w:rsid w:val="002442A8"/>
    <w:rsid w:val="00244AEC"/>
    <w:rsid w:val="00246722"/>
    <w:rsid w:val="00246B9B"/>
    <w:rsid w:val="002477D9"/>
    <w:rsid w:val="00250055"/>
    <w:rsid w:val="002512C6"/>
    <w:rsid w:val="00256A05"/>
    <w:rsid w:val="00260995"/>
    <w:rsid w:val="00264270"/>
    <w:rsid w:val="00266EB9"/>
    <w:rsid w:val="00267990"/>
    <w:rsid w:val="00271202"/>
    <w:rsid w:val="00272BA1"/>
    <w:rsid w:val="002733A0"/>
    <w:rsid w:val="00273F98"/>
    <w:rsid w:val="00274F02"/>
    <w:rsid w:val="00276B20"/>
    <w:rsid w:val="002807BF"/>
    <w:rsid w:val="00282BE8"/>
    <w:rsid w:val="00284E8D"/>
    <w:rsid w:val="002914C3"/>
    <w:rsid w:val="002916CA"/>
    <w:rsid w:val="002922EE"/>
    <w:rsid w:val="00292C1A"/>
    <w:rsid w:val="0029316E"/>
    <w:rsid w:val="00294091"/>
    <w:rsid w:val="0029431D"/>
    <w:rsid w:val="002A0323"/>
    <w:rsid w:val="002A0AC2"/>
    <w:rsid w:val="002A10C6"/>
    <w:rsid w:val="002A163D"/>
    <w:rsid w:val="002A1B0B"/>
    <w:rsid w:val="002A1B1C"/>
    <w:rsid w:val="002A4470"/>
    <w:rsid w:val="002A62DC"/>
    <w:rsid w:val="002A6E3A"/>
    <w:rsid w:val="002A7325"/>
    <w:rsid w:val="002B030F"/>
    <w:rsid w:val="002B3B61"/>
    <w:rsid w:val="002B4984"/>
    <w:rsid w:val="002B5AD5"/>
    <w:rsid w:val="002B7F62"/>
    <w:rsid w:val="002C0A15"/>
    <w:rsid w:val="002C19DB"/>
    <w:rsid w:val="002C4FCA"/>
    <w:rsid w:val="002C58C7"/>
    <w:rsid w:val="002C64C9"/>
    <w:rsid w:val="002C7B5B"/>
    <w:rsid w:val="002D37F9"/>
    <w:rsid w:val="002D3821"/>
    <w:rsid w:val="002D3A21"/>
    <w:rsid w:val="002D737F"/>
    <w:rsid w:val="002E0F5F"/>
    <w:rsid w:val="002E20CE"/>
    <w:rsid w:val="002E3C18"/>
    <w:rsid w:val="002E5909"/>
    <w:rsid w:val="002E696B"/>
    <w:rsid w:val="002F0CEC"/>
    <w:rsid w:val="002F0FE4"/>
    <w:rsid w:val="002F20D3"/>
    <w:rsid w:val="002F53EE"/>
    <w:rsid w:val="002F700C"/>
    <w:rsid w:val="002F78B1"/>
    <w:rsid w:val="00300D5B"/>
    <w:rsid w:val="00301588"/>
    <w:rsid w:val="0030403D"/>
    <w:rsid w:val="0030693D"/>
    <w:rsid w:val="003070FA"/>
    <w:rsid w:val="003078E5"/>
    <w:rsid w:val="00307942"/>
    <w:rsid w:val="0031078C"/>
    <w:rsid w:val="00311129"/>
    <w:rsid w:val="00315077"/>
    <w:rsid w:val="003167F8"/>
    <w:rsid w:val="00320E25"/>
    <w:rsid w:val="00327040"/>
    <w:rsid w:val="0033006B"/>
    <w:rsid w:val="003309AD"/>
    <w:rsid w:val="00330D46"/>
    <w:rsid w:val="00331865"/>
    <w:rsid w:val="00333622"/>
    <w:rsid w:val="00333BA9"/>
    <w:rsid w:val="00334093"/>
    <w:rsid w:val="003342EB"/>
    <w:rsid w:val="00335A3E"/>
    <w:rsid w:val="0034048D"/>
    <w:rsid w:val="003414A3"/>
    <w:rsid w:val="003421FC"/>
    <w:rsid w:val="00347477"/>
    <w:rsid w:val="003500DE"/>
    <w:rsid w:val="00350141"/>
    <w:rsid w:val="00350F7E"/>
    <w:rsid w:val="003515A5"/>
    <w:rsid w:val="00352610"/>
    <w:rsid w:val="0035634A"/>
    <w:rsid w:val="00357C72"/>
    <w:rsid w:val="00361648"/>
    <w:rsid w:val="00365416"/>
    <w:rsid w:val="003667D2"/>
    <w:rsid w:val="00367107"/>
    <w:rsid w:val="0037050E"/>
    <w:rsid w:val="00371411"/>
    <w:rsid w:val="00372F50"/>
    <w:rsid w:val="003735D7"/>
    <w:rsid w:val="00373E72"/>
    <w:rsid w:val="003741D6"/>
    <w:rsid w:val="00374F69"/>
    <w:rsid w:val="0037691B"/>
    <w:rsid w:val="00380890"/>
    <w:rsid w:val="003819BB"/>
    <w:rsid w:val="003821A4"/>
    <w:rsid w:val="00382AE5"/>
    <w:rsid w:val="00382D78"/>
    <w:rsid w:val="00383B49"/>
    <w:rsid w:val="0038479D"/>
    <w:rsid w:val="00384B5F"/>
    <w:rsid w:val="00387352"/>
    <w:rsid w:val="0039052E"/>
    <w:rsid w:val="0039137B"/>
    <w:rsid w:val="00395968"/>
    <w:rsid w:val="00396D2C"/>
    <w:rsid w:val="00396D8D"/>
    <w:rsid w:val="003A27CF"/>
    <w:rsid w:val="003A305F"/>
    <w:rsid w:val="003A6104"/>
    <w:rsid w:val="003A6DDC"/>
    <w:rsid w:val="003B1CD7"/>
    <w:rsid w:val="003B2DD0"/>
    <w:rsid w:val="003B57F1"/>
    <w:rsid w:val="003B68DB"/>
    <w:rsid w:val="003B6A6C"/>
    <w:rsid w:val="003B74A2"/>
    <w:rsid w:val="003B7BCD"/>
    <w:rsid w:val="003C0B90"/>
    <w:rsid w:val="003C6B0C"/>
    <w:rsid w:val="003D0654"/>
    <w:rsid w:val="003D2428"/>
    <w:rsid w:val="003D2918"/>
    <w:rsid w:val="003D383C"/>
    <w:rsid w:val="003D41B9"/>
    <w:rsid w:val="003D5092"/>
    <w:rsid w:val="003E0342"/>
    <w:rsid w:val="003E08C7"/>
    <w:rsid w:val="003E0D61"/>
    <w:rsid w:val="003E33D4"/>
    <w:rsid w:val="003E3A21"/>
    <w:rsid w:val="003E3EDE"/>
    <w:rsid w:val="003E5210"/>
    <w:rsid w:val="003E65F3"/>
    <w:rsid w:val="003E74A7"/>
    <w:rsid w:val="003F1CA4"/>
    <w:rsid w:val="003F24DA"/>
    <w:rsid w:val="003F574D"/>
    <w:rsid w:val="003F7B95"/>
    <w:rsid w:val="004000AF"/>
    <w:rsid w:val="004044D6"/>
    <w:rsid w:val="00405266"/>
    <w:rsid w:val="00406FC3"/>
    <w:rsid w:val="004125B5"/>
    <w:rsid w:val="004150D4"/>
    <w:rsid w:val="00416F91"/>
    <w:rsid w:val="00417BE9"/>
    <w:rsid w:val="00422079"/>
    <w:rsid w:val="0042332E"/>
    <w:rsid w:val="00423EA2"/>
    <w:rsid w:val="00425A51"/>
    <w:rsid w:val="00425F62"/>
    <w:rsid w:val="00425FEF"/>
    <w:rsid w:val="00426BDD"/>
    <w:rsid w:val="004311EE"/>
    <w:rsid w:val="004314E6"/>
    <w:rsid w:val="00431AFD"/>
    <w:rsid w:val="00431F7E"/>
    <w:rsid w:val="004335FF"/>
    <w:rsid w:val="00435161"/>
    <w:rsid w:val="00436469"/>
    <w:rsid w:val="004377C1"/>
    <w:rsid w:val="00437923"/>
    <w:rsid w:val="00441299"/>
    <w:rsid w:val="0044293A"/>
    <w:rsid w:val="00442943"/>
    <w:rsid w:val="004455CC"/>
    <w:rsid w:val="00450502"/>
    <w:rsid w:val="0045210B"/>
    <w:rsid w:val="0045281D"/>
    <w:rsid w:val="00460F1D"/>
    <w:rsid w:val="00463675"/>
    <w:rsid w:val="00464544"/>
    <w:rsid w:val="00464EB3"/>
    <w:rsid w:val="0046557C"/>
    <w:rsid w:val="0046745F"/>
    <w:rsid w:val="004707FF"/>
    <w:rsid w:val="00470EB5"/>
    <w:rsid w:val="00473806"/>
    <w:rsid w:val="004756A8"/>
    <w:rsid w:val="00475980"/>
    <w:rsid w:val="00476251"/>
    <w:rsid w:val="004806CC"/>
    <w:rsid w:val="0048115B"/>
    <w:rsid w:val="004817D0"/>
    <w:rsid w:val="0048242C"/>
    <w:rsid w:val="00482661"/>
    <w:rsid w:val="00482E19"/>
    <w:rsid w:val="00484F99"/>
    <w:rsid w:val="00485BA9"/>
    <w:rsid w:val="004865C6"/>
    <w:rsid w:val="00486A65"/>
    <w:rsid w:val="004877DC"/>
    <w:rsid w:val="00487C5C"/>
    <w:rsid w:val="00493EC8"/>
    <w:rsid w:val="0049435C"/>
    <w:rsid w:val="00495471"/>
    <w:rsid w:val="00496385"/>
    <w:rsid w:val="00496A9C"/>
    <w:rsid w:val="00496DC0"/>
    <w:rsid w:val="004A0651"/>
    <w:rsid w:val="004A3E82"/>
    <w:rsid w:val="004A3E8A"/>
    <w:rsid w:val="004A5AB3"/>
    <w:rsid w:val="004A688E"/>
    <w:rsid w:val="004A6B19"/>
    <w:rsid w:val="004A74D7"/>
    <w:rsid w:val="004B1276"/>
    <w:rsid w:val="004B1DED"/>
    <w:rsid w:val="004B495A"/>
    <w:rsid w:val="004B5BE3"/>
    <w:rsid w:val="004B74A9"/>
    <w:rsid w:val="004B7A29"/>
    <w:rsid w:val="004C23C3"/>
    <w:rsid w:val="004C272F"/>
    <w:rsid w:val="004C4021"/>
    <w:rsid w:val="004C48FE"/>
    <w:rsid w:val="004C645B"/>
    <w:rsid w:val="004C67C4"/>
    <w:rsid w:val="004C683B"/>
    <w:rsid w:val="004C7286"/>
    <w:rsid w:val="004D0C73"/>
    <w:rsid w:val="004D1D64"/>
    <w:rsid w:val="004D3D15"/>
    <w:rsid w:val="004D5268"/>
    <w:rsid w:val="004D651A"/>
    <w:rsid w:val="004E0EF4"/>
    <w:rsid w:val="004E2DA0"/>
    <w:rsid w:val="004E51D0"/>
    <w:rsid w:val="004E5F26"/>
    <w:rsid w:val="004E7EEB"/>
    <w:rsid w:val="004F0CB2"/>
    <w:rsid w:val="004F3C01"/>
    <w:rsid w:val="0050211A"/>
    <w:rsid w:val="0050300A"/>
    <w:rsid w:val="005035E0"/>
    <w:rsid w:val="00503C24"/>
    <w:rsid w:val="00503F4C"/>
    <w:rsid w:val="00506644"/>
    <w:rsid w:val="005107D7"/>
    <w:rsid w:val="00512BEA"/>
    <w:rsid w:val="00514157"/>
    <w:rsid w:val="00514D6E"/>
    <w:rsid w:val="00515056"/>
    <w:rsid w:val="00517664"/>
    <w:rsid w:val="0052104C"/>
    <w:rsid w:val="0052161D"/>
    <w:rsid w:val="00522CB8"/>
    <w:rsid w:val="00523BAE"/>
    <w:rsid w:val="0052528D"/>
    <w:rsid w:val="00527DD8"/>
    <w:rsid w:val="0053069C"/>
    <w:rsid w:val="00531858"/>
    <w:rsid w:val="00531925"/>
    <w:rsid w:val="00532399"/>
    <w:rsid w:val="00533030"/>
    <w:rsid w:val="0053361E"/>
    <w:rsid w:val="00533DA3"/>
    <w:rsid w:val="00535B4D"/>
    <w:rsid w:val="00536A89"/>
    <w:rsid w:val="005372D7"/>
    <w:rsid w:val="00541C40"/>
    <w:rsid w:val="00542C92"/>
    <w:rsid w:val="0054559F"/>
    <w:rsid w:val="005465D6"/>
    <w:rsid w:val="00547224"/>
    <w:rsid w:val="005472AB"/>
    <w:rsid w:val="00547BA4"/>
    <w:rsid w:val="00550B2C"/>
    <w:rsid w:val="00552C9B"/>
    <w:rsid w:val="00555C56"/>
    <w:rsid w:val="005579B8"/>
    <w:rsid w:val="005611A0"/>
    <w:rsid w:val="00561B3D"/>
    <w:rsid w:val="00561F30"/>
    <w:rsid w:val="00563263"/>
    <w:rsid w:val="005657EB"/>
    <w:rsid w:val="00566440"/>
    <w:rsid w:val="005674C2"/>
    <w:rsid w:val="0057188D"/>
    <w:rsid w:val="0057361E"/>
    <w:rsid w:val="005736B9"/>
    <w:rsid w:val="00573B40"/>
    <w:rsid w:val="00574477"/>
    <w:rsid w:val="00574C80"/>
    <w:rsid w:val="005757FF"/>
    <w:rsid w:val="00575B1C"/>
    <w:rsid w:val="00575BEE"/>
    <w:rsid w:val="00576795"/>
    <w:rsid w:val="005770A9"/>
    <w:rsid w:val="0057752E"/>
    <w:rsid w:val="00577DF7"/>
    <w:rsid w:val="00580F5A"/>
    <w:rsid w:val="00581795"/>
    <w:rsid w:val="00582072"/>
    <w:rsid w:val="00582D6A"/>
    <w:rsid w:val="0058330A"/>
    <w:rsid w:val="005867B6"/>
    <w:rsid w:val="0059127F"/>
    <w:rsid w:val="00592B20"/>
    <w:rsid w:val="00593330"/>
    <w:rsid w:val="0059455E"/>
    <w:rsid w:val="00595D05"/>
    <w:rsid w:val="005966A3"/>
    <w:rsid w:val="00597973"/>
    <w:rsid w:val="005A1FA7"/>
    <w:rsid w:val="005A2363"/>
    <w:rsid w:val="005A4F60"/>
    <w:rsid w:val="005A5E63"/>
    <w:rsid w:val="005A692B"/>
    <w:rsid w:val="005A693F"/>
    <w:rsid w:val="005A6C36"/>
    <w:rsid w:val="005A7B46"/>
    <w:rsid w:val="005B0F74"/>
    <w:rsid w:val="005B1C58"/>
    <w:rsid w:val="005B302B"/>
    <w:rsid w:val="005B45CA"/>
    <w:rsid w:val="005B6345"/>
    <w:rsid w:val="005B7EAC"/>
    <w:rsid w:val="005C0EEA"/>
    <w:rsid w:val="005C23A7"/>
    <w:rsid w:val="005C3808"/>
    <w:rsid w:val="005C730A"/>
    <w:rsid w:val="005C7BFC"/>
    <w:rsid w:val="005D0579"/>
    <w:rsid w:val="005D0E36"/>
    <w:rsid w:val="005D184B"/>
    <w:rsid w:val="005D25C7"/>
    <w:rsid w:val="005D4618"/>
    <w:rsid w:val="005D48A5"/>
    <w:rsid w:val="005D55D1"/>
    <w:rsid w:val="005E206B"/>
    <w:rsid w:val="005E3451"/>
    <w:rsid w:val="005E5227"/>
    <w:rsid w:val="005E63B3"/>
    <w:rsid w:val="005E731C"/>
    <w:rsid w:val="005F0FE1"/>
    <w:rsid w:val="005F4045"/>
    <w:rsid w:val="00601701"/>
    <w:rsid w:val="00601F0C"/>
    <w:rsid w:val="00604345"/>
    <w:rsid w:val="0060534C"/>
    <w:rsid w:val="00606249"/>
    <w:rsid w:val="00611240"/>
    <w:rsid w:val="0061359F"/>
    <w:rsid w:val="006162BE"/>
    <w:rsid w:val="006174A7"/>
    <w:rsid w:val="0061758A"/>
    <w:rsid w:val="00620831"/>
    <w:rsid w:val="006216FF"/>
    <w:rsid w:val="006221CD"/>
    <w:rsid w:val="00622F6C"/>
    <w:rsid w:val="006230D5"/>
    <w:rsid w:val="006251A0"/>
    <w:rsid w:val="006252A5"/>
    <w:rsid w:val="00632018"/>
    <w:rsid w:val="006353F4"/>
    <w:rsid w:val="0063612B"/>
    <w:rsid w:val="00636C96"/>
    <w:rsid w:val="00637947"/>
    <w:rsid w:val="006379D4"/>
    <w:rsid w:val="006425E8"/>
    <w:rsid w:val="00642E60"/>
    <w:rsid w:val="00644D50"/>
    <w:rsid w:val="0064634E"/>
    <w:rsid w:val="00650655"/>
    <w:rsid w:val="00651C2E"/>
    <w:rsid w:val="006523EB"/>
    <w:rsid w:val="0065272F"/>
    <w:rsid w:val="00653CDE"/>
    <w:rsid w:val="0065418F"/>
    <w:rsid w:val="006566E7"/>
    <w:rsid w:val="00657392"/>
    <w:rsid w:val="00657DC5"/>
    <w:rsid w:val="00662042"/>
    <w:rsid w:val="0066305C"/>
    <w:rsid w:val="0066371B"/>
    <w:rsid w:val="0066745C"/>
    <w:rsid w:val="00667F53"/>
    <w:rsid w:val="0067055A"/>
    <w:rsid w:val="00670CB2"/>
    <w:rsid w:val="0067154F"/>
    <w:rsid w:val="00671FB3"/>
    <w:rsid w:val="0067719A"/>
    <w:rsid w:val="00680CCE"/>
    <w:rsid w:val="00682E81"/>
    <w:rsid w:val="006856E0"/>
    <w:rsid w:val="00685736"/>
    <w:rsid w:val="00685CF8"/>
    <w:rsid w:val="00685D70"/>
    <w:rsid w:val="00685FCB"/>
    <w:rsid w:val="0068687A"/>
    <w:rsid w:val="006868B5"/>
    <w:rsid w:val="00687527"/>
    <w:rsid w:val="0069137D"/>
    <w:rsid w:val="0069146B"/>
    <w:rsid w:val="00691BF6"/>
    <w:rsid w:val="00692EE4"/>
    <w:rsid w:val="006932AF"/>
    <w:rsid w:val="00693821"/>
    <w:rsid w:val="00695FC7"/>
    <w:rsid w:val="00696EDC"/>
    <w:rsid w:val="0069715A"/>
    <w:rsid w:val="006A100D"/>
    <w:rsid w:val="006A4A32"/>
    <w:rsid w:val="006A587C"/>
    <w:rsid w:val="006A7151"/>
    <w:rsid w:val="006A76BE"/>
    <w:rsid w:val="006B0888"/>
    <w:rsid w:val="006B0CFF"/>
    <w:rsid w:val="006B1BDF"/>
    <w:rsid w:val="006B28A7"/>
    <w:rsid w:val="006B313E"/>
    <w:rsid w:val="006B336F"/>
    <w:rsid w:val="006B5501"/>
    <w:rsid w:val="006B57BE"/>
    <w:rsid w:val="006B78BD"/>
    <w:rsid w:val="006C06BE"/>
    <w:rsid w:val="006C0D5E"/>
    <w:rsid w:val="006C345A"/>
    <w:rsid w:val="006C45E3"/>
    <w:rsid w:val="006C7D5A"/>
    <w:rsid w:val="006D085C"/>
    <w:rsid w:val="006D26E5"/>
    <w:rsid w:val="006D44F0"/>
    <w:rsid w:val="006D54CC"/>
    <w:rsid w:val="006E096D"/>
    <w:rsid w:val="006E2F92"/>
    <w:rsid w:val="006E6EB9"/>
    <w:rsid w:val="006E7F38"/>
    <w:rsid w:val="006F01C2"/>
    <w:rsid w:val="006F2988"/>
    <w:rsid w:val="006F4705"/>
    <w:rsid w:val="006F7418"/>
    <w:rsid w:val="006F7F8F"/>
    <w:rsid w:val="00700EB6"/>
    <w:rsid w:val="00701A29"/>
    <w:rsid w:val="00702921"/>
    <w:rsid w:val="0070319E"/>
    <w:rsid w:val="0070601A"/>
    <w:rsid w:val="007065BA"/>
    <w:rsid w:val="00707E84"/>
    <w:rsid w:val="00710B8E"/>
    <w:rsid w:val="00715DB7"/>
    <w:rsid w:val="00715F20"/>
    <w:rsid w:val="007171ED"/>
    <w:rsid w:val="00717924"/>
    <w:rsid w:val="00720C14"/>
    <w:rsid w:val="00721545"/>
    <w:rsid w:val="0072231B"/>
    <w:rsid w:val="00722552"/>
    <w:rsid w:val="00722F33"/>
    <w:rsid w:val="007248FB"/>
    <w:rsid w:val="0072744C"/>
    <w:rsid w:val="007274C1"/>
    <w:rsid w:val="007279D5"/>
    <w:rsid w:val="00730454"/>
    <w:rsid w:val="00730ED7"/>
    <w:rsid w:val="00731EFA"/>
    <w:rsid w:val="00732949"/>
    <w:rsid w:val="00736A92"/>
    <w:rsid w:val="00741B4F"/>
    <w:rsid w:val="0074326D"/>
    <w:rsid w:val="007434D4"/>
    <w:rsid w:val="007444CF"/>
    <w:rsid w:val="00744DF9"/>
    <w:rsid w:val="007452BD"/>
    <w:rsid w:val="0074581B"/>
    <w:rsid w:val="0075044E"/>
    <w:rsid w:val="00752867"/>
    <w:rsid w:val="00753D61"/>
    <w:rsid w:val="00761197"/>
    <w:rsid w:val="00763388"/>
    <w:rsid w:val="00763E0E"/>
    <w:rsid w:val="00770B3E"/>
    <w:rsid w:val="00771FB7"/>
    <w:rsid w:val="0077283A"/>
    <w:rsid w:val="00773996"/>
    <w:rsid w:val="00773CE8"/>
    <w:rsid w:val="00774D73"/>
    <w:rsid w:val="00777D85"/>
    <w:rsid w:val="00780D36"/>
    <w:rsid w:val="00780F88"/>
    <w:rsid w:val="00781B14"/>
    <w:rsid w:val="007826B4"/>
    <w:rsid w:val="00782D63"/>
    <w:rsid w:val="00786513"/>
    <w:rsid w:val="007877C4"/>
    <w:rsid w:val="00790DB7"/>
    <w:rsid w:val="00791C29"/>
    <w:rsid w:val="00791D4B"/>
    <w:rsid w:val="00792833"/>
    <w:rsid w:val="00792CB3"/>
    <w:rsid w:val="007940D6"/>
    <w:rsid w:val="00795C66"/>
    <w:rsid w:val="007964B8"/>
    <w:rsid w:val="007979CB"/>
    <w:rsid w:val="007A1A58"/>
    <w:rsid w:val="007A1CCF"/>
    <w:rsid w:val="007A1E72"/>
    <w:rsid w:val="007A39CB"/>
    <w:rsid w:val="007B0A45"/>
    <w:rsid w:val="007B0FCE"/>
    <w:rsid w:val="007B3D07"/>
    <w:rsid w:val="007B4991"/>
    <w:rsid w:val="007B51C1"/>
    <w:rsid w:val="007B5E28"/>
    <w:rsid w:val="007B62D3"/>
    <w:rsid w:val="007B651F"/>
    <w:rsid w:val="007C3A3C"/>
    <w:rsid w:val="007C511E"/>
    <w:rsid w:val="007D0E2F"/>
    <w:rsid w:val="007D1C3E"/>
    <w:rsid w:val="007D1FA0"/>
    <w:rsid w:val="007D2AC3"/>
    <w:rsid w:val="007D356A"/>
    <w:rsid w:val="007D4810"/>
    <w:rsid w:val="007D6C0B"/>
    <w:rsid w:val="007D7A53"/>
    <w:rsid w:val="007E1658"/>
    <w:rsid w:val="007E18B0"/>
    <w:rsid w:val="007E301C"/>
    <w:rsid w:val="007E4282"/>
    <w:rsid w:val="007E43B8"/>
    <w:rsid w:val="007E58ED"/>
    <w:rsid w:val="007E73B3"/>
    <w:rsid w:val="007E7983"/>
    <w:rsid w:val="007F12EB"/>
    <w:rsid w:val="007F2CBB"/>
    <w:rsid w:val="007F53CD"/>
    <w:rsid w:val="007F566F"/>
    <w:rsid w:val="007F65BD"/>
    <w:rsid w:val="007F6BB6"/>
    <w:rsid w:val="007F7D23"/>
    <w:rsid w:val="008029B3"/>
    <w:rsid w:val="00803BD6"/>
    <w:rsid w:val="00804245"/>
    <w:rsid w:val="00804C34"/>
    <w:rsid w:val="008052AC"/>
    <w:rsid w:val="008072FC"/>
    <w:rsid w:val="00810B0D"/>
    <w:rsid w:val="008115B1"/>
    <w:rsid w:val="00812029"/>
    <w:rsid w:val="008129E8"/>
    <w:rsid w:val="0081326B"/>
    <w:rsid w:val="00813FB1"/>
    <w:rsid w:val="0081473E"/>
    <w:rsid w:val="00817E04"/>
    <w:rsid w:val="0082068E"/>
    <w:rsid w:val="008229A4"/>
    <w:rsid w:val="008236C7"/>
    <w:rsid w:val="00824DDD"/>
    <w:rsid w:val="00825010"/>
    <w:rsid w:val="008277AC"/>
    <w:rsid w:val="00830792"/>
    <w:rsid w:val="0083349E"/>
    <w:rsid w:val="00834FC1"/>
    <w:rsid w:val="00835C25"/>
    <w:rsid w:val="00835D0A"/>
    <w:rsid w:val="0083705D"/>
    <w:rsid w:val="0083737A"/>
    <w:rsid w:val="00837525"/>
    <w:rsid w:val="00840E93"/>
    <w:rsid w:val="00840FFD"/>
    <w:rsid w:val="00843B78"/>
    <w:rsid w:val="00845ACC"/>
    <w:rsid w:val="008506D3"/>
    <w:rsid w:val="0085235E"/>
    <w:rsid w:val="00852AA3"/>
    <w:rsid w:val="0085655D"/>
    <w:rsid w:val="0085768C"/>
    <w:rsid w:val="00857BCF"/>
    <w:rsid w:val="0086156A"/>
    <w:rsid w:val="00866E39"/>
    <w:rsid w:val="008709A9"/>
    <w:rsid w:val="00874A0F"/>
    <w:rsid w:val="00874B64"/>
    <w:rsid w:val="00875080"/>
    <w:rsid w:val="00876CA8"/>
    <w:rsid w:val="00877594"/>
    <w:rsid w:val="00883576"/>
    <w:rsid w:val="008836E9"/>
    <w:rsid w:val="0088452A"/>
    <w:rsid w:val="00884730"/>
    <w:rsid w:val="00884D90"/>
    <w:rsid w:val="0088661D"/>
    <w:rsid w:val="0089118E"/>
    <w:rsid w:val="008A188E"/>
    <w:rsid w:val="008A21D6"/>
    <w:rsid w:val="008A3B02"/>
    <w:rsid w:val="008A3D33"/>
    <w:rsid w:val="008A4853"/>
    <w:rsid w:val="008A66F6"/>
    <w:rsid w:val="008B124B"/>
    <w:rsid w:val="008B2E80"/>
    <w:rsid w:val="008B2F8A"/>
    <w:rsid w:val="008B3B7A"/>
    <w:rsid w:val="008B3F99"/>
    <w:rsid w:val="008B452B"/>
    <w:rsid w:val="008B6655"/>
    <w:rsid w:val="008C4024"/>
    <w:rsid w:val="008C7265"/>
    <w:rsid w:val="008D214F"/>
    <w:rsid w:val="008D3FAD"/>
    <w:rsid w:val="008D5102"/>
    <w:rsid w:val="008D6328"/>
    <w:rsid w:val="008E04E0"/>
    <w:rsid w:val="008E0977"/>
    <w:rsid w:val="008E1242"/>
    <w:rsid w:val="008E1DD7"/>
    <w:rsid w:val="008E2678"/>
    <w:rsid w:val="008E29F1"/>
    <w:rsid w:val="008E3494"/>
    <w:rsid w:val="008E3B9B"/>
    <w:rsid w:val="008E49A5"/>
    <w:rsid w:val="008E4FBA"/>
    <w:rsid w:val="008F024A"/>
    <w:rsid w:val="008F0627"/>
    <w:rsid w:val="008F0BF6"/>
    <w:rsid w:val="008F0D39"/>
    <w:rsid w:val="008F253C"/>
    <w:rsid w:val="00900FEA"/>
    <w:rsid w:val="00901084"/>
    <w:rsid w:val="00903070"/>
    <w:rsid w:val="00905F14"/>
    <w:rsid w:val="00906DE9"/>
    <w:rsid w:val="00910409"/>
    <w:rsid w:val="009155BD"/>
    <w:rsid w:val="00925F51"/>
    <w:rsid w:val="009264E3"/>
    <w:rsid w:val="009277D2"/>
    <w:rsid w:val="009332F7"/>
    <w:rsid w:val="00933DE4"/>
    <w:rsid w:val="00934E4B"/>
    <w:rsid w:val="0093564F"/>
    <w:rsid w:val="00935E2C"/>
    <w:rsid w:val="009361A5"/>
    <w:rsid w:val="009369EE"/>
    <w:rsid w:val="009402C3"/>
    <w:rsid w:val="00941168"/>
    <w:rsid w:val="0094138C"/>
    <w:rsid w:val="00941501"/>
    <w:rsid w:val="00942CA3"/>
    <w:rsid w:val="00942E9E"/>
    <w:rsid w:val="00944A3F"/>
    <w:rsid w:val="00947A48"/>
    <w:rsid w:val="00951692"/>
    <w:rsid w:val="00952266"/>
    <w:rsid w:val="00952B70"/>
    <w:rsid w:val="00952E0D"/>
    <w:rsid w:val="0096018E"/>
    <w:rsid w:val="009601EB"/>
    <w:rsid w:val="00961F4B"/>
    <w:rsid w:val="00963011"/>
    <w:rsid w:val="00964306"/>
    <w:rsid w:val="00965AD3"/>
    <w:rsid w:val="00973B75"/>
    <w:rsid w:val="00973F7C"/>
    <w:rsid w:val="00976B6C"/>
    <w:rsid w:val="009774E1"/>
    <w:rsid w:val="00977B11"/>
    <w:rsid w:val="00977CAD"/>
    <w:rsid w:val="00980E64"/>
    <w:rsid w:val="009862F0"/>
    <w:rsid w:val="00993DDF"/>
    <w:rsid w:val="00995752"/>
    <w:rsid w:val="00997C78"/>
    <w:rsid w:val="00997E4D"/>
    <w:rsid w:val="009A13E7"/>
    <w:rsid w:val="009A4BBD"/>
    <w:rsid w:val="009B39F0"/>
    <w:rsid w:val="009B3D12"/>
    <w:rsid w:val="009B3F8D"/>
    <w:rsid w:val="009B404E"/>
    <w:rsid w:val="009B4B39"/>
    <w:rsid w:val="009B4C8F"/>
    <w:rsid w:val="009B54D5"/>
    <w:rsid w:val="009B7044"/>
    <w:rsid w:val="009C2D7E"/>
    <w:rsid w:val="009C4953"/>
    <w:rsid w:val="009C5950"/>
    <w:rsid w:val="009C5AF1"/>
    <w:rsid w:val="009C6760"/>
    <w:rsid w:val="009C7C14"/>
    <w:rsid w:val="009D0002"/>
    <w:rsid w:val="009D213A"/>
    <w:rsid w:val="009D2BCA"/>
    <w:rsid w:val="009D4101"/>
    <w:rsid w:val="009D4E1D"/>
    <w:rsid w:val="009D51A4"/>
    <w:rsid w:val="009D6E38"/>
    <w:rsid w:val="009D6F1A"/>
    <w:rsid w:val="009E041D"/>
    <w:rsid w:val="009E051B"/>
    <w:rsid w:val="009E3D34"/>
    <w:rsid w:val="009E7702"/>
    <w:rsid w:val="009E7F33"/>
    <w:rsid w:val="009F00FA"/>
    <w:rsid w:val="009F2754"/>
    <w:rsid w:val="009F2EC3"/>
    <w:rsid w:val="009F30F5"/>
    <w:rsid w:val="009F4A91"/>
    <w:rsid w:val="009F4D9E"/>
    <w:rsid w:val="009F5D05"/>
    <w:rsid w:val="009F6785"/>
    <w:rsid w:val="00A000B7"/>
    <w:rsid w:val="00A05459"/>
    <w:rsid w:val="00A06AA6"/>
    <w:rsid w:val="00A13F25"/>
    <w:rsid w:val="00A14ED1"/>
    <w:rsid w:val="00A20CF3"/>
    <w:rsid w:val="00A2464C"/>
    <w:rsid w:val="00A26235"/>
    <w:rsid w:val="00A26D68"/>
    <w:rsid w:val="00A2770A"/>
    <w:rsid w:val="00A32099"/>
    <w:rsid w:val="00A329F5"/>
    <w:rsid w:val="00A3703E"/>
    <w:rsid w:val="00A374E5"/>
    <w:rsid w:val="00A37961"/>
    <w:rsid w:val="00A40D98"/>
    <w:rsid w:val="00A4190F"/>
    <w:rsid w:val="00A41A7D"/>
    <w:rsid w:val="00A4322C"/>
    <w:rsid w:val="00A4361C"/>
    <w:rsid w:val="00A44616"/>
    <w:rsid w:val="00A46307"/>
    <w:rsid w:val="00A470B6"/>
    <w:rsid w:val="00A475A2"/>
    <w:rsid w:val="00A51470"/>
    <w:rsid w:val="00A517B2"/>
    <w:rsid w:val="00A53824"/>
    <w:rsid w:val="00A543D3"/>
    <w:rsid w:val="00A54432"/>
    <w:rsid w:val="00A54B18"/>
    <w:rsid w:val="00A562A8"/>
    <w:rsid w:val="00A566AF"/>
    <w:rsid w:val="00A56E0F"/>
    <w:rsid w:val="00A575DB"/>
    <w:rsid w:val="00A67356"/>
    <w:rsid w:val="00A67888"/>
    <w:rsid w:val="00A70A25"/>
    <w:rsid w:val="00A7349A"/>
    <w:rsid w:val="00A7567D"/>
    <w:rsid w:val="00A76183"/>
    <w:rsid w:val="00A815FA"/>
    <w:rsid w:val="00A819CF"/>
    <w:rsid w:val="00A83DD0"/>
    <w:rsid w:val="00A86BC4"/>
    <w:rsid w:val="00A90035"/>
    <w:rsid w:val="00A91F25"/>
    <w:rsid w:val="00A93DEE"/>
    <w:rsid w:val="00AA16A0"/>
    <w:rsid w:val="00AA3591"/>
    <w:rsid w:val="00AA377F"/>
    <w:rsid w:val="00AA3AB5"/>
    <w:rsid w:val="00AA5B13"/>
    <w:rsid w:val="00AA6B1C"/>
    <w:rsid w:val="00AA7801"/>
    <w:rsid w:val="00AA7B5B"/>
    <w:rsid w:val="00AA7E77"/>
    <w:rsid w:val="00AB099F"/>
    <w:rsid w:val="00AB37CE"/>
    <w:rsid w:val="00AB48C0"/>
    <w:rsid w:val="00AB565B"/>
    <w:rsid w:val="00AB6C6B"/>
    <w:rsid w:val="00AC0189"/>
    <w:rsid w:val="00AC24F1"/>
    <w:rsid w:val="00AC25B5"/>
    <w:rsid w:val="00AC266D"/>
    <w:rsid w:val="00AC3C20"/>
    <w:rsid w:val="00AC4636"/>
    <w:rsid w:val="00AC4774"/>
    <w:rsid w:val="00AC6058"/>
    <w:rsid w:val="00AD28B0"/>
    <w:rsid w:val="00AD321F"/>
    <w:rsid w:val="00AD330E"/>
    <w:rsid w:val="00AD520B"/>
    <w:rsid w:val="00AD544C"/>
    <w:rsid w:val="00AD5A2F"/>
    <w:rsid w:val="00AD65AB"/>
    <w:rsid w:val="00AD68D5"/>
    <w:rsid w:val="00AD6A26"/>
    <w:rsid w:val="00AD6E03"/>
    <w:rsid w:val="00AD701C"/>
    <w:rsid w:val="00AE0810"/>
    <w:rsid w:val="00AE4E0F"/>
    <w:rsid w:val="00AE58B0"/>
    <w:rsid w:val="00AE7447"/>
    <w:rsid w:val="00AE7CAC"/>
    <w:rsid w:val="00AF0421"/>
    <w:rsid w:val="00AF0768"/>
    <w:rsid w:val="00AF0E8D"/>
    <w:rsid w:val="00AF1852"/>
    <w:rsid w:val="00AF37E6"/>
    <w:rsid w:val="00AF410F"/>
    <w:rsid w:val="00AF4D65"/>
    <w:rsid w:val="00AF5135"/>
    <w:rsid w:val="00AF689A"/>
    <w:rsid w:val="00AF6C53"/>
    <w:rsid w:val="00AF6DFB"/>
    <w:rsid w:val="00B00B29"/>
    <w:rsid w:val="00B01C00"/>
    <w:rsid w:val="00B021A6"/>
    <w:rsid w:val="00B02A44"/>
    <w:rsid w:val="00B03E11"/>
    <w:rsid w:val="00B04194"/>
    <w:rsid w:val="00B047AB"/>
    <w:rsid w:val="00B06553"/>
    <w:rsid w:val="00B070C2"/>
    <w:rsid w:val="00B07F22"/>
    <w:rsid w:val="00B11096"/>
    <w:rsid w:val="00B12863"/>
    <w:rsid w:val="00B12D85"/>
    <w:rsid w:val="00B12F65"/>
    <w:rsid w:val="00B1396C"/>
    <w:rsid w:val="00B151C8"/>
    <w:rsid w:val="00B16223"/>
    <w:rsid w:val="00B2170E"/>
    <w:rsid w:val="00B21AC2"/>
    <w:rsid w:val="00B241BA"/>
    <w:rsid w:val="00B26139"/>
    <w:rsid w:val="00B26713"/>
    <w:rsid w:val="00B26F05"/>
    <w:rsid w:val="00B2779C"/>
    <w:rsid w:val="00B27924"/>
    <w:rsid w:val="00B27FCB"/>
    <w:rsid w:val="00B300D7"/>
    <w:rsid w:val="00B319FA"/>
    <w:rsid w:val="00B33E9F"/>
    <w:rsid w:val="00B36118"/>
    <w:rsid w:val="00B40EA5"/>
    <w:rsid w:val="00B40F9B"/>
    <w:rsid w:val="00B41B18"/>
    <w:rsid w:val="00B43AD4"/>
    <w:rsid w:val="00B51862"/>
    <w:rsid w:val="00B51887"/>
    <w:rsid w:val="00B52A8B"/>
    <w:rsid w:val="00B53924"/>
    <w:rsid w:val="00B53E7C"/>
    <w:rsid w:val="00B551B1"/>
    <w:rsid w:val="00B57498"/>
    <w:rsid w:val="00B60A7B"/>
    <w:rsid w:val="00B617A9"/>
    <w:rsid w:val="00B63E91"/>
    <w:rsid w:val="00B64021"/>
    <w:rsid w:val="00B71042"/>
    <w:rsid w:val="00B717CF"/>
    <w:rsid w:val="00B744C5"/>
    <w:rsid w:val="00B74BEB"/>
    <w:rsid w:val="00B77FF9"/>
    <w:rsid w:val="00B83EA0"/>
    <w:rsid w:val="00B85455"/>
    <w:rsid w:val="00B85A9E"/>
    <w:rsid w:val="00B866BA"/>
    <w:rsid w:val="00B873B4"/>
    <w:rsid w:val="00B87787"/>
    <w:rsid w:val="00B90E19"/>
    <w:rsid w:val="00B955D6"/>
    <w:rsid w:val="00B95AF8"/>
    <w:rsid w:val="00B96AD3"/>
    <w:rsid w:val="00BA0D60"/>
    <w:rsid w:val="00BA1232"/>
    <w:rsid w:val="00BA13A3"/>
    <w:rsid w:val="00BA1A92"/>
    <w:rsid w:val="00BA1ACD"/>
    <w:rsid w:val="00BA3B80"/>
    <w:rsid w:val="00BA3D22"/>
    <w:rsid w:val="00BA414D"/>
    <w:rsid w:val="00BA5C2D"/>
    <w:rsid w:val="00BA7148"/>
    <w:rsid w:val="00BA7F80"/>
    <w:rsid w:val="00BB2419"/>
    <w:rsid w:val="00BB2F4E"/>
    <w:rsid w:val="00BB3E15"/>
    <w:rsid w:val="00BB3F23"/>
    <w:rsid w:val="00BB7791"/>
    <w:rsid w:val="00BC1371"/>
    <w:rsid w:val="00BC1671"/>
    <w:rsid w:val="00BC1F90"/>
    <w:rsid w:val="00BC390B"/>
    <w:rsid w:val="00BC78A4"/>
    <w:rsid w:val="00BD1233"/>
    <w:rsid w:val="00BD1A19"/>
    <w:rsid w:val="00BD5F86"/>
    <w:rsid w:val="00BD7522"/>
    <w:rsid w:val="00BE1AD3"/>
    <w:rsid w:val="00BE3739"/>
    <w:rsid w:val="00BE4150"/>
    <w:rsid w:val="00BE6FD0"/>
    <w:rsid w:val="00BF1A69"/>
    <w:rsid w:val="00BF4288"/>
    <w:rsid w:val="00BF4499"/>
    <w:rsid w:val="00BF5900"/>
    <w:rsid w:val="00BF5F59"/>
    <w:rsid w:val="00BF5FB8"/>
    <w:rsid w:val="00C016F2"/>
    <w:rsid w:val="00C021CC"/>
    <w:rsid w:val="00C10631"/>
    <w:rsid w:val="00C1237E"/>
    <w:rsid w:val="00C171AD"/>
    <w:rsid w:val="00C17E07"/>
    <w:rsid w:val="00C21AF1"/>
    <w:rsid w:val="00C2263E"/>
    <w:rsid w:val="00C26BB5"/>
    <w:rsid w:val="00C3167A"/>
    <w:rsid w:val="00C31688"/>
    <w:rsid w:val="00C33F46"/>
    <w:rsid w:val="00C3639E"/>
    <w:rsid w:val="00C3762B"/>
    <w:rsid w:val="00C40B6A"/>
    <w:rsid w:val="00C43983"/>
    <w:rsid w:val="00C45FDF"/>
    <w:rsid w:val="00C46326"/>
    <w:rsid w:val="00C475B8"/>
    <w:rsid w:val="00C50FE0"/>
    <w:rsid w:val="00C56712"/>
    <w:rsid w:val="00C606C6"/>
    <w:rsid w:val="00C61934"/>
    <w:rsid w:val="00C63961"/>
    <w:rsid w:val="00C63F8B"/>
    <w:rsid w:val="00C66DBB"/>
    <w:rsid w:val="00C7304D"/>
    <w:rsid w:val="00C76E7A"/>
    <w:rsid w:val="00C8052F"/>
    <w:rsid w:val="00C81C93"/>
    <w:rsid w:val="00C856E3"/>
    <w:rsid w:val="00C85FEB"/>
    <w:rsid w:val="00C86344"/>
    <w:rsid w:val="00C91A52"/>
    <w:rsid w:val="00C9300B"/>
    <w:rsid w:val="00C94F5A"/>
    <w:rsid w:val="00C950BE"/>
    <w:rsid w:val="00C96209"/>
    <w:rsid w:val="00CA0B5B"/>
    <w:rsid w:val="00CA1C6A"/>
    <w:rsid w:val="00CA1CE3"/>
    <w:rsid w:val="00CA2846"/>
    <w:rsid w:val="00CA28F7"/>
    <w:rsid w:val="00CA37E6"/>
    <w:rsid w:val="00CA44F7"/>
    <w:rsid w:val="00CA48A8"/>
    <w:rsid w:val="00CA5437"/>
    <w:rsid w:val="00CA5A4C"/>
    <w:rsid w:val="00CA6B3D"/>
    <w:rsid w:val="00CB0675"/>
    <w:rsid w:val="00CB06D1"/>
    <w:rsid w:val="00CB162A"/>
    <w:rsid w:val="00CB2A61"/>
    <w:rsid w:val="00CB2A6C"/>
    <w:rsid w:val="00CB6B7C"/>
    <w:rsid w:val="00CC2198"/>
    <w:rsid w:val="00CC2A00"/>
    <w:rsid w:val="00CC3621"/>
    <w:rsid w:val="00CC726A"/>
    <w:rsid w:val="00CC7464"/>
    <w:rsid w:val="00CD0712"/>
    <w:rsid w:val="00CD14B6"/>
    <w:rsid w:val="00CD165F"/>
    <w:rsid w:val="00CD28BC"/>
    <w:rsid w:val="00CD4F35"/>
    <w:rsid w:val="00CD50AB"/>
    <w:rsid w:val="00CD564A"/>
    <w:rsid w:val="00CE1BB6"/>
    <w:rsid w:val="00CE2403"/>
    <w:rsid w:val="00CE2F39"/>
    <w:rsid w:val="00CE7221"/>
    <w:rsid w:val="00CF32B1"/>
    <w:rsid w:val="00CF54ED"/>
    <w:rsid w:val="00CF6AAB"/>
    <w:rsid w:val="00D01662"/>
    <w:rsid w:val="00D02443"/>
    <w:rsid w:val="00D03049"/>
    <w:rsid w:val="00D0595E"/>
    <w:rsid w:val="00D06736"/>
    <w:rsid w:val="00D1103E"/>
    <w:rsid w:val="00D1199C"/>
    <w:rsid w:val="00D11B49"/>
    <w:rsid w:val="00D126A9"/>
    <w:rsid w:val="00D133BA"/>
    <w:rsid w:val="00D14E14"/>
    <w:rsid w:val="00D15017"/>
    <w:rsid w:val="00D164E2"/>
    <w:rsid w:val="00D22639"/>
    <w:rsid w:val="00D22FB1"/>
    <w:rsid w:val="00D2567B"/>
    <w:rsid w:val="00D26418"/>
    <w:rsid w:val="00D267CD"/>
    <w:rsid w:val="00D26C35"/>
    <w:rsid w:val="00D26FC0"/>
    <w:rsid w:val="00D304A2"/>
    <w:rsid w:val="00D3448F"/>
    <w:rsid w:val="00D34645"/>
    <w:rsid w:val="00D35397"/>
    <w:rsid w:val="00D36B20"/>
    <w:rsid w:val="00D408C8"/>
    <w:rsid w:val="00D426A9"/>
    <w:rsid w:val="00D42DAD"/>
    <w:rsid w:val="00D43611"/>
    <w:rsid w:val="00D4405A"/>
    <w:rsid w:val="00D47EB2"/>
    <w:rsid w:val="00D50D7F"/>
    <w:rsid w:val="00D51E6A"/>
    <w:rsid w:val="00D52D22"/>
    <w:rsid w:val="00D52F23"/>
    <w:rsid w:val="00D559CE"/>
    <w:rsid w:val="00D55C04"/>
    <w:rsid w:val="00D5739A"/>
    <w:rsid w:val="00D6052A"/>
    <w:rsid w:val="00D61142"/>
    <w:rsid w:val="00D645EF"/>
    <w:rsid w:val="00D64C56"/>
    <w:rsid w:val="00D662E8"/>
    <w:rsid w:val="00D70DF3"/>
    <w:rsid w:val="00D71864"/>
    <w:rsid w:val="00D73147"/>
    <w:rsid w:val="00D734F4"/>
    <w:rsid w:val="00D74C08"/>
    <w:rsid w:val="00D75DCE"/>
    <w:rsid w:val="00D76C44"/>
    <w:rsid w:val="00D76EC8"/>
    <w:rsid w:val="00D80C6F"/>
    <w:rsid w:val="00D83E72"/>
    <w:rsid w:val="00D85ECC"/>
    <w:rsid w:val="00D874A3"/>
    <w:rsid w:val="00D90072"/>
    <w:rsid w:val="00D94C46"/>
    <w:rsid w:val="00D95709"/>
    <w:rsid w:val="00DA0960"/>
    <w:rsid w:val="00DA25B1"/>
    <w:rsid w:val="00DA6A8C"/>
    <w:rsid w:val="00DA6E26"/>
    <w:rsid w:val="00DB1EFE"/>
    <w:rsid w:val="00DB3553"/>
    <w:rsid w:val="00DB4328"/>
    <w:rsid w:val="00DB4832"/>
    <w:rsid w:val="00DB50B6"/>
    <w:rsid w:val="00DB5A4C"/>
    <w:rsid w:val="00DB6E8D"/>
    <w:rsid w:val="00DC01D3"/>
    <w:rsid w:val="00DC0E8C"/>
    <w:rsid w:val="00DC1AE4"/>
    <w:rsid w:val="00DC2D5B"/>
    <w:rsid w:val="00DC38F8"/>
    <w:rsid w:val="00DC3D7B"/>
    <w:rsid w:val="00DC3E2D"/>
    <w:rsid w:val="00DC4A88"/>
    <w:rsid w:val="00DC5A7F"/>
    <w:rsid w:val="00DC665B"/>
    <w:rsid w:val="00DC6BBA"/>
    <w:rsid w:val="00DD2435"/>
    <w:rsid w:val="00DD243F"/>
    <w:rsid w:val="00DD3422"/>
    <w:rsid w:val="00DD38B8"/>
    <w:rsid w:val="00DD4A86"/>
    <w:rsid w:val="00DD61F4"/>
    <w:rsid w:val="00DD7F00"/>
    <w:rsid w:val="00DE0197"/>
    <w:rsid w:val="00DE051A"/>
    <w:rsid w:val="00DE1123"/>
    <w:rsid w:val="00DE24C9"/>
    <w:rsid w:val="00DE290C"/>
    <w:rsid w:val="00DE46D9"/>
    <w:rsid w:val="00DE4CC4"/>
    <w:rsid w:val="00DE5F6F"/>
    <w:rsid w:val="00DF08E6"/>
    <w:rsid w:val="00DF1168"/>
    <w:rsid w:val="00DF4A34"/>
    <w:rsid w:val="00DF4DBF"/>
    <w:rsid w:val="00E00266"/>
    <w:rsid w:val="00E002AF"/>
    <w:rsid w:val="00E00E91"/>
    <w:rsid w:val="00E0152D"/>
    <w:rsid w:val="00E01957"/>
    <w:rsid w:val="00E0447F"/>
    <w:rsid w:val="00E0481D"/>
    <w:rsid w:val="00E05594"/>
    <w:rsid w:val="00E0664D"/>
    <w:rsid w:val="00E06E5A"/>
    <w:rsid w:val="00E072F9"/>
    <w:rsid w:val="00E0770B"/>
    <w:rsid w:val="00E16244"/>
    <w:rsid w:val="00E1639C"/>
    <w:rsid w:val="00E16E91"/>
    <w:rsid w:val="00E17853"/>
    <w:rsid w:val="00E20017"/>
    <w:rsid w:val="00E20665"/>
    <w:rsid w:val="00E221E4"/>
    <w:rsid w:val="00E23122"/>
    <w:rsid w:val="00E23A59"/>
    <w:rsid w:val="00E2521B"/>
    <w:rsid w:val="00E26289"/>
    <w:rsid w:val="00E27B46"/>
    <w:rsid w:val="00E30286"/>
    <w:rsid w:val="00E35D11"/>
    <w:rsid w:val="00E35D43"/>
    <w:rsid w:val="00E36285"/>
    <w:rsid w:val="00E371F4"/>
    <w:rsid w:val="00E443CA"/>
    <w:rsid w:val="00E4487C"/>
    <w:rsid w:val="00E4574F"/>
    <w:rsid w:val="00E461F2"/>
    <w:rsid w:val="00E47951"/>
    <w:rsid w:val="00E47F37"/>
    <w:rsid w:val="00E50C75"/>
    <w:rsid w:val="00E51783"/>
    <w:rsid w:val="00E5483A"/>
    <w:rsid w:val="00E55F5D"/>
    <w:rsid w:val="00E6069E"/>
    <w:rsid w:val="00E62050"/>
    <w:rsid w:val="00E6276E"/>
    <w:rsid w:val="00E62955"/>
    <w:rsid w:val="00E630E9"/>
    <w:rsid w:val="00E64DD4"/>
    <w:rsid w:val="00E6586D"/>
    <w:rsid w:val="00E658E1"/>
    <w:rsid w:val="00E66852"/>
    <w:rsid w:val="00E703D1"/>
    <w:rsid w:val="00E70885"/>
    <w:rsid w:val="00E7492D"/>
    <w:rsid w:val="00E76547"/>
    <w:rsid w:val="00E768B5"/>
    <w:rsid w:val="00E76B36"/>
    <w:rsid w:val="00E77035"/>
    <w:rsid w:val="00E773D5"/>
    <w:rsid w:val="00E7775E"/>
    <w:rsid w:val="00E8217C"/>
    <w:rsid w:val="00E83626"/>
    <w:rsid w:val="00E84C9E"/>
    <w:rsid w:val="00E87AD8"/>
    <w:rsid w:val="00E91515"/>
    <w:rsid w:val="00E92192"/>
    <w:rsid w:val="00E951F5"/>
    <w:rsid w:val="00EA30D8"/>
    <w:rsid w:val="00EA415E"/>
    <w:rsid w:val="00EA634E"/>
    <w:rsid w:val="00EA65ED"/>
    <w:rsid w:val="00EB195A"/>
    <w:rsid w:val="00EB22B0"/>
    <w:rsid w:val="00EB2745"/>
    <w:rsid w:val="00EB2E51"/>
    <w:rsid w:val="00EB3264"/>
    <w:rsid w:val="00EB519D"/>
    <w:rsid w:val="00EB6ED8"/>
    <w:rsid w:val="00EB7DF2"/>
    <w:rsid w:val="00EC0807"/>
    <w:rsid w:val="00EC087C"/>
    <w:rsid w:val="00EC3AEF"/>
    <w:rsid w:val="00EC48CD"/>
    <w:rsid w:val="00ED0DF9"/>
    <w:rsid w:val="00ED1F31"/>
    <w:rsid w:val="00ED27CB"/>
    <w:rsid w:val="00ED2B56"/>
    <w:rsid w:val="00EE00E5"/>
    <w:rsid w:val="00EE0101"/>
    <w:rsid w:val="00EE0735"/>
    <w:rsid w:val="00EE224C"/>
    <w:rsid w:val="00EE2552"/>
    <w:rsid w:val="00EE2A7B"/>
    <w:rsid w:val="00EE7843"/>
    <w:rsid w:val="00EF0F03"/>
    <w:rsid w:val="00EF2A54"/>
    <w:rsid w:val="00EF6CF1"/>
    <w:rsid w:val="00EF717F"/>
    <w:rsid w:val="00F00C57"/>
    <w:rsid w:val="00F00C9B"/>
    <w:rsid w:val="00F0135D"/>
    <w:rsid w:val="00F06949"/>
    <w:rsid w:val="00F06FAB"/>
    <w:rsid w:val="00F10077"/>
    <w:rsid w:val="00F100C2"/>
    <w:rsid w:val="00F1141B"/>
    <w:rsid w:val="00F132DB"/>
    <w:rsid w:val="00F13E83"/>
    <w:rsid w:val="00F13F4B"/>
    <w:rsid w:val="00F147A5"/>
    <w:rsid w:val="00F14865"/>
    <w:rsid w:val="00F173AE"/>
    <w:rsid w:val="00F17677"/>
    <w:rsid w:val="00F20231"/>
    <w:rsid w:val="00F205AC"/>
    <w:rsid w:val="00F23544"/>
    <w:rsid w:val="00F24DF3"/>
    <w:rsid w:val="00F24F47"/>
    <w:rsid w:val="00F251CF"/>
    <w:rsid w:val="00F311A8"/>
    <w:rsid w:val="00F33213"/>
    <w:rsid w:val="00F3623A"/>
    <w:rsid w:val="00F36DA8"/>
    <w:rsid w:val="00F37085"/>
    <w:rsid w:val="00F400F9"/>
    <w:rsid w:val="00F40255"/>
    <w:rsid w:val="00F40B4B"/>
    <w:rsid w:val="00F41BBD"/>
    <w:rsid w:val="00F441B6"/>
    <w:rsid w:val="00F44257"/>
    <w:rsid w:val="00F46AA6"/>
    <w:rsid w:val="00F50167"/>
    <w:rsid w:val="00F5568C"/>
    <w:rsid w:val="00F56170"/>
    <w:rsid w:val="00F564CB"/>
    <w:rsid w:val="00F56FCB"/>
    <w:rsid w:val="00F57720"/>
    <w:rsid w:val="00F57CBC"/>
    <w:rsid w:val="00F64F84"/>
    <w:rsid w:val="00F659E2"/>
    <w:rsid w:val="00F70FF8"/>
    <w:rsid w:val="00F727A7"/>
    <w:rsid w:val="00F77637"/>
    <w:rsid w:val="00F77AD3"/>
    <w:rsid w:val="00F77D29"/>
    <w:rsid w:val="00F829B5"/>
    <w:rsid w:val="00F83EA0"/>
    <w:rsid w:val="00F84C63"/>
    <w:rsid w:val="00F84DCA"/>
    <w:rsid w:val="00F8773F"/>
    <w:rsid w:val="00F9148F"/>
    <w:rsid w:val="00F9474E"/>
    <w:rsid w:val="00F952B0"/>
    <w:rsid w:val="00F955FB"/>
    <w:rsid w:val="00F97805"/>
    <w:rsid w:val="00F97903"/>
    <w:rsid w:val="00F9797D"/>
    <w:rsid w:val="00FA1D93"/>
    <w:rsid w:val="00FA4B8A"/>
    <w:rsid w:val="00FA516B"/>
    <w:rsid w:val="00FA710F"/>
    <w:rsid w:val="00FA7F86"/>
    <w:rsid w:val="00FB23F6"/>
    <w:rsid w:val="00FB29B8"/>
    <w:rsid w:val="00FB2BA0"/>
    <w:rsid w:val="00FB4456"/>
    <w:rsid w:val="00FB5D10"/>
    <w:rsid w:val="00FC06C9"/>
    <w:rsid w:val="00FC1951"/>
    <w:rsid w:val="00FC3B3A"/>
    <w:rsid w:val="00FD5541"/>
    <w:rsid w:val="00FD56E2"/>
    <w:rsid w:val="00FD7612"/>
    <w:rsid w:val="00FE3BE4"/>
    <w:rsid w:val="00FE6DD6"/>
    <w:rsid w:val="00FF4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32E"/>
    <w:rPr>
      <w:sz w:val="24"/>
      <w:szCs w:val="24"/>
    </w:rPr>
  </w:style>
  <w:style w:type="paragraph" w:styleId="1">
    <w:name w:val="heading 1"/>
    <w:basedOn w:val="a"/>
    <w:qFormat/>
    <w:rsid w:val="003078E5"/>
    <w:pPr>
      <w:spacing w:before="100" w:beforeAutospacing="1" w:after="100" w:afterAutospacing="1"/>
      <w:outlineLvl w:val="0"/>
    </w:pPr>
    <w:rPr>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uiPriority w:val="59"/>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character" w:styleId="aa">
    <w:name w:val="Hyperlink"/>
    <w:basedOn w:val="a0"/>
    <w:rsid w:val="00AC6058"/>
    <w:rPr>
      <w:color w:val="0000FF"/>
      <w:u w:val="single"/>
    </w:rPr>
  </w:style>
  <w:style w:type="character" w:styleId="ab">
    <w:name w:val="Strong"/>
    <w:basedOn w:val="a0"/>
    <w:uiPriority w:val="22"/>
    <w:qFormat/>
    <w:rsid w:val="003078E5"/>
    <w:rPr>
      <w:b/>
      <w:bCs/>
    </w:rPr>
  </w:style>
  <w:style w:type="character" w:styleId="ac">
    <w:name w:val="Emphasis"/>
    <w:basedOn w:val="a0"/>
    <w:qFormat/>
    <w:rsid w:val="003078E5"/>
    <w:rPr>
      <w:i/>
      <w:iCs/>
    </w:rPr>
  </w:style>
  <w:style w:type="paragraph" w:customStyle="1" w:styleId="ConsPlusTitle">
    <w:name w:val="ConsPlusTitle"/>
    <w:rsid w:val="000C357D"/>
    <w:pPr>
      <w:widowControl w:val="0"/>
      <w:autoSpaceDE w:val="0"/>
      <w:autoSpaceDN w:val="0"/>
      <w:adjustRightInd w:val="0"/>
    </w:pPr>
    <w:rPr>
      <w:b/>
      <w:bCs/>
      <w:sz w:val="24"/>
      <w:szCs w:val="24"/>
    </w:rPr>
  </w:style>
  <w:style w:type="character" w:customStyle="1" w:styleId="FontStyle12">
    <w:name w:val="Font Style12"/>
    <w:basedOn w:val="a0"/>
    <w:rsid w:val="00CC726A"/>
    <w:rPr>
      <w:rFonts w:ascii="Times New Roman" w:hAnsi="Times New Roman" w:cs="Times New Roman" w:hint="default"/>
      <w:sz w:val="24"/>
      <w:szCs w:val="24"/>
    </w:rPr>
  </w:style>
  <w:style w:type="character" w:customStyle="1" w:styleId="ad">
    <w:name w:val="Основной текст Знак"/>
    <w:basedOn w:val="a0"/>
    <w:link w:val="ae"/>
    <w:rsid w:val="00B047AB"/>
    <w:rPr>
      <w:rFonts w:ascii="Calibri" w:hAnsi="Calibri" w:cs="Calibri"/>
      <w:shd w:val="clear" w:color="auto" w:fill="FFFFFF"/>
    </w:rPr>
  </w:style>
  <w:style w:type="paragraph" w:styleId="ae">
    <w:name w:val="Body Text"/>
    <w:basedOn w:val="a"/>
    <w:link w:val="ad"/>
    <w:rsid w:val="00B047AB"/>
    <w:pPr>
      <w:widowControl w:val="0"/>
      <w:shd w:val="clear" w:color="auto" w:fill="FFFFFF"/>
      <w:spacing w:after="780" w:line="298" w:lineRule="exact"/>
      <w:ind w:hanging="1600"/>
      <w:jc w:val="both"/>
    </w:pPr>
    <w:rPr>
      <w:rFonts w:ascii="Calibri" w:hAnsi="Calibri" w:cs="Calibri"/>
      <w:sz w:val="20"/>
      <w:szCs w:val="20"/>
    </w:rPr>
  </w:style>
  <w:style w:type="character" w:customStyle="1" w:styleId="10">
    <w:name w:val="Основной текст Знак1"/>
    <w:basedOn w:val="a0"/>
    <w:rsid w:val="00B047AB"/>
    <w:rPr>
      <w:sz w:val="24"/>
      <w:szCs w:val="24"/>
    </w:rPr>
  </w:style>
  <w:style w:type="paragraph" w:customStyle="1" w:styleId="ConsPlusCell">
    <w:name w:val="ConsPlusCell"/>
    <w:rsid w:val="004455CC"/>
    <w:pPr>
      <w:autoSpaceDE w:val="0"/>
      <w:autoSpaceDN w:val="0"/>
      <w:adjustRightInd w:val="0"/>
    </w:pPr>
    <w:rPr>
      <w:sz w:val="28"/>
      <w:szCs w:val="28"/>
    </w:rPr>
  </w:style>
  <w:style w:type="paragraph" w:styleId="af">
    <w:name w:val="footer"/>
    <w:basedOn w:val="a"/>
    <w:link w:val="af0"/>
    <w:uiPriority w:val="99"/>
    <w:rsid w:val="005D55D1"/>
    <w:pPr>
      <w:tabs>
        <w:tab w:val="center" w:pos="4677"/>
        <w:tab w:val="right" w:pos="9355"/>
      </w:tabs>
    </w:pPr>
  </w:style>
  <w:style w:type="character" w:customStyle="1" w:styleId="af0">
    <w:name w:val="Нижний колонтитул Знак"/>
    <w:basedOn w:val="a0"/>
    <w:link w:val="af"/>
    <w:uiPriority w:val="99"/>
    <w:rsid w:val="005D55D1"/>
    <w:rPr>
      <w:sz w:val="24"/>
      <w:szCs w:val="24"/>
    </w:rPr>
  </w:style>
  <w:style w:type="character" w:customStyle="1" w:styleId="3">
    <w:name w:val="Заголовок №3_"/>
    <w:basedOn w:val="a0"/>
    <w:link w:val="31"/>
    <w:rsid w:val="00A06AA6"/>
    <w:rPr>
      <w:rFonts w:ascii="Calibri" w:hAnsi="Calibri" w:cs="Calibri"/>
      <w:shd w:val="clear" w:color="auto" w:fill="FFFFFF"/>
    </w:rPr>
  </w:style>
  <w:style w:type="character" w:customStyle="1" w:styleId="30">
    <w:name w:val="Заголовок №3"/>
    <w:basedOn w:val="3"/>
    <w:rsid w:val="00A06AA6"/>
    <w:rPr>
      <w:rFonts w:ascii="Calibri" w:hAnsi="Calibri" w:cs="Calibri"/>
      <w:shd w:val="clear" w:color="auto" w:fill="FFFFFF"/>
    </w:rPr>
  </w:style>
  <w:style w:type="paragraph" w:customStyle="1" w:styleId="31">
    <w:name w:val="Заголовок №31"/>
    <w:basedOn w:val="a"/>
    <w:link w:val="3"/>
    <w:rsid w:val="00A06AA6"/>
    <w:pPr>
      <w:widowControl w:val="0"/>
      <w:shd w:val="clear" w:color="auto" w:fill="FFFFFF"/>
      <w:spacing w:before="120" w:after="120" w:line="240" w:lineRule="atLeast"/>
      <w:ind w:hanging="1600"/>
      <w:jc w:val="center"/>
      <w:outlineLvl w:val="2"/>
    </w:pPr>
    <w:rPr>
      <w:rFonts w:ascii="Calibri" w:hAnsi="Calibri" w:cs="Calibri"/>
      <w:sz w:val="20"/>
      <w:szCs w:val="20"/>
    </w:rPr>
  </w:style>
  <w:style w:type="character" w:customStyle="1" w:styleId="af1">
    <w:name w:val="Сноска_"/>
    <w:basedOn w:val="a0"/>
    <w:link w:val="11"/>
    <w:rsid w:val="002B5AD5"/>
    <w:rPr>
      <w:rFonts w:ascii="Calibri" w:hAnsi="Calibri" w:cs="Calibri"/>
      <w:shd w:val="clear" w:color="auto" w:fill="FFFFFF"/>
    </w:rPr>
  </w:style>
  <w:style w:type="paragraph" w:customStyle="1" w:styleId="11">
    <w:name w:val="Сноска1"/>
    <w:basedOn w:val="a"/>
    <w:link w:val="af1"/>
    <w:rsid w:val="002B5AD5"/>
    <w:pPr>
      <w:widowControl w:val="0"/>
      <w:shd w:val="clear" w:color="auto" w:fill="FFFFFF"/>
      <w:spacing w:line="269" w:lineRule="exact"/>
      <w:jc w:val="both"/>
    </w:pPr>
    <w:rPr>
      <w:rFonts w:ascii="Calibri" w:hAnsi="Calibri" w:cs="Calibri"/>
      <w:sz w:val="20"/>
      <w:szCs w:val="20"/>
    </w:rPr>
  </w:style>
  <w:style w:type="paragraph" w:styleId="af2">
    <w:name w:val="List Paragraph"/>
    <w:basedOn w:val="a"/>
    <w:uiPriority w:val="34"/>
    <w:qFormat/>
    <w:rsid w:val="00F64F84"/>
    <w:pPr>
      <w:ind w:left="720"/>
      <w:contextualSpacing/>
    </w:pPr>
  </w:style>
  <w:style w:type="paragraph" w:customStyle="1" w:styleId="Default">
    <w:name w:val="Default"/>
    <w:rsid w:val="00DC4A88"/>
    <w:pPr>
      <w:autoSpaceDE w:val="0"/>
      <w:autoSpaceDN w:val="0"/>
      <w:adjustRightInd w:val="0"/>
    </w:pPr>
    <w:rPr>
      <w:rFonts w:eastAsia="Calibri"/>
      <w:color w:val="000000"/>
      <w:sz w:val="24"/>
      <w:szCs w:val="24"/>
    </w:rPr>
  </w:style>
  <w:style w:type="character" w:customStyle="1" w:styleId="af3">
    <w:name w:val="Основной текст_"/>
    <w:basedOn w:val="a0"/>
    <w:link w:val="12"/>
    <w:rsid w:val="004F0CB2"/>
    <w:rPr>
      <w:sz w:val="28"/>
      <w:szCs w:val="28"/>
      <w:shd w:val="clear" w:color="auto" w:fill="FFFFFF"/>
    </w:rPr>
  </w:style>
  <w:style w:type="paragraph" w:customStyle="1" w:styleId="12">
    <w:name w:val="Основной текст1"/>
    <w:basedOn w:val="a"/>
    <w:link w:val="af3"/>
    <w:rsid w:val="004F0CB2"/>
    <w:pPr>
      <w:shd w:val="clear" w:color="auto" w:fill="FFFFFF"/>
      <w:spacing w:after="420" w:line="0" w:lineRule="atLeast"/>
      <w:ind w:hanging="420"/>
      <w:jc w:val="center"/>
    </w:pPr>
    <w:rPr>
      <w:sz w:val="28"/>
      <w:szCs w:val="28"/>
    </w:rPr>
  </w:style>
  <w:style w:type="paragraph" w:styleId="af4">
    <w:name w:val="footnote text"/>
    <w:basedOn w:val="a"/>
    <w:link w:val="af5"/>
    <w:rsid w:val="00732949"/>
    <w:pPr>
      <w:autoSpaceDE w:val="0"/>
      <w:autoSpaceDN w:val="0"/>
    </w:pPr>
    <w:rPr>
      <w:sz w:val="20"/>
      <w:szCs w:val="20"/>
    </w:rPr>
  </w:style>
  <w:style w:type="character" w:customStyle="1" w:styleId="af5">
    <w:name w:val="Текст сноски Знак"/>
    <w:basedOn w:val="a0"/>
    <w:link w:val="af4"/>
    <w:rsid w:val="00732949"/>
  </w:style>
  <w:style w:type="character" w:styleId="af6">
    <w:name w:val="footnote reference"/>
    <w:basedOn w:val="a0"/>
    <w:uiPriority w:val="99"/>
    <w:rsid w:val="00732949"/>
    <w:rPr>
      <w:vertAlign w:val="superscript"/>
    </w:rPr>
  </w:style>
  <w:style w:type="character" w:customStyle="1" w:styleId="a5">
    <w:name w:val="Верхний колонтитул Знак"/>
    <w:basedOn w:val="a0"/>
    <w:link w:val="a4"/>
    <w:uiPriority w:val="99"/>
    <w:rsid w:val="00EF6CF1"/>
    <w:rPr>
      <w:sz w:val="24"/>
      <w:szCs w:val="24"/>
    </w:rPr>
  </w:style>
  <w:style w:type="paragraph" w:customStyle="1" w:styleId="ConsPlusNonformat">
    <w:name w:val="ConsPlusNonformat"/>
    <w:uiPriority w:val="99"/>
    <w:rsid w:val="008709A9"/>
    <w:pPr>
      <w:autoSpaceDE w:val="0"/>
      <w:autoSpaceDN w:val="0"/>
      <w:adjustRightInd w:val="0"/>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32E"/>
    <w:rPr>
      <w:sz w:val="24"/>
      <w:szCs w:val="24"/>
    </w:rPr>
  </w:style>
  <w:style w:type="paragraph" w:styleId="1">
    <w:name w:val="heading 1"/>
    <w:basedOn w:val="a"/>
    <w:qFormat/>
    <w:rsid w:val="003078E5"/>
    <w:pPr>
      <w:spacing w:before="100" w:beforeAutospacing="1" w:after="100" w:afterAutospacing="1"/>
      <w:outlineLvl w:val="0"/>
    </w:pPr>
    <w:rPr>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uiPriority w:val="59"/>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character" w:styleId="aa">
    <w:name w:val="Hyperlink"/>
    <w:basedOn w:val="a0"/>
    <w:rsid w:val="00AC6058"/>
    <w:rPr>
      <w:color w:val="0000FF"/>
      <w:u w:val="single"/>
    </w:rPr>
  </w:style>
  <w:style w:type="character" w:styleId="ab">
    <w:name w:val="Strong"/>
    <w:basedOn w:val="a0"/>
    <w:uiPriority w:val="22"/>
    <w:qFormat/>
    <w:rsid w:val="003078E5"/>
    <w:rPr>
      <w:b/>
      <w:bCs/>
    </w:rPr>
  </w:style>
  <w:style w:type="character" w:styleId="ac">
    <w:name w:val="Emphasis"/>
    <w:basedOn w:val="a0"/>
    <w:qFormat/>
    <w:rsid w:val="003078E5"/>
    <w:rPr>
      <w:i/>
      <w:iCs/>
    </w:rPr>
  </w:style>
  <w:style w:type="paragraph" w:customStyle="1" w:styleId="ConsPlusTitle">
    <w:name w:val="ConsPlusTitle"/>
    <w:rsid w:val="000C357D"/>
    <w:pPr>
      <w:widowControl w:val="0"/>
      <w:autoSpaceDE w:val="0"/>
      <w:autoSpaceDN w:val="0"/>
      <w:adjustRightInd w:val="0"/>
    </w:pPr>
    <w:rPr>
      <w:b/>
      <w:bCs/>
      <w:sz w:val="24"/>
      <w:szCs w:val="24"/>
    </w:rPr>
  </w:style>
  <w:style w:type="character" w:customStyle="1" w:styleId="FontStyle12">
    <w:name w:val="Font Style12"/>
    <w:basedOn w:val="a0"/>
    <w:rsid w:val="00CC726A"/>
    <w:rPr>
      <w:rFonts w:ascii="Times New Roman" w:hAnsi="Times New Roman" w:cs="Times New Roman" w:hint="default"/>
      <w:sz w:val="24"/>
      <w:szCs w:val="24"/>
    </w:rPr>
  </w:style>
  <w:style w:type="character" w:customStyle="1" w:styleId="ad">
    <w:name w:val="Основной текст Знак"/>
    <w:basedOn w:val="a0"/>
    <w:link w:val="ae"/>
    <w:rsid w:val="00B047AB"/>
    <w:rPr>
      <w:rFonts w:ascii="Calibri" w:hAnsi="Calibri" w:cs="Calibri"/>
      <w:shd w:val="clear" w:color="auto" w:fill="FFFFFF"/>
    </w:rPr>
  </w:style>
  <w:style w:type="paragraph" w:styleId="ae">
    <w:name w:val="Body Text"/>
    <w:basedOn w:val="a"/>
    <w:link w:val="ad"/>
    <w:rsid w:val="00B047AB"/>
    <w:pPr>
      <w:widowControl w:val="0"/>
      <w:shd w:val="clear" w:color="auto" w:fill="FFFFFF"/>
      <w:spacing w:after="780" w:line="298" w:lineRule="exact"/>
      <w:ind w:hanging="1600"/>
      <w:jc w:val="both"/>
    </w:pPr>
    <w:rPr>
      <w:rFonts w:ascii="Calibri" w:hAnsi="Calibri" w:cs="Calibri"/>
      <w:sz w:val="20"/>
      <w:szCs w:val="20"/>
    </w:rPr>
  </w:style>
  <w:style w:type="character" w:customStyle="1" w:styleId="10">
    <w:name w:val="Основной текст Знак1"/>
    <w:basedOn w:val="a0"/>
    <w:rsid w:val="00B047AB"/>
    <w:rPr>
      <w:sz w:val="24"/>
      <w:szCs w:val="24"/>
    </w:rPr>
  </w:style>
  <w:style w:type="paragraph" w:customStyle="1" w:styleId="ConsPlusCell">
    <w:name w:val="ConsPlusCell"/>
    <w:rsid w:val="004455CC"/>
    <w:pPr>
      <w:autoSpaceDE w:val="0"/>
      <w:autoSpaceDN w:val="0"/>
      <w:adjustRightInd w:val="0"/>
    </w:pPr>
    <w:rPr>
      <w:sz w:val="28"/>
      <w:szCs w:val="28"/>
    </w:rPr>
  </w:style>
  <w:style w:type="paragraph" w:styleId="af">
    <w:name w:val="footer"/>
    <w:basedOn w:val="a"/>
    <w:link w:val="af0"/>
    <w:uiPriority w:val="99"/>
    <w:rsid w:val="005D55D1"/>
    <w:pPr>
      <w:tabs>
        <w:tab w:val="center" w:pos="4677"/>
        <w:tab w:val="right" w:pos="9355"/>
      </w:tabs>
    </w:pPr>
  </w:style>
  <w:style w:type="character" w:customStyle="1" w:styleId="af0">
    <w:name w:val="Нижний колонтитул Знак"/>
    <w:basedOn w:val="a0"/>
    <w:link w:val="af"/>
    <w:uiPriority w:val="99"/>
    <w:rsid w:val="005D55D1"/>
    <w:rPr>
      <w:sz w:val="24"/>
      <w:szCs w:val="24"/>
    </w:rPr>
  </w:style>
  <w:style w:type="character" w:customStyle="1" w:styleId="3">
    <w:name w:val="Заголовок №3_"/>
    <w:basedOn w:val="a0"/>
    <w:link w:val="31"/>
    <w:rsid w:val="00A06AA6"/>
    <w:rPr>
      <w:rFonts w:ascii="Calibri" w:hAnsi="Calibri" w:cs="Calibri"/>
      <w:shd w:val="clear" w:color="auto" w:fill="FFFFFF"/>
    </w:rPr>
  </w:style>
  <w:style w:type="character" w:customStyle="1" w:styleId="30">
    <w:name w:val="Заголовок №3"/>
    <w:basedOn w:val="3"/>
    <w:rsid w:val="00A06AA6"/>
    <w:rPr>
      <w:rFonts w:ascii="Calibri" w:hAnsi="Calibri" w:cs="Calibri"/>
      <w:shd w:val="clear" w:color="auto" w:fill="FFFFFF"/>
    </w:rPr>
  </w:style>
  <w:style w:type="paragraph" w:customStyle="1" w:styleId="31">
    <w:name w:val="Заголовок №31"/>
    <w:basedOn w:val="a"/>
    <w:link w:val="3"/>
    <w:rsid w:val="00A06AA6"/>
    <w:pPr>
      <w:widowControl w:val="0"/>
      <w:shd w:val="clear" w:color="auto" w:fill="FFFFFF"/>
      <w:spacing w:before="120" w:after="120" w:line="240" w:lineRule="atLeast"/>
      <w:ind w:hanging="1600"/>
      <w:jc w:val="center"/>
      <w:outlineLvl w:val="2"/>
    </w:pPr>
    <w:rPr>
      <w:rFonts w:ascii="Calibri" w:hAnsi="Calibri" w:cs="Calibri"/>
      <w:sz w:val="20"/>
      <w:szCs w:val="20"/>
    </w:rPr>
  </w:style>
  <w:style w:type="character" w:customStyle="1" w:styleId="af1">
    <w:name w:val="Сноска_"/>
    <w:basedOn w:val="a0"/>
    <w:link w:val="11"/>
    <w:rsid w:val="002B5AD5"/>
    <w:rPr>
      <w:rFonts w:ascii="Calibri" w:hAnsi="Calibri" w:cs="Calibri"/>
      <w:shd w:val="clear" w:color="auto" w:fill="FFFFFF"/>
    </w:rPr>
  </w:style>
  <w:style w:type="paragraph" w:customStyle="1" w:styleId="11">
    <w:name w:val="Сноска1"/>
    <w:basedOn w:val="a"/>
    <w:link w:val="af1"/>
    <w:rsid w:val="002B5AD5"/>
    <w:pPr>
      <w:widowControl w:val="0"/>
      <w:shd w:val="clear" w:color="auto" w:fill="FFFFFF"/>
      <w:spacing w:line="269" w:lineRule="exact"/>
      <w:jc w:val="both"/>
    </w:pPr>
    <w:rPr>
      <w:rFonts w:ascii="Calibri" w:hAnsi="Calibri" w:cs="Calibri"/>
      <w:sz w:val="20"/>
      <w:szCs w:val="20"/>
    </w:rPr>
  </w:style>
  <w:style w:type="paragraph" w:styleId="af2">
    <w:name w:val="List Paragraph"/>
    <w:basedOn w:val="a"/>
    <w:uiPriority w:val="34"/>
    <w:qFormat/>
    <w:rsid w:val="00F64F84"/>
    <w:pPr>
      <w:ind w:left="720"/>
      <w:contextualSpacing/>
    </w:pPr>
  </w:style>
  <w:style w:type="paragraph" w:customStyle="1" w:styleId="Default">
    <w:name w:val="Default"/>
    <w:rsid w:val="00DC4A88"/>
    <w:pPr>
      <w:autoSpaceDE w:val="0"/>
      <w:autoSpaceDN w:val="0"/>
      <w:adjustRightInd w:val="0"/>
    </w:pPr>
    <w:rPr>
      <w:rFonts w:eastAsia="Calibri"/>
      <w:color w:val="000000"/>
      <w:sz w:val="24"/>
      <w:szCs w:val="24"/>
    </w:rPr>
  </w:style>
  <w:style w:type="character" w:customStyle="1" w:styleId="af3">
    <w:name w:val="Основной текст_"/>
    <w:basedOn w:val="a0"/>
    <w:link w:val="12"/>
    <w:rsid w:val="004F0CB2"/>
    <w:rPr>
      <w:sz w:val="28"/>
      <w:szCs w:val="28"/>
      <w:shd w:val="clear" w:color="auto" w:fill="FFFFFF"/>
    </w:rPr>
  </w:style>
  <w:style w:type="paragraph" w:customStyle="1" w:styleId="12">
    <w:name w:val="Основной текст1"/>
    <w:basedOn w:val="a"/>
    <w:link w:val="af3"/>
    <w:rsid w:val="004F0CB2"/>
    <w:pPr>
      <w:shd w:val="clear" w:color="auto" w:fill="FFFFFF"/>
      <w:spacing w:after="420" w:line="0" w:lineRule="atLeast"/>
      <w:ind w:hanging="420"/>
      <w:jc w:val="center"/>
    </w:pPr>
    <w:rPr>
      <w:sz w:val="28"/>
      <w:szCs w:val="28"/>
    </w:rPr>
  </w:style>
  <w:style w:type="paragraph" w:styleId="af4">
    <w:name w:val="footnote text"/>
    <w:basedOn w:val="a"/>
    <w:link w:val="af5"/>
    <w:rsid w:val="00732949"/>
    <w:pPr>
      <w:autoSpaceDE w:val="0"/>
      <w:autoSpaceDN w:val="0"/>
    </w:pPr>
    <w:rPr>
      <w:sz w:val="20"/>
      <w:szCs w:val="20"/>
    </w:rPr>
  </w:style>
  <w:style w:type="character" w:customStyle="1" w:styleId="af5">
    <w:name w:val="Текст сноски Знак"/>
    <w:basedOn w:val="a0"/>
    <w:link w:val="af4"/>
    <w:rsid w:val="00732949"/>
  </w:style>
  <w:style w:type="character" w:styleId="af6">
    <w:name w:val="footnote reference"/>
    <w:basedOn w:val="a0"/>
    <w:uiPriority w:val="99"/>
    <w:rsid w:val="00732949"/>
    <w:rPr>
      <w:vertAlign w:val="superscript"/>
    </w:rPr>
  </w:style>
  <w:style w:type="character" w:customStyle="1" w:styleId="a5">
    <w:name w:val="Верхний колонтитул Знак"/>
    <w:basedOn w:val="a0"/>
    <w:link w:val="a4"/>
    <w:uiPriority w:val="99"/>
    <w:rsid w:val="00EF6CF1"/>
    <w:rPr>
      <w:sz w:val="24"/>
      <w:szCs w:val="24"/>
    </w:rPr>
  </w:style>
  <w:style w:type="paragraph" w:customStyle="1" w:styleId="ConsPlusNonformat">
    <w:name w:val="ConsPlusNonformat"/>
    <w:uiPriority w:val="99"/>
    <w:rsid w:val="008709A9"/>
    <w:pPr>
      <w:autoSpaceDE w:val="0"/>
      <w:autoSpaceDN w:val="0"/>
      <w:adjustRightInd w:val="0"/>
    </w:pPr>
    <w:rPr>
      <w:rFonts w:ascii="Courier New" w:eastAsiaTheme="minorHAnsi"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106972834">
      <w:bodyDiv w:val="1"/>
      <w:marLeft w:val="0"/>
      <w:marRight w:val="0"/>
      <w:marTop w:val="0"/>
      <w:marBottom w:val="0"/>
      <w:divBdr>
        <w:top w:val="none" w:sz="0" w:space="0" w:color="auto"/>
        <w:left w:val="none" w:sz="0" w:space="0" w:color="auto"/>
        <w:bottom w:val="none" w:sz="0" w:space="0" w:color="auto"/>
        <w:right w:val="none" w:sz="0" w:space="0" w:color="auto"/>
      </w:divBdr>
    </w:div>
    <w:div w:id="871383291">
      <w:bodyDiv w:val="1"/>
      <w:marLeft w:val="0"/>
      <w:marRight w:val="0"/>
      <w:marTop w:val="0"/>
      <w:marBottom w:val="0"/>
      <w:divBdr>
        <w:top w:val="none" w:sz="0" w:space="0" w:color="auto"/>
        <w:left w:val="none" w:sz="0" w:space="0" w:color="auto"/>
        <w:bottom w:val="none" w:sz="0" w:space="0" w:color="auto"/>
        <w:right w:val="none" w:sz="0" w:space="0" w:color="auto"/>
      </w:divBdr>
    </w:div>
    <w:div w:id="885946669">
      <w:bodyDiv w:val="1"/>
      <w:marLeft w:val="0"/>
      <w:marRight w:val="0"/>
      <w:marTop w:val="0"/>
      <w:marBottom w:val="0"/>
      <w:divBdr>
        <w:top w:val="none" w:sz="0" w:space="0" w:color="auto"/>
        <w:left w:val="none" w:sz="0" w:space="0" w:color="auto"/>
        <w:bottom w:val="none" w:sz="0" w:space="0" w:color="auto"/>
        <w:right w:val="none" w:sz="0" w:space="0" w:color="auto"/>
      </w:divBdr>
    </w:div>
    <w:div w:id="15931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daladze@gov66.ru" TargetMode="External"/><Relationship Id="rId13" Type="http://schemas.openxmlformats.org/officeDocument/2006/relationships/hyperlink" Target="consultantplus://offline/ref=4BC6814DDC56B9B1ED04E47954C025460613EBCC4116F649C2C82A9D5718F7703D27FC49DDA3FD08a9x4L"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consultantplus://offline/ref=4BC6814DDC56B9B1ED04E47954C025460615ECC74F14F649C2C82A9D5718F7703D27FC49DDA3FD0Ca9x4L" TargetMode="External"/><Relationship Id="rId17" Type="http://schemas.openxmlformats.org/officeDocument/2006/relationships/hyperlink" Target="consultantplus://offline/ref=4BC6814DDC56B9B1ED04E47954C025460615ECC74F14F649C2C82A9D5718F7703D27FC49DDA3FC0Ca9xC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BC6814DDC56B9B1ED04E47954C025460615ECC74F14F649C2C82A9D5718F7703D27FC49DDA3FD0Ca9x6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EA74BFFD9D0FFD1685654E1F54F943C7479A7F237A2E2DC1EB25DE45B626640985F304EB333B95nBm7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C6814DDC56B9B1ED04E47954C025460613EBCC4116F649C2C82A9D5718F7703D27FC49DDA3FD08a9x4L" TargetMode="External"/><Relationship Id="rId23" Type="http://schemas.openxmlformats.org/officeDocument/2006/relationships/fontTable" Target="fontTable.xml"/><Relationship Id="rId10" Type="http://schemas.openxmlformats.org/officeDocument/2006/relationships/hyperlink" Target="https://lk2.service.nalog.ru/l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vdish@gov66.ru" TargetMode="External"/><Relationship Id="rId14" Type="http://schemas.openxmlformats.org/officeDocument/2006/relationships/hyperlink" Target="consultantplus://offline/ref=4BC6814DDC56B9B1ED04E47954C025460615ECC74F14F649C2C82A9D5718F7703D27FC49DDA3FD0Ca9x5L" TargetMode="External"/><Relationship Id="rId22"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Заполнитель1</b:Tag>
    <b:SourceType>Book</b:SourceType>
    <b:Guid>{B95B76C5-6E9A-46B3-83B9-232AFC969CC9}</b:Guid>
    <b:RefOrder>1</b:RefOrder>
  </b:Source>
</b:Sources>
</file>

<file path=customXml/itemProps1.xml><?xml version="1.0" encoding="utf-8"?>
<ds:datastoreItem xmlns:ds="http://schemas.openxmlformats.org/officeDocument/2006/customXml" ds:itemID="{96751D9D-425A-41E2-A53D-87A9BFBD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9384</Words>
  <Characters>53495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62754</CharactersWithSpaces>
  <SharedDoc>false</SharedDoc>
  <HLinks>
    <vt:vector size="282" baseType="variant">
      <vt:variant>
        <vt:i4>1966175</vt:i4>
      </vt:variant>
      <vt:variant>
        <vt:i4>141</vt:i4>
      </vt:variant>
      <vt:variant>
        <vt:i4>0</vt:i4>
      </vt:variant>
      <vt:variant>
        <vt:i4>5</vt:i4>
      </vt:variant>
      <vt:variant>
        <vt:lpwstr>consultantplus://offline/ref=E1A81898C19B66B2DA71B4B4EA20AE37373A05928F6AE55905BF2115CE79EFD8BDA82EC31B55FClDfFG</vt:lpwstr>
      </vt:variant>
      <vt:variant>
        <vt:lpwstr/>
      </vt:variant>
      <vt:variant>
        <vt:i4>8257597</vt:i4>
      </vt:variant>
      <vt:variant>
        <vt:i4>138</vt:i4>
      </vt:variant>
      <vt:variant>
        <vt:i4>0</vt:i4>
      </vt:variant>
      <vt:variant>
        <vt:i4>5</vt:i4>
      </vt:variant>
      <vt:variant>
        <vt:lpwstr>consultantplus://offline/ref=E1A81898C19B66B2DA71B4B4EA20AE37333E059E8266B8530DE62D17C976B0CFBAE122C21B55FDDCl6f6G</vt:lpwstr>
      </vt:variant>
      <vt:variant>
        <vt:lpwstr/>
      </vt:variant>
      <vt:variant>
        <vt:i4>1966090</vt:i4>
      </vt:variant>
      <vt:variant>
        <vt:i4>135</vt:i4>
      </vt:variant>
      <vt:variant>
        <vt:i4>0</vt:i4>
      </vt:variant>
      <vt:variant>
        <vt:i4>5</vt:i4>
      </vt:variant>
      <vt:variant>
        <vt:lpwstr>consultantplus://offline/ref=E1A81898C19B66B2DA71B4B4EA20AE373B380092886AE55905BF2115CE79EFD8BDA82EC31B55FClDfDG</vt:lpwstr>
      </vt:variant>
      <vt:variant>
        <vt:lpwstr/>
      </vt:variant>
      <vt:variant>
        <vt:i4>65617</vt:i4>
      </vt:variant>
      <vt:variant>
        <vt:i4>132</vt:i4>
      </vt:variant>
      <vt:variant>
        <vt:i4>0</vt:i4>
      </vt:variant>
      <vt:variant>
        <vt:i4>5</vt:i4>
      </vt:variant>
      <vt:variant>
        <vt:lpwstr>consultantplus://offline/ref=43EFA25C72D5052F4919DBF2DD54E0568672340369F8299DD618702180C5999E8297B32572A9DB72X7G</vt:lpwstr>
      </vt:variant>
      <vt:variant>
        <vt:lpwstr/>
      </vt:variant>
      <vt:variant>
        <vt:i4>7995513</vt:i4>
      </vt:variant>
      <vt:variant>
        <vt:i4>129</vt:i4>
      </vt:variant>
      <vt:variant>
        <vt:i4>0</vt:i4>
      </vt:variant>
      <vt:variant>
        <vt:i4>5</vt:i4>
      </vt:variant>
      <vt:variant>
        <vt:lpwstr>http://www.minzdravsoc.ru/docs/mzsr/work/3/</vt:lpwstr>
      </vt:variant>
      <vt:variant>
        <vt:lpwstr/>
      </vt:variant>
      <vt:variant>
        <vt:i4>7995513</vt:i4>
      </vt:variant>
      <vt:variant>
        <vt:i4>126</vt:i4>
      </vt:variant>
      <vt:variant>
        <vt:i4>0</vt:i4>
      </vt:variant>
      <vt:variant>
        <vt:i4>5</vt:i4>
      </vt:variant>
      <vt:variant>
        <vt:lpwstr>http://www.minzdravsoc.ru/docs/mzsr/work/3/</vt:lpwstr>
      </vt:variant>
      <vt:variant>
        <vt:lpwstr/>
      </vt:variant>
      <vt:variant>
        <vt:i4>458781</vt:i4>
      </vt:variant>
      <vt:variant>
        <vt:i4>123</vt:i4>
      </vt:variant>
      <vt:variant>
        <vt:i4>0</vt:i4>
      </vt:variant>
      <vt:variant>
        <vt:i4>5</vt:i4>
      </vt:variant>
      <vt:variant>
        <vt:lpwstr>http://www.minzdravsoc.ru/docs/government/34</vt:lpwstr>
      </vt:variant>
      <vt:variant>
        <vt:lpwstr/>
      </vt:variant>
      <vt:variant>
        <vt:i4>2031709</vt:i4>
      </vt:variant>
      <vt:variant>
        <vt:i4>120</vt:i4>
      </vt:variant>
      <vt:variant>
        <vt:i4>0</vt:i4>
      </vt:variant>
      <vt:variant>
        <vt:i4>5</vt:i4>
      </vt:variant>
      <vt:variant>
        <vt:lpwstr>http://www.minzdravsoc.ru/docs/president/ukaz/35/</vt:lpwstr>
      </vt:variant>
      <vt:variant>
        <vt:lpwstr/>
      </vt:variant>
      <vt:variant>
        <vt:i4>1966173</vt:i4>
      </vt:variant>
      <vt:variant>
        <vt:i4>117</vt:i4>
      </vt:variant>
      <vt:variant>
        <vt:i4>0</vt:i4>
      </vt:variant>
      <vt:variant>
        <vt:i4>5</vt:i4>
      </vt:variant>
      <vt:variant>
        <vt:lpwstr>http://www.minzdravsoc.ru/docs/president/ukaz/34</vt:lpwstr>
      </vt:variant>
      <vt:variant>
        <vt:lpwstr/>
      </vt:variant>
      <vt:variant>
        <vt:i4>1638493</vt:i4>
      </vt:variant>
      <vt:variant>
        <vt:i4>114</vt:i4>
      </vt:variant>
      <vt:variant>
        <vt:i4>0</vt:i4>
      </vt:variant>
      <vt:variant>
        <vt:i4>5</vt:i4>
      </vt:variant>
      <vt:variant>
        <vt:lpwstr>http://www.minzdravsoc.ru/docs/president/ukaz/33/</vt:lpwstr>
      </vt:variant>
      <vt:variant>
        <vt:lpwstr/>
      </vt:variant>
      <vt:variant>
        <vt:i4>1572957</vt:i4>
      </vt:variant>
      <vt:variant>
        <vt:i4>111</vt:i4>
      </vt:variant>
      <vt:variant>
        <vt:i4>0</vt:i4>
      </vt:variant>
      <vt:variant>
        <vt:i4>5</vt:i4>
      </vt:variant>
      <vt:variant>
        <vt:lpwstr>http://www.minzdravsoc.ru/docs/president/ukaz/32</vt:lpwstr>
      </vt:variant>
      <vt:variant>
        <vt:lpwstr/>
      </vt:variant>
      <vt:variant>
        <vt:i4>1900636</vt:i4>
      </vt:variant>
      <vt:variant>
        <vt:i4>108</vt:i4>
      </vt:variant>
      <vt:variant>
        <vt:i4>0</vt:i4>
      </vt:variant>
      <vt:variant>
        <vt:i4>5</vt:i4>
      </vt:variant>
      <vt:variant>
        <vt:lpwstr>http://www.minzdravsoc.ru/docs/president/ukaz/27/</vt:lpwstr>
      </vt:variant>
      <vt:variant>
        <vt:lpwstr/>
      </vt:variant>
      <vt:variant>
        <vt:i4>1769565</vt:i4>
      </vt:variant>
      <vt:variant>
        <vt:i4>105</vt:i4>
      </vt:variant>
      <vt:variant>
        <vt:i4>0</vt:i4>
      </vt:variant>
      <vt:variant>
        <vt:i4>5</vt:i4>
      </vt:variant>
      <vt:variant>
        <vt:lpwstr>http://www.minzdravsoc.ru/docs/president/ukaz/31/</vt:lpwstr>
      </vt:variant>
      <vt:variant>
        <vt:lpwstr/>
      </vt:variant>
      <vt:variant>
        <vt:i4>1704029</vt:i4>
      </vt:variant>
      <vt:variant>
        <vt:i4>102</vt:i4>
      </vt:variant>
      <vt:variant>
        <vt:i4>0</vt:i4>
      </vt:variant>
      <vt:variant>
        <vt:i4>5</vt:i4>
      </vt:variant>
      <vt:variant>
        <vt:lpwstr>http://www.minzdravsoc.ru/docs/president/ukaz/30</vt:lpwstr>
      </vt:variant>
      <vt:variant>
        <vt:lpwstr/>
      </vt:variant>
      <vt:variant>
        <vt:i4>1245276</vt:i4>
      </vt:variant>
      <vt:variant>
        <vt:i4>99</vt:i4>
      </vt:variant>
      <vt:variant>
        <vt:i4>0</vt:i4>
      </vt:variant>
      <vt:variant>
        <vt:i4>5</vt:i4>
      </vt:variant>
      <vt:variant>
        <vt:lpwstr>http://www.minzdravsoc.ru/docs/president/ukaz/29</vt:lpwstr>
      </vt:variant>
      <vt:variant>
        <vt:lpwstr/>
      </vt:variant>
      <vt:variant>
        <vt:i4>5701705</vt:i4>
      </vt:variant>
      <vt:variant>
        <vt:i4>96</vt:i4>
      </vt:variant>
      <vt:variant>
        <vt:i4>0</vt:i4>
      </vt:variant>
      <vt:variant>
        <vt:i4>5</vt:i4>
      </vt:variant>
      <vt:variant>
        <vt:lpwstr>http://www.minzdravsoc.ru/docs/laws/101/</vt:lpwstr>
      </vt:variant>
      <vt:variant>
        <vt:lpwstr/>
      </vt:variant>
      <vt:variant>
        <vt:i4>8323184</vt:i4>
      </vt:variant>
      <vt:variant>
        <vt:i4>93</vt:i4>
      </vt:variant>
      <vt:variant>
        <vt:i4>0</vt:i4>
      </vt:variant>
      <vt:variant>
        <vt:i4>5</vt:i4>
      </vt:variant>
      <vt:variant>
        <vt:lpwstr>http://www.minzdravsoc.ru/docs/laws/97</vt:lpwstr>
      </vt:variant>
      <vt:variant>
        <vt:lpwstr/>
      </vt:variant>
      <vt:variant>
        <vt:i4>3211361</vt:i4>
      </vt:variant>
      <vt:variant>
        <vt:i4>90</vt:i4>
      </vt:variant>
      <vt:variant>
        <vt:i4>0</vt:i4>
      </vt:variant>
      <vt:variant>
        <vt:i4>5</vt:i4>
      </vt:variant>
      <vt:variant>
        <vt:lpwstr>consultantplus://offline/ref=B65ADD6E5FA6B6AB2F875519AF11E7D4952F3134AFA083B438EF5B3B45599BE6C1334DBEB95E0BAA25Y3O</vt:lpwstr>
      </vt:variant>
      <vt:variant>
        <vt:lpwstr/>
      </vt:variant>
      <vt:variant>
        <vt:i4>3014764</vt:i4>
      </vt:variant>
      <vt:variant>
        <vt:i4>87</vt:i4>
      </vt:variant>
      <vt:variant>
        <vt:i4>0</vt:i4>
      </vt:variant>
      <vt:variant>
        <vt:i4>5</vt:i4>
      </vt:variant>
      <vt:variant>
        <vt:lpwstr>consultantplus://offline/ref=D0FC4C04F011009EB9C4B9E6EE79A05BEDE79926685EF7D75577006B5B4CC4668F13AE00B1230858l5g4N</vt:lpwstr>
      </vt:variant>
      <vt:variant>
        <vt:lpwstr/>
      </vt:variant>
      <vt:variant>
        <vt:i4>3014765</vt:i4>
      </vt:variant>
      <vt:variant>
        <vt:i4>84</vt:i4>
      </vt:variant>
      <vt:variant>
        <vt:i4>0</vt:i4>
      </vt:variant>
      <vt:variant>
        <vt:i4>5</vt:i4>
      </vt:variant>
      <vt:variant>
        <vt:lpwstr>consultantplus://offline/ref=D0FC4C04F011009EB9C4B9E6EE79A05BEDE79926685EF7D75577006B5B4CC4668F13AE00B1270B5Fl5g5N</vt:lpwstr>
      </vt:variant>
      <vt:variant>
        <vt:lpwstr/>
      </vt:variant>
      <vt:variant>
        <vt:i4>7929913</vt:i4>
      </vt:variant>
      <vt:variant>
        <vt:i4>81</vt:i4>
      </vt:variant>
      <vt:variant>
        <vt:i4>0</vt:i4>
      </vt:variant>
      <vt:variant>
        <vt:i4>5</vt:i4>
      </vt:variant>
      <vt:variant>
        <vt:lpwstr>consultantplus://offline/ref=22F65FD357C84B213BC46CCA7A0A6A203DEAFEBF0B9E617EE2A917B9EFA77EC115576E92D0A13AC6DBgDN</vt:lpwstr>
      </vt:variant>
      <vt:variant>
        <vt:lpwstr/>
      </vt:variant>
      <vt:variant>
        <vt:i4>7929904</vt:i4>
      </vt:variant>
      <vt:variant>
        <vt:i4>78</vt:i4>
      </vt:variant>
      <vt:variant>
        <vt:i4>0</vt:i4>
      </vt:variant>
      <vt:variant>
        <vt:i4>5</vt:i4>
      </vt:variant>
      <vt:variant>
        <vt:lpwstr>consultantplus://offline/ref=22F65FD357C84B213BC46CCA7A0A6A203DEDF6BB089F617EE2A917B9EFA77EC115576E92D0A139C1DBg9N</vt:lpwstr>
      </vt:variant>
      <vt:variant>
        <vt:lpwstr/>
      </vt:variant>
      <vt:variant>
        <vt:i4>7929966</vt:i4>
      </vt:variant>
      <vt:variant>
        <vt:i4>75</vt:i4>
      </vt:variant>
      <vt:variant>
        <vt:i4>0</vt:i4>
      </vt:variant>
      <vt:variant>
        <vt:i4>5</vt:i4>
      </vt:variant>
      <vt:variant>
        <vt:lpwstr>consultantplus://offline/ref=22F65FD357C84B213BC46CCA7A0A6A203DEDF6BB089F617EE2A917B9EFA77EC115576E92D0A139C0DBgFN</vt:lpwstr>
      </vt:variant>
      <vt:variant>
        <vt:lpwstr/>
      </vt:variant>
      <vt:variant>
        <vt:i4>2424937</vt:i4>
      </vt:variant>
      <vt:variant>
        <vt:i4>72</vt:i4>
      </vt:variant>
      <vt:variant>
        <vt:i4>0</vt:i4>
      </vt:variant>
      <vt:variant>
        <vt:i4>5</vt:i4>
      </vt:variant>
      <vt:variant>
        <vt:lpwstr>consultantplus://offline/ref=F65A2C90D77207061AFBC6CB03E98B46128A537D100584ED18D2C7028D336257AD5DED6FBDE6B40Ad1e9N</vt:lpwstr>
      </vt:variant>
      <vt:variant>
        <vt:lpwstr/>
      </vt:variant>
      <vt:variant>
        <vt:i4>2424891</vt:i4>
      </vt:variant>
      <vt:variant>
        <vt:i4>69</vt:i4>
      </vt:variant>
      <vt:variant>
        <vt:i4>0</vt:i4>
      </vt:variant>
      <vt:variant>
        <vt:i4>5</vt:i4>
      </vt:variant>
      <vt:variant>
        <vt:lpwstr>consultantplus://offline/ref=F65A2C90D77207061AFBC6CB03E98B46128A597A1B0584ED18D2C7028D336257AD5DED6FBDE6B402d1eEN</vt:lpwstr>
      </vt:variant>
      <vt:variant>
        <vt:lpwstr/>
      </vt:variant>
      <vt:variant>
        <vt:i4>2424942</vt:i4>
      </vt:variant>
      <vt:variant>
        <vt:i4>66</vt:i4>
      </vt:variant>
      <vt:variant>
        <vt:i4>0</vt:i4>
      </vt:variant>
      <vt:variant>
        <vt:i4>5</vt:i4>
      </vt:variant>
      <vt:variant>
        <vt:lpwstr>consultantplus://offline/ref=F65A2C90D77207061AFBC6CB03E98B46128A597A1B0584ED18D2C7028D336257AD5DED6FBDE6B403d1e1N</vt:lpwstr>
      </vt:variant>
      <vt:variant>
        <vt:lpwstr/>
      </vt:variant>
      <vt:variant>
        <vt:i4>1310726</vt:i4>
      </vt:variant>
      <vt:variant>
        <vt:i4>63</vt:i4>
      </vt:variant>
      <vt:variant>
        <vt:i4>0</vt:i4>
      </vt:variant>
      <vt:variant>
        <vt:i4>5</vt:i4>
      </vt:variant>
      <vt:variant>
        <vt:lpwstr>consultantplus://offline/ref=9FAC6D4D963A18F55B4BCB10D34A922DB6E0CBF311AB7CC6AD2C1DD8AD44d4N</vt:lpwstr>
      </vt:variant>
      <vt:variant>
        <vt:lpwstr/>
      </vt:variant>
      <vt:variant>
        <vt:i4>7602272</vt:i4>
      </vt:variant>
      <vt:variant>
        <vt:i4>60</vt:i4>
      </vt:variant>
      <vt:variant>
        <vt:i4>0</vt:i4>
      </vt:variant>
      <vt:variant>
        <vt:i4>5</vt:i4>
      </vt:variant>
      <vt:variant>
        <vt:lpwstr>consultantplus://offline/ref=9FAC6D4D963A18F55B4BCB10D34A922DB6E2C4F31CAC7CC6AD2C1DD8AD44431509C3FD6105A9655743d1N</vt:lpwstr>
      </vt:variant>
      <vt:variant>
        <vt:lpwstr/>
      </vt:variant>
      <vt:variant>
        <vt:i4>2490428</vt:i4>
      </vt:variant>
      <vt:variant>
        <vt:i4>57</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54</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51</vt:i4>
      </vt:variant>
      <vt:variant>
        <vt:i4>0</vt:i4>
      </vt:variant>
      <vt:variant>
        <vt:i4>5</vt:i4>
      </vt:variant>
      <vt:variant>
        <vt:lpwstr>consultantplus://offline/ref=9FAC6D4D963A18F55B4BCB10D34A922DB6E2C4F01BAC7CC6AD2C1DD8AD44431509C3FD6740dDN</vt:lpwstr>
      </vt:variant>
      <vt:variant>
        <vt:lpwstr/>
      </vt:variant>
      <vt:variant>
        <vt:i4>7602272</vt:i4>
      </vt:variant>
      <vt:variant>
        <vt:i4>48</vt:i4>
      </vt:variant>
      <vt:variant>
        <vt:i4>0</vt:i4>
      </vt:variant>
      <vt:variant>
        <vt:i4>5</vt:i4>
      </vt:variant>
      <vt:variant>
        <vt:lpwstr>consultantplus://offline/ref=9FAC6D4D963A18F55B4BCB10D34A922DB6E2C4F31CAC7CC6AD2C1DD8AD44431509C3FD6105A9655743d1N</vt:lpwstr>
      </vt:variant>
      <vt:variant>
        <vt:lpwstr/>
      </vt:variant>
      <vt:variant>
        <vt:i4>2490428</vt:i4>
      </vt:variant>
      <vt:variant>
        <vt:i4>45</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42</vt:i4>
      </vt:variant>
      <vt:variant>
        <vt:i4>0</vt:i4>
      </vt:variant>
      <vt:variant>
        <vt:i4>5</vt:i4>
      </vt:variant>
      <vt:variant>
        <vt:lpwstr>consultantplus://offline/ref=9FAC6D4D963A18F55B4BCB10D34A922DB6E2C4F01BAC7CC6AD2C1DD8AD44431509C3FD6740dDN</vt:lpwstr>
      </vt:variant>
      <vt:variant>
        <vt:lpwstr/>
      </vt:variant>
      <vt:variant>
        <vt:i4>7602272</vt:i4>
      </vt:variant>
      <vt:variant>
        <vt:i4>39</vt:i4>
      </vt:variant>
      <vt:variant>
        <vt:i4>0</vt:i4>
      </vt:variant>
      <vt:variant>
        <vt:i4>5</vt:i4>
      </vt:variant>
      <vt:variant>
        <vt:lpwstr>consultantplus://offline/ref=9FAC6D4D963A18F55B4BCB10D34A922DB6E2C4F31CAC7CC6AD2C1DD8AD44431509C3FD6105A9655743d1N</vt:lpwstr>
      </vt:variant>
      <vt:variant>
        <vt:lpwstr/>
      </vt:variant>
      <vt:variant>
        <vt:i4>2490473</vt:i4>
      </vt:variant>
      <vt:variant>
        <vt:i4>36</vt:i4>
      </vt:variant>
      <vt:variant>
        <vt:i4>0</vt:i4>
      </vt:variant>
      <vt:variant>
        <vt:i4>5</vt:i4>
      </vt:variant>
      <vt:variant>
        <vt:lpwstr>consultantplus://offline/ref=9FAC6D4D963A18F55B4BCB10D34A922DB6E2C4F01BAC7CC6AD2C1DD8AD44431509C3FD6140d7N</vt:lpwstr>
      </vt:variant>
      <vt:variant>
        <vt:lpwstr/>
      </vt:variant>
      <vt:variant>
        <vt:i4>2490473</vt:i4>
      </vt:variant>
      <vt:variant>
        <vt:i4>33</vt:i4>
      </vt:variant>
      <vt:variant>
        <vt:i4>0</vt:i4>
      </vt:variant>
      <vt:variant>
        <vt:i4>5</vt:i4>
      </vt:variant>
      <vt:variant>
        <vt:lpwstr>consultantplus://offline/ref=9FAC6D4D963A18F55B4BCB10D34A922DB6E2C4F01BAC7CC6AD2C1DD8AD44431509C3FD6140d7N</vt:lpwstr>
      </vt:variant>
      <vt:variant>
        <vt:lpwstr/>
      </vt:variant>
      <vt:variant>
        <vt:i4>2490473</vt:i4>
      </vt:variant>
      <vt:variant>
        <vt:i4>30</vt:i4>
      </vt:variant>
      <vt:variant>
        <vt:i4>0</vt:i4>
      </vt:variant>
      <vt:variant>
        <vt:i4>5</vt:i4>
      </vt:variant>
      <vt:variant>
        <vt:lpwstr>consultantplus://offline/ref=9FAC6D4D963A18F55B4BCB10D34A922DB6E2C4F01BAC7CC6AD2C1DD8AD44431509C3FD6140d7N</vt:lpwstr>
      </vt:variant>
      <vt:variant>
        <vt:lpwstr/>
      </vt:variant>
      <vt:variant>
        <vt:i4>7602231</vt:i4>
      </vt:variant>
      <vt:variant>
        <vt:i4>27</vt:i4>
      </vt:variant>
      <vt:variant>
        <vt:i4>0</vt:i4>
      </vt:variant>
      <vt:variant>
        <vt:i4>5</vt:i4>
      </vt:variant>
      <vt:variant>
        <vt:lpwstr>consultantplus://offline/ref=9FAC6D4D963A18F55B4BCB10D34A922DB6E3CBF71AAF7CC6AD2C1DD8AD44431509C3FD6105A9655443d1N</vt:lpwstr>
      </vt:variant>
      <vt:variant>
        <vt:lpwstr/>
      </vt:variant>
      <vt:variant>
        <vt:i4>1966083</vt:i4>
      </vt:variant>
      <vt:variant>
        <vt:i4>24</vt:i4>
      </vt:variant>
      <vt:variant>
        <vt:i4>0</vt:i4>
      </vt:variant>
      <vt:variant>
        <vt:i4>5</vt:i4>
      </vt:variant>
      <vt:variant>
        <vt:lpwstr>consultantplus://offline/ref=9FAC6D4D963A18F55B4BCB10D34A922DBEE6CEFF1BA721CCA57511DAAA4B1C020E8AF16005A96445d6N</vt:lpwstr>
      </vt:variant>
      <vt:variant>
        <vt:lpwstr/>
      </vt:variant>
      <vt:variant>
        <vt:i4>7602276</vt:i4>
      </vt:variant>
      <vt:variant>
        <vt:i4>18</vt:i4>
      </vt:variant>
      <vt:variant>
        <vt:i4>0</vt:i4>
      </vt:variant>
      <vt:variant>
        <vt:i4>5</vt:i4>
      </vt:variant>
      <vt:variant>
        <vt:lpwstr>consultantplus://offline/ref=9FAC6D4D963A18F55B4BCB10D34A922DB6E2C4F01BAC7CC6AD2C1DD8AD44431509C3FD6105A9645543d4N</vt:lpwstr>
      </vt:variant>
      <vt:variant>
        <vt:lpwstr/>
      </vt:variant>
      <vt:variant>
        <vt:i4>2490472</vt:i4>
      </vt:variant>
      <vt:variant>
        <vt:i4>15</vt:i4>
      </vt:variant>
      <vt:variant>
        <vt:i4>0</vt:i4>
      </vt:variant>
      <vt:variant>
        <vt:i4>5</vt:i4>
      </vt:variant>
      <vt:variant>
        <vt:lpwstr>consultantplus://offline/ref=9FAC6D4D963A18F55B4BCB10D34A922DB6E2C4F01BAC7CC6AD2C1DD8AD44431509C3FD6140d6N</vt:lpwstr>
      </vt:variant>
      <vt:variant>
        <vt:lpwstr/>
      </vt:variant>
      <vt:variant>
        <vt:i4>7602287</vt:i4>
      </vt:variant>
      <vt:variant>
        <vt:i4>12</vt:i4>
      </vt:variant>
      <vt:variant>
        <vt:i4>0</vt:i4>
      </vt:variant>
      <vt:variant>
        <vt:i4>5</vt:i4>
      </vt:variant>
      <vt:variant>
        <vt:lpwstr>consultantplus://offline/ref=9FAC6D4D963A18F55B4BCB10D34A922DB6E3C5F411A97CC6AD2C1DD8AD44431509C3FD6105A9655643d0N</vt:lpwstr>
      </vt:variant>
      <vt:variant>
        <vt:lpwstr/>
      </vt:variant>
      <vt:variant>
        <vt:i4>1966086</vt:i4>
      </vt:variant>
      <vt:variant>
        <vt:i4>9</vt:i4>
      </vt:variant>
      <vt:variant>
        <vt:i4>0</vt:i4>
      </vt:variant>
      <vt:variant>
        <vt:i4>5</vt:i4>
      </vt:variant>
      <vt:variant>
        <vt:lpwstr>consultantplus://offline/ref=9FAC6D4D963A18F55B4BCB10D34A922DBFE6C4F21FA721CCA57511DAAA4B1C020E8AF16005A96545d0N</vt:lpwstr>
      </vt:variant>
      <vt:variant>
        <vt:lpwstr/>
      </vt:variant>
      <vt:variant>
        <vt:i4>1310722</vt:i4>
      </vt:variant>
      <vt:variant>
        <vt:i4>6</vt:i4>
      </vt:variant>
      <vt:variant>
        <vt:i4>0</vt:i4>
      </vt:variant>
      <vt:variant>
        <vt:i4>5</vt:i4>
      </vt:variant>
      <vt:variant>
        <vt:lpwstr>consultantplus://offline/ref=9FAC6D4D963A18F55B4BCB10D34A922DB6E3C4FF11AF7CC6AD2C1DD8AD44d4N</vt:lpwstr>
      </vt:variant>
      <vt:variant>
        <vt:lpwstr/>
      </vt:variant>
      <vt:variant>
        <vt:i4>7602229</vt:i4>
      </vt:variant>
      <vt:variant>
        <vt:i4>3</vt:i4>
      </vt:variant>
      <vt:variant>
        <vt:i4>0</vt:i4>
      </vt:variant>
      <vt:variant>
        <vt:i4>5</vt:i4>
      </vt:variant>
      <vt:variant>
        <vt:lpwstr>consultantplus://offline/ref=9FAC6D4D963A18F55B4BCB10D34A922DB6E3CDF218A87CC6AD2C1DD8AD44431509C3FD6105A9645043d2N</vt:lpwstr>
      </vt:variant>
      <vt:variant>
        <vt:lpwstr/>
      </vt:variant>
      <vt:variant>
        <vt:i4>7602226</vt:i4>
      </vt:variant>
      <vt:variant>
        <vt:i4>0</vt:i4>
      </vt:variant>
      <vt:variant>
        <vt:i4>0</vt:i4>
      </vt:variant>
      <vt:variant>
        <vt:i4>5</vt:i4>
      </vt:variant>
      <vt:variant>
        <vt:lpwstr>consultantplus://offline/ref=9FAC6D4D963A18F55B4BCB10D34A922DB6E3CDF218A87CC6AD2C1DD8AD44431509C3FD6105A9655143d5N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mk</cp:lastModifiedBy>
  <cp:revision>2</cp:revision>
  <cp:lastPrinted>2014-03-18T08:31:00Z</cp:lastPrinted>
  <dcterms:created xsi:type="dcterms:W3CDTF">2015-09-24T11:17:00Z</dcterms:created>
  <dcterms:modified xsi:type="dcterms:W3CDTF">2015-09-24T11:17:00Z</dcterms:modified>
</cp:coreProperties>
</file>