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DF" w:rsidRDefault="00263BDF" w:rsidP="00263BDF">
      <w:pPr>
        <w:rPr>
          <w:noProof/>
        </w:rPr>
      </w:pPr>
      <w:r>
        <w:rPr>
          <w:noProof/>
        </w:rPr>
        <w:drawing>
          <wp:anchor distT="0" distB="0" distL="114300" distR="114300" simplePos="0" relativeHeight="251661312" behindDoc="0" locked="0" layoutInCell="1" allowOverlap="1">
            <wp:simplePos x="0" y="0"/>
            <wp:positionH relativeFrom="column">
              <wp:posOffset>2604135</wp:posOffset>
            </wp:positionH>
            <wp:positionV relativeFrom="paragraph">
              <wp:posOffset>53340</wp:posOffset>
            </wp:positionV>
            <wp:extent cx="617220" cy="914400"/>
            <wp:effectExtent l="0" t="0" r="0" b="0"/>
            <wp:wrapSquare wrapText="bothSides"/>
            <wp:docPr id="1" name="Рисунок 1" descr="Описание: 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br w:type="textWrapping" w:clear="all"/>
      </w:r>
    </w:p>
    <w:p w:rsidR="009E5593" w:rsidRDefault="009E5593" w:rsidP="009E5593">
      <w:pPr>
        <w:jc w:val="center"/>
        <w:rPr>
          <w:rFonts w:ascii="Arial" w:hAnsi="Arial" w:cs="Arial"/>
          <w:b/>
          <w:sz w:val="18"/>
          <w:szCs w:val="18"/>
        </w:rPr>
      </w:pPr>
      <w:r>
        <w:rPr>
          <w:rFonts w:ascii="Arial" w:hAnsi="Arial" w:cs="Arial"/>
          <w:b/>
          <w:sz w:val="18"/>
          <w:szCs w:val="18"/>
        </w:rPr>
        <w:t>РОССИЙСКАЯ ФЕДЕРАЦИЯ</w:t>
      </w:r>
    </w:p>
    <w:p w:rsidR="009E5593" w:rsidRDefault="009E5593" w:rsidP="009E5593">
      <w:pPr>
        <w:jc w:val="center"/>
        <w:rPr>
          <w:rFonts w:ascii="Arial" w:hAnsi="Arial" w:cs="Arial"/>
          <w:b/>
          <w:sz w:val="18"/>
          <w:szCs w:val="18"/>
        </w:rPr>
      </w:pPr>
      <w:r>
        <w:rPr>
          <w:rFonts w:ascii="Arial" w:hAnsi="Arial" w:cs="Arial"/>
          <w:b/>
          <w:sz w:val="18"/>
          <w:szCs w:val="18"/>
        </w:rPr>
        <w:t>СВЕРДЛОВСКАЯ ОБЛАСТЬ</w:t>
      </w:r>
    </w:p>
    <w:p w:rsidR="009E5593" w:rsidRDefault="009E5593" w:rsidP="009E5593">
      <w:pPr>
        <w:jc w:val="center"/>
        <w:rPr>
          <w:rFonts w:ascii="Arial" w:hAnsi="Arial" w:cs="Arial"/>
          <w:b/>
          <w:sz w:val="10"/>
          <w:szCs w:val="10"/>
        </w:rPr>
      </w:pPr>
    </w:p>
    <w:p w:rsidR="009E5593" w:rsidRDefault="009E5593" w:rsidP="009E5593">
      <w:pPr>
        <w:jc w:val="center"/>
        <w:rPr>
          <w:rFonts w:ascii="Arial" w:hAnsi="Arial" w:cs="Arial"/>
          <w:b/>
          <w:sz w:val="22"/>
          <w:szCs w:val="22"/>
        </w:rPr>
      </w:pPr>
      <w:r>
        <w:rPr>
          <w:rFonts w:ascii="Arial" w:hAnsi="Arial" w:cs="Arial"/>
          <w:b/>
          <w:sz w:val="22"/>
          <w:szCs w:val="22"/>
        </w:rPr>
        <w:t xml:space="preserve">ГЛАВА МУНИЦИПАЛЬНОГО ОБРАЗОВАНИЯ </w:t>
      </w:r>
    </w:p>
    <w:p w:rsidR="009E5593" w:rsidRDefault="009E5593" w:rsidP="009E5593">
      <w:pPr>
        <w:jc w:val="center"/>
        <w:rPr>
          <w:rFonts w:ascii="Arial" w:hAnsi="Arial" w:cs="Arial"/>
          <w:b/>
          <w:sz w:val="22"/>
          <w:szCs w:val="22"/>
        </w:rPr>
      </w:pPr>
      <w:r>
        <w:rPr>
          <w:rFonts w:ascii="Arial" w:hAnsi="Arial" w:cs="Arial"/>
          <w:b/>
          <w:sz w:val="22"/>
          <w:szCs w:val="22"/>
        </w:rPr>
        <w:t xml:space="preserve">ОБУХОВСКОЕ СЕЛЬСКОЕ ПОСЕЛЕНИЕ </w:t>
      </w:r>
    </w:p>
    <w:p w:rsidR="009E5593" w:rsidRDefault="009E5593" w:rsidP="009E5593">
      <w:pPr>
        <w:jc w:val="center"/>
        <w:rPr>
          <w:rFonts w:ascii="Arial" w:hAnsi="Arial" w:cs="Arial"/>
          <w:b/>
          <w:sz w:val="10"/>
          <w:szCs w:val="10"/>
        </w:rPr>
      </w:pPr>
    </w:p>
    <w:p w:rsidR="009E5593" w:rsidRDefault="009E5593" w:rsidP="009E5593">
      <w:pPr>
        <w:jc w:val="center"/>
        <w:rPr>
          <w:rFonts w:ascii="Arial" w:hAnsi="Arial" w:cs="Arial"/>
          <w:b/>
          <w:sz w:val="38"/>
          <w:szCs w:val="3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363855</wp:posOffset>
                </wp:positionV>
                <wp:extent cx="5938520" cy="30480"/>
                <wp:effectExtent l="0" t="19050" r="24130" b="4572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304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5pt" to="467.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" strokeweight="4.5pt">
                <v:stroke linestyle="thickThin"/>
                <w10:wrap type="square"/>
              </v:line>
            </w:pict>
          </mc:Fallback>
        </mc:AlternateContent>
      </w:r>
      <w:proofErr w:type="gramStart"/>
      <w:r>
        <w:rPr>
          <w:rFonts w:ascii="Arial" w:hAnsi="Arial" w:cs="Arial"/>
          <w:b/>
          <w:sz w:val="38"/>
          <w:szCs w:val="38"/>
        </w:rPr>
        <w:t>П</w:t>
      </w:r>
      <w:proofErr w:type="gramEnd"/>
      <w:r>
        <w:rPr>
          <w:rFonts w:ascii="Arial" w:hAnsi="Arial" w:cs="Arial"/>
          <w:b/>
          <w:sz w:val="38"/>
          <w:szCs w:val="38"/>
        </w:rPr>
        <w:t xml:space="preserve"> О С Т А Н О В Л Е Н И Е </w:t>
      </w:r>
    </w:p>
    <w:p w:rsidR="009E5593" w:rsidRDefault="009E5593" w:rsidP="009E5593">
      <w:pPr>
        <w:jc w:val="both"/>
        <w:rPr>
          <w:rFonts w:ascii="Arial" w:hAnsi="Arial" w:cs="Arial"/>
          <w:sz w:val="20"/>
          <w:szCs w:val="20"/>
        </w:rPr>
      </w:pPr>
    </w:p>
    <w:p w:rsidR="009E5593" w:rsidRDefault="008E5982" w:rsidP="009E5593">
      <w:pPr>
        <w:jc w:val="both"/>
        <w:rPr>
          <w:sz w:val="28"/>
          <w:szCs w:val="28"/>
        </w:rPr>
      </w:pPr>
      <w:r>
        <w:rPr>
          <w:sz w:val="28"/>
          <w:szCs w:val="28"/>
        </w:rPr>
        <w:t xml:space="preserve">От   </w:t>
      </w:r>
      <w:r w:rsidR="00140021">
        <w:rPr>
          <w:sz w:val="28"/>
          <w:szCs w:val="28"/>
        </w:rPr>
        <w:t>17</w:t>
      </w:r>
      <w:r w:rsidR="00F84FFC">
        <w:rPr>
          <w:sz w:val="28"/>
          <w:szCs w:val="28"/>
        </w:rPr>
        <w:t>.</w:t>
      </w:r>
      <w:r w:rsidR="00140021">
        <w:rPr>
          <w:sz w:val="28"/>
          <w:szCs w:val="28"/>
        </w:rPr>
        <w:t>06</w:t>
      </w:r>
      <w:r w:rsidR="00F84FFC">
        <w:rPr>
          <w:sz w:val="28"/>
          <w:szCs w:val="28"/>
        </w:rPr>
        <w:t>.</w:t>
      </w:r>
      <w:r w:rsidR="00B5031B">
        <w:rPr>
          <w:sz w:val="28"/>
          <w:szCs w:val="28"/>
        </w:rPr>
        <w:t>201</w:t>
      </w:r>
      <w:r w:rsidR="00140021">
        <w:rPr>
          <w:sz w:val="28"/>
          <w:szCs w:val="28"/>
        </w:rPr>
        <w:t>6</w:t>
      </w:r>
      <w:r w:rsidR="009E5593">
        <w:rPr>
          <w:sz w:val="28"/>
          <w:szCs w:val="28"/>
        </w:rPr>
        <w:t xml:space="preserve">  </w:t>
      </w:r>
      <w:r>
        <w:rPr>
          <w:sz w:val="28"/>
          <w:szCs w:val="28"/>
        </w:rPr>
        <w:t xml:space="preserve">г.                        №  </w:t>
      </w:r>
      <w:r w:rsidR="00140021">
        <w:rPr>
          <w:sz w:val="28"/>
          <w:szCs w:val="28"/>
        </w:rPr>
        <w:t>164</w:t>
      </w:r>
    </w:p>
    <w:p w:rsidR="009E5593" w:rsidRDefault="009E5593" w:rsidP="009E5593">
      <w:pPr>
        <w:jc w:val="both"/>
        <w:rPr>
          <w:sz w:val="28"/>
          <w:szCs w:val="28"/>
        </w:rPr>
      </w:pPr>
      <w:r>
        <w:rPr>
          <w:sz w:val="28"/>
          <w:szCs w:val="28"/>
        </w:rPr>
        <w:t xml:space="preserve">с. Обуховское </w:t>
      </w:r>
    </w:p>
    <w:p w:rsidR="00F84FFC" w:rsidRDefault="00F84FFC" w:rsidP="009E5593">
      <w:pPr>
        <w:jc w:val="both"/>
        <w:rPr>
          <w:sz w:val="28"/>
          <w:szCs w:val="28"/>
        </w:rPr>
      </w:pPr>
    </w:p>
    <w:p w:rsidR="00F84FFC" w:rsidRPr="00F84FFC" w:rsidRDefault="00FC1D2F" w:rsidP="00F84FFC">
      <w:pPr>
        <w:ind w:right="-5"/>
        <w:jc w:val="center"/>
        <w:rPr>
          <w:b/>
          <w:i/>
          <w:spacing w:val="-12"/>
          <w:sz w:val="28"/>
          <w:szCs w:val="28"/>
        </w:rPr>
      </w:pPr>
      <w:r w:rsidRPr="00FC1D2F">
        <w:rPr>
          <w:b/>
          <w:i/>
          <w:sz w:val="28"/>
          <w:szCs w:val="28"/>
        </w:rPr>
        <w:t>О внесении изменений и дополнений в Административный регламент</w:t>
      </w:r>
    </w:p>
    <w:p w:rsidR="00797499" w:rsidRPr="001A3A63" w:rsidRDefault="00F84FFC" w:rsidP="00F84FFC">
      <w:pPr>
        <w:pStyle w:val="ConsPlusTitle"/>
        <w:ind w:right="-143"/>
        <w:rPr>
          <w:bCs w:val="0"/>
          <w:i/>
          <w:sz w:val="28"/>
          <w:szCs w:val="28"/>
        </w:rPr>
      </w:pPr>
      <w:r>
        <w:rPr>
          <w:bCs w:val="0"/>
        </w:rPr>
        <w:t>«</w:t>
      </w:r>
      <w:r w:rsidR="00797499">
        <w:rPr>
          <w:bCs w:val="0"/>
          <w:i/>
          <w:sz w:val="28"/>
          <w:szCs w:val="28"/>
        </w:rPr>
        <w:t>Об утверждении административного регламента по предоставлению</w:t>
      </w:r>
      <w:r w:rsidR="00797499" w:rsidRPr="001A3A63">
        <w:rPr>
          <w:bCs w:val="0"/>
          <w:i/>
          <w:sz w:val="28"/>
          <w:szCs w:val="28"/>
        </w:rPr>
        <w:t xml:space="preserve"> муниципальной услуги</w:t>
      </w:r>
      <w:r>
        <w:rPr>
          <w:bCs w:val="0"/>
          <w:i/>
          <w:sz w:val="28"/>
          <w:szCs w:val="28"/>
        </w:rPr>
        <w:t xml:space="preserve"> </w:t>
      </w:r>
      <w:r w:rsidR="00797499" w:rsidRPr="001A3A63">
        <w:rPr>
          <w:bCs w:val="0"/>
          <w:i/>
          <w:sz w:val="28"/>
          <w:szCs w:val="28"/>
        </w:rPr>
        <w:t>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w:t>
      </w:r>
    </w:p>
    <w:p w:rsidR="00797499" w:rsidRDefault="00797499" w:rsidP="00797499">
      <w:pPr>
        <w:pStyle w:val="ConsPlusTitle"/>
        <w:ind w:right="-143"/>
        <w:jc w:val="center"/>
        <w:rPr>
          <w:sz w:val="28"/>
          <w:szCs w:val="28"/>
        </w:rPr>
      </w:pPr>
      <w:r w:rsidRPr="001A3A63">
        <w:rPr>
          <w:bCs w:val="0"/>
          <w:i/>
          <w:sz w:val="28"/>
          <w:szCs w:val="28"/>
        </w:rPr>
        <w:t xml:space="preserve">на территории </w:t>
      </w:r>
      <w:r>
        <w:rPr>
          <w:bCs w:val="0"/>
          <w:i/>
          <w:sz w:val="28"/>
          <w:szCs w:val="28"/>
        </w:rPr>
        <w:t>МО "Обуховское сельское поселение"</w:t>
      </w:r>
    </w:p>
    <w:p w:rsidR="00797499" w:rsidRDefault="00797499" w:rsidP="008E5982">
      <w:pPr>
        <w:autoSpaceDE w:val="0"/>
        <w:autoSpaceDN w:val="0"/>
        <w:adjustRightInd w:val="0"/>
        <w:spacing w:line="360" w:lineRule="auto"/>
        <w:ind w:firstLine="540"/>
        <w:jc w:val="both"/>
        <w:rPr>
          <w:color w:val="000000"/>
          <w:sz w:val="28"/>
          <w:szCs w:val="28"/>
        </w:rPr>
      </w:pPr>
    </w:p>
    <w:p w:rsidR="00FC1D2F" w:rsidRPr="00FC1D2F" w:rsidRDefault="00FC1D2F" w:rsidP="00FC1D2F">
      <w:pPr>
        <w:autoSpaceDE w:val="0"/>
        <w:autoSpaceDN w:val="0"/>
        <w:adjustRightInd w:val="0"/>
        <w:ind w:firstLine="708"/>
        <w:jc w:val="both"/>
        <w:rPr>
          <w:sz w:val="28"/>
          <w:szCs w:val="28"/>
        </w:rPr>
      </w:pPr>
      <w:r w:rsidRPr="00FC1D2F">
        <w:rPr>
          <w:sz w:val="28"/>
          <w:szCs w:val="28"/>
        </w:rPr>
        <w:t>В целях приведения муниципальных правовых актов в соответствие Федерального закона, от 01 декабря 2014 года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2</w:t>
      </w:r>
      <w:r>
        <w:rPr>
          <w:sz w:val="28"/>
          <w:szCs w:val="28"/>
        </w:rPr>
        <w:t>6</w:t>
      </w:r>
      <w:r w:rsidRPr="00FC1D2F">
        <w:rPr>
          <w:sz w:val="28"/>
          <w:szCs w:val="28"/>
        </w:rPr>
        <w:t xml:space="preserve"> Устава муниципального образования </w:t>
      </w:r>
      <w:r>
        <w:rPr>
          <w:sz w:val="28"/>
          <w:szCs w:val="28"/>
        </w:rPr>
        <w:t>«Обуховское сельское поселение»</w:t>
      </w:r>
      <w:r w:rsidRPr="00FC1D2F">
        <w:rPr>
          <w:sz w:val="28"/>
          <w:szCs w:val="28"/>
        </w:rPr>
        <w:t>,</w:t>
      </w:r>
    </w:p>
    <w:p w:rsidR="00FC1D2F" w:rsidRPr="00FC1D2F" w:rsidRDefault="00FC1D2F" w:rsidP="00FC1D2F">
      <w:pPr>
        <w:ind w:firstLine="708"/>
        <w:rPr>
          <w:b/>
          <w:sz w:val="28"/>
          <w:szCs w:val="28"/>
        </w:rPr>
      </w:pPr>
      <w:bookmarkStart w:id="0" w:name="_GoBack"/>
      <w:r w:rsidRPr="00FC1D2F">
        <w:rPr>
          <w:b/>
          <w:sz w:val="28"/>
          <w:szCs w:val="28"/>
        </w:rPr>
        <w:t>ПОСТАНОВЛЯЮ:</w:t>
      </w:r>
    </w:p>
    <w:p w:rsidR="00FC1D2F" w:rsidRPr="00FC1D2F" w:rsidRDefault="00FC1D2F" w:rsidP="00FC1D2F">
      <w:pPr>
        <w:pStyle w:val="a5"/>
        <w:numPr>
          <w:ilvl w:val="0"/>
          <w:numId w:val="26"/>
        </w:numPr>
        <w:tabs>
          <w:tab w:val="left" w:pos="0"/>
        </w:tabs>
        <w:ind w:left="0" w:firstLine="709"/>
        <w:jc w:val="both"/>
        <w:rPr>
          <w:sz w:val="28"/>
          <w:szCs w:val="28"/>
        </w:rPr>
      </w:pPr>
      <w:r w:rsidRPr="00FC1D2F">
        <w:rPr>
          <w:sz w:val="28"/>
          <w:szCs w:val="28"/>
        </w:rPr>
        <w:t>Внести в Административный регламент «Об утверждении административного регламента по предоставлению муниципальной услуги 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МО "Обуховское сельское поселение" следующие изменения:</w:t>
      </w:r>
    </w:p>
    <w:p w:rsidR="00FC1D2F" w:rsidRPr="00FC1D2F" w:rsidRDefault="00FC1D2F" w:rsidP="00FC1D2F">
      <w:pPr>
        <w:tabs>
          <w:tab w:val="left" w:pos="993"/>
        </w:tabs>
        <w:ind w:left="567"/>
        <w:jc w:val="both"/>
        <w:rPr>
          <w:sz w:val="28"/>
          <w:szCs w:val="28"/>
        </w:rPr>
      </w:pPr>
    </w:p>
    <w:p w:rsidR="00FC1D2F" w:rsidRPr="00FC1D2F" w:rsidRDefault="00FC1D2F" w:rsidP="00FC1D2F">
      <w:pPr>
        <w:tabs>
          <w:tab w:val="left" w:pos="851"/>
        </w:tabs>
        <w:ind w:right="-2" w:firstLine="709"/>
        <w:jc w:val="both"/>
        <w:rPr>
          <w:sz w:val="28"/>
          <w:szCs w:val="28"/>
        </w:rPr>
      </w:pPr>
      <w:r>
        <w:rPr>
          <w:sz w:val="28"/>
          <w:szCs w:val="28"/>
        </w:rPr>
        <w:t xml:space="preserve">2. </w:t>
      </w:r>
      <w:r w:rsidRPr="00FC1D2F">
        <w:rPr>
          <w:sz w:val="28"/>
          <w:szCs w:val="28"/>
        </w:rPr>
        <w:t xml:space="preserve">Пункт </w:t>
      </w:r>
      <w:r w:rsidR="00140021">
        <w:rPr>
          <w:sz w:val="28"/>
          <w:szCs w:val="28"/>
        </w:rPr>
        <w:t>12</w:t>
      </w:r>
      <w:r w:rsidRPr="00FC1D2F">
        <w:rPr>
          <w:sz w:val="28"/>
          <w:szCs w:val="28"/>
        </w:rPr>
        <w:t xml:space="preserve"> дополнить требованиями: "Обеспечить доступность для инвалидов объектов, в которых предоставляется данная услуга, в соответствии с законодательством Российской Федерации о социальной защите инвалидов:</w:t>
      </w:r>
    </w:p>
    <w:p w:rsidR="00FC1D2F" w:rsidRPr="00FC1D2F" w:rsidRDefault="00FC1D2F" w:rsidP="00FC1D2F">
      <w:pPr>
        <w:tabs>
          <w:tab w:val="left" w:pos="851"/>
        </w:tabs>
        <w:ind w:right="-2" w:firstLine="709"/>
        <w:jc w:val="both"/>
        <w:rPr>
          <w:sz w:val="28"/>
          <w:szCs w:val="28"/>
        </w:rPr>
      </w:pPr>
      <w:r w:rsidRPr="00FC1D2F">
        <w:rPr>
          <w:sz w:val="28"/>
          <w:szCs w:val="28"/>
        </w:rPr>
        <w:t xml:space="preserve">-Условия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w:t>
      </w:r>
      <w:bookmarkEnd w:id="0"/>
      <w:r w:rsidRPr="00FC1D2F">
        <w:rPr>
          <w:sz w:val="28"/>
          <w:szCs w:val="28"/>
        </w:rPr>
        <w:t>и информации;</w:t>
      </w:r>
    </w:p>
    <w:p w:rsidR="00FC1D2F" w:rsidRPr="00FC1D2F" w:rsidRDefault="00FC1D2F" w:rsidP="00FC1D2F">
      <w:pPr>
        <w:tabs>
          <w:tab w:val="left" w:pos="851"/>
        </w:tabs>
        <w:ind w:right="-2" w:firstLine="709"/>
        <w:jc w:val="both"/>
        <w:rPr>
          <w:sz w:val="28"/>
          <w:szCs w:val="28"/>
        </w:rPr>
      </w:pPr>
      <w:r w:rsidRPr="00FC1D2F">
        <w:rPr>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C1D2F" w:rsidRPr="00FC1D2F" w:rsidRDefault="00FC1D2F" w:rsidP="00FC1D2F">
      <w:pPr>
        <w:tabs>
          <w:tab w:val="left" w:pos="851"/>
        </w:tabs>
        <w:ind w:right="-2" w:firstLine="709"/>
        <w:jc w:val="both"/>
        <w:rPr>
          <w:sz w:val="28"/>
          <w:szCs w:val="28"/>
        </w:rPr>
      </w:pPr>
      <w:r w:rsidRPr="00FC1D2F">
        <w:rPr>
          <w:sz w:val="28"/>
          <w:szCs w:val="28"/>
        </w:rPr>
        <w:t>-Сопровождение инвалидов, имеющих стойкие расстройства функции зрения и самостоятельного передвижения;</w:t>
      </w:r>
    </w:p>
    <w:p w:rsidR="00FC1D2F" w:rsidRPr="00FC1D2F" w:rsidRDefault="00FC1D2F" w:rsidP="00FC1D2F">
      <w:pPr>
        <w:tabs>
          <w:tab w:val="left" w:pos="851"/>
        </w:tabs>
        <w:ind w:right="-2" w:firstLine="709"/>
        <w:jc w:val="both"/>
        <w:rPr>
          <w:sz w:val="28"/>
          <w:szCs w:val="28"/>
        </w:rPr>
      </w:pPr>
      <w:r w:rsidRPr="00FC1D2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1D2F" w:rsidRPr="00FC1D2F" w:rsidRDefault="00FC1D2F" w:rsidP="00FC1D2F">
      <w:pPr>
        <w:tabs>
          <w:tab w:val="left" w:pos="851"/>
        </w:tabs>
        <w:ind w:right="-2" w:firstLine="709"/>
        <w:jc w:val="both"/>
        <w:rPr>
          <w:sz w:val="28"/>
          <w:szCs w:val="28"/>
        </w:rPr>
      </w:pPr>
      <w:r w:rsidRPr="00FC1D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D2F" w:rsidRPr="00FC1D2F" w:rsidRDefault="00FC1D2F" w:rsidP="00FC1D2F">
      <w:pPr>
        <w:ind w:firstLine="709"/>
        <w:jc w:val="both"/>
        <w:rPr>
          <w:sz w:val="28"/>
          <w:szCs w:val="28"/>
        </w:rPr>
      </w:pPr>
      <w:r w:rsidRPr="00FC1D2F">
        <w:rPr>
          <w:sz w:val="28"/>
          <w:szCs w:val="28"/>
        </w:rPr>
        <w:t xml:space="preserve">-Допуск </w:t>
      </w:r>
      <w:proofErr w:type="spellStart"/>
      <w:r w:rsidRPr="00FC1D2F">
        <w:rPr>
          <w:sz w:val="28"/>
          <w:szCs w:val="28"/>
        </w:rPr>
        <w:t>сурдопереводчика</w:t>
      </w:r>
      <w:proofErr w:type="spellEnd"/>
      <w:r w:rsidRPr="00FC1D2F">
        <w:rPr>
          <w:sz w:val="28"/>
          <w:szCs w:val="28"/>
        </w:rPr>
        <w:t xml:space="preserve"> и </w:t>
      </w:r>
      <w:proofErr w:type="spellStart"/>
      <w:r w:rsidRPr="00FC1D2F">
        <w:rPr>
          <w:sz w:val="28"/>
          <w:szCs w:val="28"/>
        </w:rPr>
        <w:t>тифлосурдопереводчика</w:t>
      </w:r>
      <w:proofErr w:type="spellEnd"/>
      <w:r w:rsidRPr="00FC1D2F">
        <w:rPr>
          <w:sz w:val="28"/>
          <w:szCs w:val="28"/>
        </w:rPr>
        <w:t>;</w:t>
      </w:r>
    </w:p>
    <w:p w:rsidR="00FC1D2F" w:rsidRPr="00FC1D2F" w:rsidRDefault="00FC1D2F" w:rsidP="00FC1D2F">
      <w:pPr>
        <w:ind w:firstLine="709"/>
        <w:jc w:val="both"/>
        <w:rPr>
          <w:sz w:val="28"/>
          <w:szCs w:val="28"/>
        </w:rPr>
      </w:pPr>
      <w:r w:rsidRPr="00FC1D2F">
        <w:rPr>
          <w:sz w:val="28"/>
          <w:szCs w:val="28"/>
        </w:rPr>
        <w:t>-Допуск собаки-проводника на объекты (здания, помещения), в которых предоставляются услуги;</w:t>
      </w:r>
    </w:p>
    <w:p w:rsidR="00FC1D2F" w:rsidRPr="00FC1D2F" w:rsidRDefault="00FC1D2F" w:rsidP="00FC1D2F">
      <w:pPr>
        <w:ind w:firstLine="709"/>
        <w:jc w:val="both"/>
        <w:rPr>
          <w:sz w:val="28"/>
          <w:szCs w:val="28"/>
        </w:rPr>
      </w:pPr>
      <w:r w:rsidRPr="00FC1D2F">
        <w:rPr>
          <w:sz w:val="28"/>
          <w:szCs w:val="28"/>
        </w:rPr>
        <w:t>-Оказание инвалидам помощи в преодолении барьеров, мешающих получению ими услуг наравне с другими лицами».</w:t>
      </w:r>
    </w:p>
    <w:p w:rsidR="00FC1D2F" w:rsidRPr="00FC1D2F" w:rsidRDefault="00FC1D2F" w:rsidP="00FC1D2F">
      <w:pPr>
        <w:ind w:firstLine="708"/>
        <w:jc w:val="both"/>
        <w:rPr>
          <w:sz w:val="28"/>
          <w:szCs w:val="28"/>
        </w:rPr>
      </w:pPr>
      <w:r>
        <w:rPr>
          <w:sz w:val="28"/>
          <w:szCs w:val="28"/>
        </w:rPr>
        <w:t>3</w:t>
      </w:r>
      <w:r w:rsidRPr="00FC1D2F">
        <w:rPr>
          <w:sz w:val="28"/>
          <w:szCs w:val="28"/>
        </w:rPr>
        <w:t xml:space="preserve">. Постановление разместить на официальном сайте администрации муниципального образования </w:t>
      </w:r>
      <w:r>
        <w:rPr>
          <w:sz w:val="28"/>
          <w:szCs w:val="28"/>
        </w:rPr>
        <w:t>«Обуховское сельское поселение»</w:t>
      </w:r>
      <w:r w:rsidRPr="00FC1D2F">
        <w:rPr>
          <w:sz w:val="28"/>
          <w:szCs w:val="28"/>
        </w:rPr>
        <w:t xml:space="preserve"> в сети Интернет по адресу </w:t>
      </w:r>
      <w:hyperlink r:id="rId9" w:history="1">
        <w:r w:rsidRPr="00FC1D2F">
          <w:rPr>
            <w:color w:val="0000FF"/>
            <w:u w:val="single"/>
          </w:rPr>
          <w:t xml:space="preserve"> http://obu</w:t>
        </w:r>
        <w:r w:rsidRPr="00FC1D2F">
          <w:rPr>
            <w:color w:val="0000FF"/>
            <w:u w:val="single"/>
          </w:rPr>
          <w:t>h</w:t>
        </w:r>
        <w:r w:rsidRPr="00FC1D2F">
          <w:rPr>
            <w:color w:val="0000FF"/>
            <w:u w:val="single"/>
          </w:rPr>
          <w:t>ovo-sp.ru</w:t>
        </w:r>
      </w:hyperlink>
    </w:p>
    <w:p w:rsidR="00FC1D2F" w:rsidRPr="00FC1D2F" w:rsidRDefault="00FC1D2F" w:rsidP="00FC1D2F">
      <w:pPr>
        <w:ind w:firstLine="708"/>
        <w:jc w:val="both"/>
        <w:rPr>
          <w:sz w:val="28"/>
          <w:szCs w:val="28"/>
        </w:rPr>
      </w:pPr>
      <w:r>
        <w:rPr>
          <w:sz w:val="28"/>
          <w:szCs w:val="28"/>
        </w:rPr>
        <w:t>4</w:t>
      </w:r>
      <w:r w:rsidRPr="00FC1D2F">
        <w:rPr>
          <w:sz w:val="28"/>
          <w:szCs w:val="28"/>
        </w:rPr>
        <w:t xml:space="preserve">. </w:t>
      </w:r>
      <w:proofErr w:type="gramStart"/>
      <w:r w:rsidRPr="00F84FFC">
        <w:rPr>
          <w:color w:val="000000"/>
          <w:sz w:val="26"/>
          <w:szCs w:val="26"/>
        </w:rPr>
        <w:t>Контроль за</w:t>
      </w:r>
      <w:proofErr w:type="gramEnd"/>
      <w:r w:rsidRPr="00F84FFC">
        <w:rPr>
          <w:color w:val="000000"/>
          <w:sz w:val="26"/>
          <w:szCs w:val="26"/>
        </w:rPr>
        <w:t xml:space="preserve"> исполнением настоящего Постановления оставляю за собой.</w:t>
      </w:r>
    </w:p>
    <w:p w:rsidR="00F84FFC" w:rsidRDefault="00F84FFC" w:rsidP="00F84FFC">
      <w:pPr>
        <w:ind w:right="-5"/>
        <w:jc w:val="both"/>
        <w:rPr>
          <w:sz w:val="28"/>
          <w:szCs w:val="28"/>
        </w:rPr>
      </w:pPr>
    </w:p>
    <w:p w:rsidR="00FC1D2F" w:rsidRPr="00F84FFC" w:rsidRDefault="00FC1D2F" w:rsidP="00F84FFC">
      <w:pPr>
        <w:ind w:right="-5"/>
        <w:jc w:val="both"/>
        <w:rPr>
          <w:sz w:val="28"/>
          <w:szCs w:val="28"/>
        </w:rPr>
      </w:pPr>
    </w:p>
    <w:p w:rsidR="00F84FFC" w:rsidRPr="00F84FFC" w:rsidRDefault="00F84FFC" w:rsidP="00F84FFC">
      <w:pPr>
        <w:rPr>
          <w:color w:val="000000"/>
          <w:sz w:val="26"/>
          <w:szCs w:val="26"/>
        </w:rPr>
      </w:pPr>
      <w:r w:rsidRPr="00F84FFC">
        <w:rPr>
          <w:color w:val="000000"/>
          <w:sz w:val="26"/>
          <w:szCs w:val="26"/>
        </w:rPr>
        <w:t xml:space="preserve">Глава МО </w:t>
      </w:r>
    </w:p>
    <w:p w:rsidR="00F84FFC" w:rsidRPr="00F84FFC" w:rsidRDefault="00F84FFC" w:rsidP="00F84FFC">
      <w:pPr>
        <w:rPr>
          <w:color w:val="000000"/>
          <w:sz w:val="26"/>
          <w:szCs w:val="26"/>
        </w:rPr>
        <w:sectPr w:rsidR="00F84FFC" w:rsidRPr="00F84FFC" w:rsidSect="003629F4">
          <w:pgSz w:w="11906" w:h="16838"/>
          <w:pgMar w:top="1134" w:right="850" w:bottom="1134" w:left="1701" w:header="708" w:footer="708" w:gutter="0"/>
          <w:cols w:space="708"/>
          <w:docGrid w:linePitch="360"/>
        </w:sectPr>
      </w:pPr>
      <w:r w:rsidRPr="00F84FFC">
        <w:rPr>
          <w:color w:val="000000"/>
          <w:sz w:val="26"/>
          <w:szCs w:val="26"/>
        </w:rPr>
        <w:t>"</w:t>
      </w:r>
      <w:proofErr w:type="spellStart"/>
      <w:r w:rsidRPr="00F84FFC">
        <w:rPr>
          <w:color w:val="000000"/>
          <w:sz w:val="26"/>
          <w:szCs w:val="26"/>
        </w:rPr>
        <w:t>Обуховское</w:t>
      </w:r>
      <w:proofErr w:type="spellEnd"/>
      <w:r w:rsidRPr="00F84FFC">
        <w:rPr>
          <w:color w:val="000000"/>
          <w:sz w:val="26"/>
          <w:szCs w:val="26"/>
        </w:rPr>
        <w:t xml:space="preserve"> сельское поселение"                              </w:t>
      </w:r>
      <w:r w:rsidR="00140021">
        <w:rPr>
          <w:color w:val="000000"/>
          <w:sz w:val="26"/>
          <w:szCs w:val="26"/>
        </w:rPr>
        <w:t xml:space="preserve">                  </w:t>
      </w:r>
      <w:proofErr w:type="spellStart"/>
      <w:r w:rsidR="00140021">
        <w:rPr>
          <w:color w:val="000000"/>
          <w:sz w:val="26"/>
          <w:szCs w:val="26"/>
        </w:rPr>
        <w:t>В.И.Верхорубов</w:t>
      </w:r>
      <w:proofErr w:type="spellEnd"/>
    </w:p>
    <w:p w:rsidR="00797499" w:rsidRDefault="00797499" w:rsidP="00140021">
      <w:pPr>
        <w:autoSpaceDE w:val="0"/>
        <w:autoSpaceDN w:val="0"/>
        <w:adjustRightInd w:val="0"/>
        <w:outlineLvl w:val="0"/>
        <w:rPr>
          <w:bCs/>
        </w:rPr>
      </w:pPr>
    </w:p>
    <w:p w:rsidR="00A465C4" w:rsidRDefault="00A465C4" w:rsidP="00A465C4">
      <w:pPr>
        <w:autoSpaceDE w:val="0"/>
        <w:autoSpaceDN w:val="0"/>
        <w:adjustRightInd w:val="0"/>
        <w:jc w:val="right"/>
        <w:outlineLvl w:val="0"/>
        <w:rPr>
          <w:bCs/>
        </w:rPr>
      </w:pPr>
      <w:r>
        <w:rPr>
          <w:bCs/>
        </w:rPr>
        <w:t>Утверждён</w:t>
      </w:r>
    </w:p>
    <w:p w:rsidR="00A465C4" w:rsidRDefault="00A465C4" w:rsidP="00A465C4">
      <w:pPr>
        <w:autoSpaceDE w:val="0"/>
        <w:autoSpaceDN w:val="0"/>
        <w:adjustRightInd w:val="0"/>
        <w:jc w:val="right"/>
        <w:outlineLvl w:val="0"/>
        <w:rPr>
          <w:bCs/>
        </w:rPr>
      </w:pPr>
      <w:r>
        <w:rPr>
          <w:bCs/>
        </w:rPr>
        <w:t>Постановлением главы</w:t>
      </w:r>
    </w:p>
    <w:p w:rsidR="00A465C4" w:rsidRDefault="00A465C4" w:rsidP="00A465C4">
      <w:pPr>
        <w:autoSpaceDE w:val="0"/>
        <w:autoSpaceDN w:val="0"/>
        <w:adjustRightInd w:val="0"/>
        <w:jc w:val="right"/>
        <w:outlineLvl w:val="0"/>
        <w:rPr>
          <w:bCs/>
        </w:rPr>
      </w:pPr>
      <w:r>
        <w:rPr>
          <w:bCs/>
        </w:rPr>
        <w:t xml:space="preserve">МО "Обуховское сельское поселение" </w:t>
      </w:r>
    </w:p>
    <w:p w:rsidR="00A465C4" w:rsidRPr="00C55DEC" w:rsidRDefault="00140021" w:rsidP="00140021">
      <w:pPr>
        <w:autoSpaceDE w:val="0"/>
        <w:autoSpaceDN w:val="0"/>
        <w:adjustRightInd w:val="0"/>
        <w:jc w:val="right"/>
        <w:outlineLvl w:val="0"/>
        <w:rPr>
          <w:bCs/>
        </w:rPr>
      </w:pPr>
      <w:r>
        <w:rPr>
          <w:bCs/>
        </w:rPr>
        <w:t>от 17.06.2016г. № 164</w:t>
      </w:r>
    </w:p>
    <w:p w:rsidR="00A465C4" w:rsidRDefault="00A465C4" w:rsidP="00A465C4">
      <w:pPr>
        <w:autoSpaceDE w:val="0"/>
        <w:autoSpaceDN w:val="0"/>
        <w:adjustRightInd w:val="0"/>
        <w:jc w:val="right"/>
        <w:outlineLvl w:val="0"/>
        <w:rPr>
          <w:bCs/>
        </w:rPr>
      </w:pPr>
    </w:p>
    <w:p w:rsidR="00797499" w:rsidRPr="00552077" w:rsidRDefault="00797499" w:rsidP="00797499">
      <w:pPr>
        <w:pStyle w:val="ConsPlusTitle"/>
        <w:ind w:right="-143"/>
        <w:jc w:val="center"/>
        <w:rPr>
          <w:sz w:val="28"/>
          <w:szCs w:val="28"/>
        </w:rPr>
      </w:pPr>
      <w:r w:rsidRPr="00552077">
        <w:rPr>
          <w:sz w:val="28"/>
          <w:szCs w:val="28"/>
        </w:rPr>
        <w:t>АДМИНИСТРАТИВНЫЙ РЕГЛАМЕНТ</w:t>
      </w:r>
    </w:p>
    <w:p w:rsidR="00797499" w:rsidRPr="00D224EF" w:rsidRDefault="00797499" w:rsidP="00797499">
      <w:pPr>
        <w:pStyle w:val="ConsPlusTitle"/>
        <w:ind w:right="-143"/>
        <w:jc w:val="center"/>
        <w:rPr>
          <w:bCs w:val="0"/>
          <w:sz w:val="28"/>
          <w:szCs w:val="28"/>
        </w:rPr>
      </w:pPr>
      <w:r w:rsidRPr="00D224EF">
        <w:rPr>
          <w:bCs w:val="0"/>
          <w:sz w:val="28"/>
          <w:szCs w:val="28"/>
        </w:rPr>
        <w:t>о предоставлении муниципальной услуги</w:t>
      </w:r>
    </w:p>
    <w:p w:rsidR="00797499" w:rsidRPr="00D224EF" w:rsidRDefault="00797499" w:rsidP="00797499">
      <w:pPr>
        <w:pStyle w:val="ConsPlusTitle"/>
        <w:ind w:right="-143"/>
        <w:jc w:val="center"/>
        <w:rPr>
          <w:bCs w:val="0"/>
          <w:sz w:val="28"/>
          <w:szCs w:val="28"/>
        </w:rPr>
      </w:pPr>
      <w:r w:rsidRPr="00D224EF">
        <w:rPr>
          <w:bCs w:val="0"/>
          <w:sz w:val="28"/>
          <w:szCs w:val="28"/>
        </w:rPr>
        <w:t xml:space="preserve">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w:t>
      </w:r>
    </w:p>
    <w:p w:rsidR="00797499" w:rsidRDefault="00797499" w:rsidP="00797499">
      <w:pPr>
        <w:pStyle w:val="ConsPlusTitle"/>
        <w:ind w:right="-143"/>
        <w:jc w:val="center"/>
        <w:rPr>
          <w:sz w:val="28"/>
          <w:szCs w:val="28"/>
        </w:rPr>
      </w:pPr>
      <w:r w:rsidRPr="00D224EF">
        <w:rPr>
          <w:bCs w:val="0"/>
          <w:sz w:val="28"/>
          <w:szCs w:val="28"/>
        </w:rPr>
        <w:t>на территории</w:t>
      </w:r>
      <w:r w:rsidRPr="00D224EF">
        <w:rPr>
          <w:bCs w:val="0"/>
        </w:rPr>
        <w:t xml:space="preserve"> </w:t>
      </w:r>
      <w:r>
        <w:rPr>
          <w:bCs w:val="0"/>
          <w:sz w:val="28"/>
          <w:szCs w:val="28"/>
        </w:rPr>
        <w:t xml:space="preserve">МО "Обуховское сельское поселение" </w:t>
      </w:r>
    </w:p>
    <w:p w:rsidR="00797499" w:rsidRDefault="00797499" w:rsidP="00797499">
      <w:pPr>
        <w:pStyle w:val="ConsPlusNormal"/>
        <w:ind w:right="-143" w:firstLine="709"/>
        <w:jc w:val="both"/>
        <w:outlineLvl w:val="2"/>
        <w:rPr>
          <w:rFonts w:ascii="Times New Roman" w:hAnsi="Times New Roman" w:cs="Times New Roman"/>
          <w:sz w:val="28"/>
          <w:szCs w:val="28"/>
        </w:rPr>
      </w:pPr>
    </w:p>
    <w:p w:rsidR="00797499" w:rsidRPr="00F84FFC" w:rsidRDefault="00797499" w:rsidP="00797499">
      <w:pPr>
        <w:pStyle w:val="ConsPlusNormal"/>
        <w:ind w:right="-143" w:firstLine="709"/>
        <w:jc w:val="both"/>
        <w:outlineLvl w:val="2"/>
        <w:rPr>
          <w:rFonts w:ascii="Times New Roman" w:hAnsi="Times New Roman" w:cs="Times New Roman"/>
          <w:b/>
          <w:sz w:val="28"/>
          <w:szCs w:val="28"/>
        </w:rPr>
      </w:pPr>
      <w:r w:rsidRPr="00F84FFC">
        <w:rPr>
          <w:rFonts w:ascii="Times New Roman" w:hAnsi="Times New Roman" w:cs="Times New Roman"/>
          <w:b/>
          <w:sz w:val="28"/>
          <w:szCs w:val="28"/>
        </w:rPr>
        <w:t>Глава 1. Общие положения</w:t>
      </w:r>
    </w:p>
    <w:p w:rsidR="00797499" w:rsidRDefault="00797499" w:rsidP="00797499">
      <w:pPr>
        <w:numPr>
          <w:ilvl w:val="0"/>
          <w:numId w:val="14"/>
        </w:numPr>
        <w:tabs>
          <w:tab w:val="left" w:pos="993"/>
        </w:tabs>
        <w:autoSpaceDE w:val="0"/>
        <w:autoSpaceDN w:val="0"/>
        <w:adjustRightInd w:val="0"/>
        <w:ind w:left="0" w:firstLine="709"/>
        <w:jc w:val="both"/>
        <w:rPr>
          <w:sz w:val="28"/>
          <w:szCs w:val="28"/>
        </w:rPr>
      </w:pPr>
      <w:proofErr w:type="gramStart"/>
      <w:r w:rsidRPr="00B85DA1">
        <w:rPr>
          <w:sz w:val="28"/>
          <w:szCs w:val="28"/>
        </w:rPr>
        <w:t xml:space="preserve">Административный регламент предоставления муниципальной услуги </w:t>
      </w:r>
      <w:bookmarkStart w:id="1" w:name="OLE_LINK1"/>
      <w:bookmarkStart w:id="2" w:name="OLE_LINK2"/>
      <w:r w:rsidRPr="00B85DA1">
        <w:rPr>
          <w:sz w:val="28"/>
          <w:szCs w:val="28"/>
        </w:rPr>
        <w:t xml:space="preserve">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w:t>
      </w:r>
      <w:bookmarkEnd w:id="1"/>
      <w:bookmarkEnd w:id="2"/>
      <w:r>
        <w:rPr>
          <w:sz w:val="28"/>
          <w:szCs w:val="28"/>
        </w:rPr>
        <w:t xml:space="preserve">МО "Обуховское сельское поселение"  </w:t>
      </w:r>
      <w:r w:rsidRPr="00B85DA1">
        <w:rPr>
          <w:sz w:val="28"/>
          <w:szCs w:val="28"/>
        </w:rPr>
        <w:t xml:space="preserve">определяет сроки и последовательность исполнения административных процедур (действий) </w:t>
      </w:r>
      <w:r>
        <w:rPr>
          <w:sz w:val="28"/>
          <w:szCs w:val="28"/>
        </w:rPr>
        <w:t xml:space="preserve">отдела экономики, инвестиций и развития администрации МО "Обуховское сельское поселение" </w:t>
      </w:r>
      <w:r w:rsidRPr="00B85DA1">
        <w:rPr>
          <w:sz w:val="28"/>
          <w:szCs w:val="28"/>
        </w:rPr>
        <w:t>осуществляемых по заявлению  юридических лиц, индивидуальных предпринимателей, граждан в</w:t>
      </w:r>
      <w:proofErr w:type="gramEnd"/>
      <w:r w:rsidRPr="00B85DA1">
        <w:rPr>
          <w:sz w:val="28"/>
          <w:szCs w:val="28"/>
        </w:rPr>
        <w:t xml:space="preserve"> </w:t>
      </w:r>
      <w:proofErr w:type="gramStart"/>
      <w:r w:rsidRPr="00B85DA1">
        <w:rPr>
          <w:sz w:val="28"/>
          <w:szCs w:val="28"/>
        </w:rPr>
        <w:t>пределах полномочий, установленных Федеральным законом от 28.12.2009 № 381-ФЗ «Об основах государственного регулирования торговой деятельности на территории Российской Федерации»</w:t>
      </w:r>
      <w:r>
        <w:rPr>
          <w:sz w:val="28"/>
          <w:szCs w:val="28"/>
        </w:rPr>
        <w:t>, Федеральным законом от 06.10.2003 № 131-ФЗ «Об общих принципах организации местного самоуправления в Российской Федерации»,</w:t>
      </w:r>
      <w:r w:rsidRPr="00B85DA1">
        <w:rPr>
          <w:sz w:val="28"/>
          <w:szCs w:val="28"/>
        </w:rPr>
        <w:t xml:space="preserve"> </w:t>
      </w:r>
      <w:r>
        <w:rPr>
          <w:sz w:val="28"/>
          <w:szCs w:val="28"/>
        </w:rPr>
        <w:t>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w:t>
      </w:r>
      <w:proofErr w:type="gramEnd"/>
      <w:r>
        <w:rPr>
          <w:sz w:val="28"/>
          <w:szCs w:val="28"/>
        </w:rPr>
        <w:t xml:space="preserve"> </w:t>
      </w:r>
      <w:proofErr w:type="gramStart"/>
      <w:r>
        <w:rPr>
          <w:sz w:val="28"/>
          <w:szCs w:val="28"/>
        </w:rPr>
        <w:t xml:space="preserve">административных регламентов предоставления государственных услуг», </w:t>
      </w:r>
      <w:r w:rsidRPr="00B85DA1">
        <w:rPr>
          <w:sz w:val="28"/>
          <w:szCs w:val="28"/>
        </w:rPr>
        <w:t>Постановлением Правительства Свердловской области от 25.05.2011 № 610-ПП «Об утверждении Порядка организации ярмарок и продажи товаров, (выполнения работ, оказания услуг) на ярмарках на территории Свердловской области и внесение изменений в постановление Правительства Свердловской области от 14.03.2007 №183-ПП «О нормативных правовых актах, регламентирующих деятельность хозяйствующих субъектов на розничных рынках в Свердловской области»</w:t>
      </w:r>
      <w:r>
        <w:rPr>
          <w:sz w:val="28"/>
          <w:szCs w:val="28"/>
        </w:rPr>
        <w:t>.</w:t>
      </w:r>
      <w:proofErr w:type="gramEnd"/>
    </w:p>
    <w:p w:rsidR="00797499" w:rsidRDefault="00797499" w:rsidP="00797499">
      <w:pPr>
        <w:pStyle w:val="ConsPlusNormal"/>
        <w:numPr>
          <w:ilvl w:val="0"/>
          <w:numId w:val="14"/>
        </w:numPr>
        <w:tabs>
          <w:tab w:val="left" w:pos="993"/>
        </w:tabs>
        <w:ind w:left="0" w:right="-143" w:firstLine="709"/>
        <w:jc w:val="both"/>
        <w:rPr>
          <w:rFonts w:ascii="Times New Roman" w:hAnsi="Times New Roman" w:cs="Times New Roman"/>
          <w:sz w:val="28"/>
          <w:szCs w:val="28"/>
        </w:rPr>
      </w:pPr>
      <w:r w:rsidRPr="0094352A">
        <w:rPr>
          <w:rFonts w:ascii="Times New Roman" w:hAnsi="Times New Roman" w:cs="Times New Roman"/>
          <w:sz w:val="28"/>
          <w:szCs w:val="28"/>
        </w:rPr>
        <w:t xml:space="preserve">Муниципальная услуга по </w:t>
      </w:r>
      <w:r w:rsidRPr="000D0A2A">
        <w:rPr>
          <w:rFonts w:ascii="Times New Roman" w:hAnsi="Times New Roman" w:cs="Times New Roman"/>
          <w:sz w:val="28"/>
          <w:szCs w:val="28"/>
        </w:rPr>
        <w:t xml:space="preserve">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w:t>
      </w:r>
      <w:r>
        <w:rPr>
          <w:rFonts w:ascii="Times New Roman" w:hAnsi="Times New Roman" w:cs="Times New Roman"/>
          <w:sz w:val="28"/>
          <w:szCs w:val="28"/>
        </w:rPr>
        <w:t>МО "Обуховское сельское поселение"  предоставляется</w:t>
      </w:r>
      <w:r w:rsidRPr="000D0A2A">
        <w:rPr>
          <w:rFonts w:ascii="Times New Roman" w:hAnsi="Times New Roman" w:cs="Times New Roman"/>
          <w:sz w:val="28"/>
          <w:szCs w:val="28"/>
        </w:rPr>
        <w:t xml:space="preserve"> </w:t>
      </w:r>
      <w:r>
        <w:rPr>
          <w:rFonts w:ascii="Times New Roman" w:hAnsi="Times New Roman" w:cs="Times New Roman"/>
          <w:sz w:val="28"/>
          <w:szCs w:val="28"/>
        </w:rPr>
        <w:t xml:space="preserve">организаторам ярмарки, </w:t>
      </w:r>
      <w:r w:rsidRPr="000D0A2A">
        <w:rPr>
          <w:rFonts w:ascii="Times New Roman" w:hAnsi="Times New Roman" w:cs="Times New Roman"/>
          <w:sz w:val="28"/>
          <w:szCs w:val="28"/>
        </w:rPr>
        <w:t>юридическим</w:t>
      </w:r>
      <w:r>
        <w:rPr>
          <w:rFonts w:ascii="Times New Roman" w:hAnsi="Times New Roman" w:cs="Times New Roman"/>
          <w:sz w:val="28"/>
          <w:szCs w:val="28"/>
        </w:rPr>
        <w:t xml:space="preserve"> </w:t>
      </w:r>
      <w:r w:rsidRPr="000D0A2A">
        <w:rPr>
          <w:rFonts w:ascii="Times New Roman" w:hAnsi="Times New Roman" w:cs="Times New Roman"/>
          <w:sz w:val="28"/>
          <w:szCs w:val="28"/>
        </w:rPr>
        <w:t xml:space="preserve">лицам, </w:t>
      </w:r>
      <w:r>
        <w:rPr>
          <w:rFonts w:ascii="Times New Roman" w:hAnsi="Times New Roman" w:cs="Times New Roman"/>
          <w:sz w:val="28"/>
          <w:szCs w:val="28"/>
        </w:rPr>
        <w:t>индивидуальным предпринимателям, зарегистрированными в порядке, установленно</w:t>
      </w:r>
      <w:r w:rsidRPr="000D0A2A">
        <w:rPr>
          <w:rFonts w:ascii="Times New Roman" w:hAnsi="Times New Roman" w:cs="Times New Roman"/>
          <w:sz w:val="28"/>
          <w:szCs w:val="28"/>
        </w:rPr>
        <w:t>м</w:t>
      </w:r>
      <w:r>
        <w:rPr>
          <w:rFonts w:ascii="Times New Roman" w:hAnsi="Times New Roman" w:cs="Times New Roman"/>
          <w:sz w:val="28"/>
          <w:szCs w:val="28"/>
        </w:rPr>
        <w:t xml:space="preserve"> законодательством Российской Федерации </w:t>
      </w:r>
    </w:p>
    <w:p w:rsidR="00F84FFC" w:rsidRPr="004A7562" w:rsidRDefault="00F84FFC" w:rsidP="00F84FFC">
      <w:pPr>
        <w:jc w:val="both"/>
        <w:rPr>
          <w:b/>
          <w:bCs/>
          <w:sz w:val="28"/>
          <w:szCs w:val="28"/>
        </w:rPr>
      </w:pPr>
      <w:r>
        <w:rPr>
          <w:color w:val="000000"/>
          <w:sz w:val="28"/>
          <w:szCs w:val="28"/>
        </w:rPr>
        <w:lastRenderedPageBreak/>
        <w:t>4.</w:t>
      </w:r>
      <w:r w:rsidRPr="004A7562">
        <w:rPr>
          <w:color w:val="000000"/>
          <w:sz w:val="28"/>
          <w:szCs w:val="28"/>
        </w:rPr>
        <w:t xml:space="preserve"> местонахождение: Свердловская область, Камышловский район, село </w:t>
      </w:r>
      <w:r>
        <w:rPr>
          <w:color w:val="000000"/>
          <w:sz w:val="28"/>
          <w:szCs w:val="28"/>
        </w:rPr>
        <w:t>Обуховское</w:t>
      </w:r>
      <w:r w:rsidRPr="004A7562">
        <w:rPr>
          <w:color w:val="000000"/>
          <w:sz w:val="28"/>
          <w:szCs w:val="28"/>
        </w:rPr>
        <w:t xml:space="preserve">, улица </w:t>
      </w:r>
      <w:r>
        <w:rPr>
          <w:color w:val="000000"/>
          <w:sz w:val="28"/>
          <w:szCs w:val="28"/>
        </w:rPr>
        <w:t>Мира</w:t>
      </w:r>
      <w:r w:rsidRPr="004A7562">
        <w:rPr>
          <w:color w:val="000000"/>
          <w:sz w:val="28"/>
          <w:szCs w:val="28"/>
        </w:rPr>
        <w:t xml:space="preserve">, </w:t>
      </w:r>
      <w:r>
        <w:rPr>
          <w:color w:val="000000"/>
          <w:sz w:val="28"/>
          <w:szCs w:val="28"/>
        </w:rPr>
        <w:t>114а</w:t>
      </w:r>
      <w:r w:rsidRPr="004A7562">
        <w:rPr>
          <w:color w:val="000000"/>
          <w:sz w:val="28"/>
          <w:szCs w:val="28"/>
        </w:rPr>
        <w:t>.</w:t>
      </w:r>
    </w:p>
    <w:p w:rsidR="00F84FFC" w:rsidRPr="004A7562" w:rsidRDefault="00F84FFC" w:rsidP="00F84FFC">
      <w:pPr>
        <w:jc w:val="both"/>
        <w:rPr>
          <w:b/>
          <w:bCs/>
          <w:sz w:val="28"/>
          <w:szCs w:val="28"/>
        </w:rPr>
      </w:pPr>
      <w:r w:rsidRPr="004A7562">
        <w:rPr>
          <w:color w:val="000000"/>
          <w:sz w:val="28"/>
          <w:szCs w:val="28"/>
        </w:rPr>
        <w:t>- почтовый адрес: 62485</w:t>
      </w:r>
      <w:r>
        <w:rPr>
          <w:color w:val="000000"/>
          <w:sz w:val="28"/>
          <w:szCs w:val="28"/>
        </w:rPr>
        <w:t>2</w:t>
      </w:r>
      <w:r w:rsidRPr="004A7562">
        <w:rPr>
          <w:color w:val="000000"/>
          <w:sz w:val="28"/>
          <w:szCs w:val="28"/>
        </w:rPr>
        <w:t xml:space="preserve">, Свердловская область, Камышловский район, село </w:t>
      </w:r>
      <w:r>
        <w:rPr>
          <w:color w:val="000000"/>
          <w:sz w:val="28"/>
          <w:szCs w:val="28"/>
        </w:rPr>
        <w:t>Обуховское</w:t>
      </w:r>
      <w:r w:rsidRPr="004A7562">
        <w:rPr>
          <w:color w:val="000000"/>
          <w:sz w:val="28"/>
          <w:szCs w:val="28"/>
        </w:rPr>
        <w:t xml:space="preserve">, улица </w:t>
      </w:r>
      <w:r>
        <w:rPr>
          <w:color w:val="000000"/>
          <w:sz w:val="28"/>
          <w:szCs w:val="28"/>
        </w:rPr>
        <w:t>Мира</w:t>
      </w:r>
      <w:r w:rsidRPr="004A7562">
        <w:rPr>
          <w:color w:val="000000"/>
          <w:sz w:val="28"/>
          <w:szCs w:val="28"/>
        </w:rPr>
        <w:t xml:space="preserve">, </w:t>
      </w:r>
      <w:r>
        <w:rPr>
          <w:color w:val="000000"/>
          <w:sz w:val="28"/>
          <w:szCs w:val="28"/>
        </w:rPr>
        <w:t>114а</w:t>
      </w:r>
      <w:r w:rsidRPr="004A7562">
        <w:rPr>
          <w:color w:val="000000"/>
          <w:sz w:val="28"/>
          <w:szCs w:val="28"/>
        </w:rPr>
        <w:t>.</w:t>
      </w:r>
    </w:p>
    <w:p w:rsidR="00F84FFC" w:rsidRPr="004A7562" w:rsidRDefault="00F84FFC" w:rsidP="00F84FFC">
      <w:pPr>
        <w:jc w:val="both"/>
        <w:rPr>
          <w:b/>
          <w:bCs/>
          <w:sz w:val="28"/>
          <w:szCs w:val="28"/>
        </w:rPr>
      </w:pPr>
      <w:r w:rsidRPr="004A7562">
        <w:rPr>
          <w:color w:val="000000"/>
          <w:sz w:val="28"/>
          <w:szCs w:val="28"/>
        </w:rPr>
        <w:t xml:space="preserve"> - электронный адрес: </w:t>
      </w:r>
      <w:proofErr w:type="spellStart"/>
      <w:r w:rsidRPr="004A7562">
        <w:rPr>
          <w:color w:val="000000"/>
          <w:sz w:val="28"/>
          <w:szCs w:val="28"/>
          <w:lang w:val="en-US"/>
        </w:rPr>
        <w:t>adm</w:t>
      </w:r>
      <w:r>
        <w:rPr>
          <w:color w:val="000000"/>
          <w:sz w:val="28"/>
          <w:szCs w:val="28"/>
          <w:lang w:val="en-US"/>
        </w:rPr>
        <w:t>obuh</w:t>
      </w:r>
      <w:proofErr w:type="spellEnd"/>
      <w:r w:rsidRPr="004A7562">
        <w:rPr>
          <w:color w:val="000000"/>
          <w:sz w:val="28"/>
          <w:szCs w:val="28"/>
        </w:rPr>
        <w:t>@</w:t>
      </w:r>
      <w:proofErr w:type="spellStart"/>
      <w:r w:rsidRPr="004A7562">
        <w:rPr>
          <w:color w:val="000000"/>
          <w:sz w:val="28"/>
          <w:szCs w:val="28"/>
          <w:lang w:val="en-US"/>
        </w:rPr>
        <w:t>yandex</w:t>
      </w:r>
      <w:proofErr w:type="spellEnd"/>
      <w:r w:rsidRPr="004A7562">
        <w:rPr>
          <w:color w:val="000000"/>
          <w:sz w:val="28"/>
          <w:szCs w:val="28"/>
        </w:rPr>
        <w:t>.</w:t>
      </w:r>
      <w:proofErr w:type="spellStart"/>
      <w:r w:rsidRPr="004A7562">
        <w:rPr>
          <w:color w:val="000000"/>
          <w:sz w:val="28"/>
          <w:szCs w:val="28"/>
        </w:rPr>
        <w:t>ru</w:t>
      </w:r>
      <w:proofErr w:type="spellEnd"/>
      <w:r w:rsidRPr="004A7562">
        <w:rPr>
          <w:color w:val="000000"/>
          <w:sz w:val="28"/>
          <w:szCs w:val="28"/>
        </w:rPr>
        <w:t xml:space="preserve">.                   </w:t>
      </w:r>
    </w:p>
    <w:p w:rsidR="00F84FFC" w:rsidRPr="004A7562" w:rsidRDefault="00F84FFC" w:rsidP="00F84FFC">
      <w:pPr>
        <w:jc w:val="both"/>
        <w:rPr>
          <w:b/>
          <w:bCs/>
          <w:sz w:val="28"/>
          <w:szCs w:val="28"/>
        </w:rPr>
      </w:pPr>
      <w:r w:rsidRPr="004A7562">
        <w:rPr>
          <w:color w:val="000000"/>
          <w:sz w:val="28"/>
          <w:szCs w:val="28"/>
        </w:rPr>
        <w:t xml:space="preserve"> График работы администрации:                </w:t>
      </w:r>
    </w:p>
    <w:p w:rsidR="00F84FFC" w:rsidRPr="004A7562" w:rsidRDefault="00F84FFC" w:rsidP="00F84FFC">
      <w:pPr>
        <w:jc w:val="both"/>
        <w:rPr>
          <w:b/>
          <w:bCs/>
          <w:sz w:val="28"/>
          <w:szCs w:val="28"/>
        </w:rPr>
      </w:pPr>
      <w:r w:rsidRPr="004A7562">
        <w:rPr>
          <w:color w:val="000000"/>
          <w:sz w:val="28"/>
          <w:szCs w:val="28"/>
        </w:rPr>
        <w:t>Понедельник-пятница с 8-00 до 16-00 ч., обед с 12-00 до 13-00 ч.</w:t>
      </w:r>
    </w:p>
    <w:p w:rsidR="00F84FFC" w:rsidRPr="004A7562" w:rsidRDefault="00F84FFC" w:rsidP="00F84FFC">
      <w:pPr>
        <w:jc w:val="both"/>
        <w:rPr>
          <w:b/>
          <w:bCs/>
          <w:sz w:val="28"/>
          <w:szCs w:val="28"/>
        </w:rPr>
      </w:pPr>
      <w:r w:rsidRPr="004A7562">
        <w:rPr>
          <w:color w:val="000000"/>
          <w:sz w:val="28"/>
          <w:szCs w:val="28"/>
        </w:rPr>
        <w:t xml:space="preserve">Выходные дни - суббота, воскресенье.             </w:t>
      </w:r>
    </w:p>
    <w:p w:rsidR="00F84FFC" w:rsidRPr="004A7562" w:rsidRDefault="00F84FFC" w:rsidP="00F84FFC">
      <w:pPr>
        <w:jc w:val="both"/>
        <w:rPr>
          <w:b/>
          <w:bCs/>
          <w:sz w:val="28"/>
          <w:szCs w:val="28"/>
        </w:rPr>
      </w:pPr>
      <w:r w:rsidRPr="004A7562">
        <w:rPr>
          <w:color w:val="000000"/>
          <w:sz w:val="28"/>
          <w:szCs w:val="28"/>
        </w:rPr>
        <w:t>Телефоны для справок: 8 (34375)32-5-48.</w:t>
      </w:r>
    </w:p>
    <w:p w:rsidR="00F84FFC" w:rsidRDefault="00F84FFC" w:rsidP="00F84FFC">
      <w:pPr>
        <w:jc w:val="both"/>
        <w:rPr>
          <w:color w:val="000000"/>
          <w:sz w:val="28"/>
          <w:szCs w:val="28"/>
        </w:rPr>
      </w:pPr>
      <w:r w:rsidRPr="004A7562">
        <w:rPr>
          <w:color w:val="000000"/>
          <w:sz w:val="28"/>
          <w:szCs w:val="28"/>
        </w:rPr>
        <w:t>Адрес официального сайта администрации муниципального образования «</w:t>
      </w:r>
      <w:r>
        <w:rPr>
          <w:color w:val="000000"/>
          <w:sz w:val="28"/>
          <w:szCs w:val="28"/>
        </w:rPr>
        <w:t>Обуховское</w:t>
      </w:r>
      <w:r w:rsidRPr="004A7562">
        <w:rPr>
          <w:color w:val="000000"/>
          <w:sz w:val="28"/>
          <w:szCs w:val="28"/>
        </w:rPr>
        <w:t xml:space="preserve"> сельское поселение» в сети Интернет:  http://</w:t>
      </w:r>
      <w:r>
        <w:rPr>
          <w:color w:val="000000"/>
          <w:sz w:val="28"/>
          <w:szCs w:val="28"/>
        </w:rPr>
        <w:t>обуховское</w:t>
      </w:r>
      <w:r w:rsidRPr="004A7562">
        <w:rPr>
          <w:color w:val="000000"/>
          <w:sz w:val="28"/>
          <w:szCs w:val="28"/>
        </w:rPr>
        <w:t>.</w:t>
      </w:r>
      <w:proofErr w:type="spellStart"/>
      <w:r w:rsidRPr="004A7562">
        <w:rPr>
          <w:color w:val="000000"/>
          <w:sz w:val="28"/>
          <w:szCs w:val="28"/>
          <w:lang w:val="en-US"/>
        </w:rPr>
        <w:t>ru</w:t>
      </w:r>
      <w:proofErr w:type="spellEnd"/>
      <w:r w:rsidRPr="004A7562">
        <w:rPr>
          <w:color w:val="000000"/>
          <w:sz w:val="28"/>
          <w:szCs w:val="28"/>
        </w:rPr>
        <w:t xml:space="preserve"> (далее по тексту Административного регламента – «Интернет-сайт»). </w:t>
      </w:r>
    </w:p>
    <w:p w:rsidR="00F84FFC" w:rsidRDefault="00F84FFC" w:rsidP="00F84FFC">
      <w:pPr>
        <w:jc w:val="both"/>
        <w:rPr>
          <w:color w:val="000000"/>
          <w:sz w:val="28"/>
          <w:szCs w:val="28"/>
        </w:rPr>
      </w:pPr>
    </w:p>
    <w:p w:rsidR="00F84FFC" w:rsidRPr="00F84FFC" w:rsidRDefault="00F84FFC" w:rsidP="00F84FFC">
      <w:pPr>
        <w:jc w:val="both"/>
        <w:rPr>
          <w:b/>
          <w:sz w:val="28"/>
          <w:szCs w:val="28"/>
        </w:rPr>
      </w:pPr>
      <w:r>
        <w:rPr>
          <w:b/>
          <w:sz w:val="28"/>
          <w:szCs w:val="28"/>
        </w:rPr>
        <w:t>Глава 2</w:t>
      </w:r>
      <w:r w:rsidRPr="00F84FFC">
        <w:rPr>
          <w:b/>
          <w:sz w:val="28"/>
          <w:szCs w:val="28"/>
        </w:rPr>
        <w:t>. Требования к порядку информирования о предоставлении муниципальной услуги</w:t>
      </w:r>
    </w:p>
    <w:p w:rsidR="00F84FFC" w:rsidRPr="00F84FFC" w:rsidRDefault="00F84FFC" w:rsidP="00F84FFC">
      <w:pPr>
        <w:jc w:val="both"/>
        <w:rPr>
          <w:sz w:val="28"/>
          <w:szCs w:val="28"/>
        </w:rPr>
      </w:pPr>
      <w:proofErr w:type="gramStart"/>
      <w:r w:rsidRPr="00F84FFC">
        <w:rPr>
          <w:sz w:val="28"/>
          <w:szCs w:val="28"/>
        </w:rPr>
        <w:t>4.1</w:t>
      </w:r>
      <w:r w:rsidRPr="00F84FFC">
        <w:t xml:space="preserve"> </w:t>
      </w:r>
      <w:r w:rsidRPr="00F84FFC">
        <w:rPr>
          <w:sz w:val="28"/>
          <w:szCs w:val="28"/>
        </w:rPr>
        <w:t>Информацию о месте нахождения, графике работы, контактных телефонах для справок и консультаций специалистов Администрации МО «</w:t>
      </w:r>
      <w:proofErr w:type="spellStart"/>
      <w:r w:rsidRPr="00F84FFC">
        <w:rPr>
          <w:color w:val="000000"/>
          <w:sz w:val="28"/>
          <w:szCs w:val="28"/>
        </w:rPr>
        <w:t>Обуховское</w:t>
      </w:r>
      <w:proofErr w:type="spellEnd"/>
      <w:r w:rsidRPr="00F84FFC">
        <w:rPr>
          <w:sz w:val="28"/>
          <w:szCs w:val="28"/>
        </w:rPr>
        <w:t xml:space="preserve"> сельское поселение» о порядке предоставления муниципальной услуги заявители могут получить:</w:t>
      </w:r>
      <w:r w:rsidRPr="00F84FFC">
        <w:rPr>
          <w:sz w:val="28"/>
          <w:szCs w:val="28"/>
        </w:rPr>
        <w:br/>
        <w:t>- в сети Интернет на официальном сайте администрации муниципального образования «</w:t>
      </w:r>
      <w:proofErr w:type="spellStart"/>
      <w:r w:rsidRPr="00F84FFC">
        <w:rPr>
          <w:color w:val="000000"/>
          <w:sz w:val="28"/>
          <w:szCs w:val="28"/>
        </w:rPr>
        <w:t>Обуховское</w:t>
      </w:r>
      <w:proofErr w:type="spellEnd"/>
      <w:r w:rsidRPr="00F84FFC">
        <w:rPr>
          <w:sz w:val="28"/>
          <w:szCs w:val="28"/>
        </w:rPr>
        <w:t xml:space="preserve"> сельское поселение» - </w:t>
      </w:r>
      <w:r w:rsidRPr="00F84FFC">
        <w:rPr>
          <w:sz w:val="28"/>
          <w:szCs w:val="28"/>
          <w:lang w:val="en-US"/>
        </w:rPr>
        <w:t>www</w:t>
      </w:r>
      <w:r w:rsidRPr="00F84FFC">
        <w:rPr>
          <w:sz w:val="28"/>
          <w:szCs w:val="28"/>
        </w:rPr>
        <w:t>.</w:t>
      </w:r>
      <w:proofErr w:type="spellStart"/>
      <w:r w:rsidRPr="00F84FFC">
        <w:rPr>
          <w:sz w:val="28"/>
          <w:szCs w:val="28"/>
        </w:rPr>
        <w:t>обуховское</w:t>
      </w:r>
      <w:proofErr w:type="spellEnd"/>
      <w:r w:rsidRPr="00F84FFC">
        <w:rPr>
          <w:sz w:val="28"/>
          <w:szCs w:val="28"/>
        </w:rPr>
        <w:t>.</w:t>
      </w:r>
      <w:proofErr w:type="spellStart"/>
      <w:r w:rsidRPr="00F84FFC">
        <w:rPr>
          <w:sz w:val="28"/>
          <w:szCs w:val="28"/>
          <w:lang w:val="en-US"/>
        </w:rPr>
        <w:t>ru</w:t>
      </w:r>
      <w:proofErr w:type="spellEnd"/>
      <w:r w:rsidRPr="00F84FFC">
        <w:rPr>
          <w:sz w:val="28"/>
          <w:szCs w:val="28"/>
        </w:rPr>
        <w:br/>
        <w:t>- на Едином портале государственных и муниципальных услуг (функций) (www.gosuslugi.ru);</w:t>
      </w:r>
      <w:proofErr w:type="gramEnd"/>
      <w:r w:rsidRPr="00F84FFC">
        <w:rPr>
          <w:sz w:val="28"/>
          <w:szCs w:val="28"/>
        </w:rPr>
        <w:br/>
        <w:t>- в МАУ "Многофункциональный центр предоставления государственных и муниципальных услуг (далее - МФЦ): на сайте (www.mfc66.ru), стендах, при личном обращении;</w:t>
      </w:r>
      <w:r w:rsidRPr="00F84FFC">
        <w:rPr>
          <w:sz w:val="28"/>
          <w:szCs w:val="28"/>
        </w:rPr>
        <w:br/>
        <w:t>- посредством личного консультирования специалистом в помещении Администрации;</w:t>
      </w:r>
      <w:r w:rsidRPr="00F84FFC">
        <w:rPr>
          <w:sz w:val="28"/>
          <w:szCs w:val="28"/>
        </w:rPr>
        <w:br/>
        <w:t>- с использованием телефонной, почтовой и электронной связи, средств массовой информации.</w:t>
      </w:r>
    </w:p>
    <w:p w:rsidR="00F84FFC" w:rsidRPr="00F84FFC" w:rsidRDefault="00F84FFC" w:rsidP="00F84FFC">
      <w:pPr>
        <w:jc w:val="both"/>
        <w:rPr>
          <w:sz w:val="28"/>
          <w:szCs w:val="28"/>
        </w:rPr>
      </w:pPr>
      <w:r w:rsidRPr="00F84FFC">
        <w:rPr>
          <w:sz w:val="28"/>
          <w:szCs w:val="28"/>
        </w:rPr>
        <w:br/>
        <w:t>4.3. Консультации предоставляются по вопросам:</w:t>
      </w:r>
    </w:p>
    <w:p w:rsidR="00F84FFC" w:rsidRPr="00F84FFC" w:rsidRDefault="00F84FFC" w:rsidP="00F84FFC">
      <w:pPr>
        <w:jc w:val="both"/>
        <w:rPr>
          <w:sz w:val="28"/>
          <w:szCs w:val="28"/>
        </w:rPr>
      </w:pPr>
      <w:r w:rsidRPr="00F84FFC">
        <w:rPr>
          <w:sz w:val="28"/>
          <w:szCs w:val="28"/>
        </w:rPr>
        <w:t>1) правильности оформления заявлений;</w:t>
      </w:r>
    </w:p>
    <w:p w:rsidR="00F84FFC" w:rsidRPr="00F84FFC" w:rsidRDefault="00F84FFC" w:rsidP="00F84FFC">
      <w:pPr>
        <w:jc w:val="both"/>
        <w:rPr>
          <w:sz w:val="28"/>
          <w:szCs w:val="28"/>
        </w:rPr>
      </w:pPr>
      <w:r w:rsidRPr="00F84FFC">
        <w:rPr>
          <w:sz w:val="28"/>
          <w:szCs w:val="28"/>
        </w:rPr>
        <w:t>2) перечня документов, необходимых для предоставления муниципальной услуги;</w:t>
      </w:r>
    </w:p>
    <w:p w:rsidR="00F84FFC" w:rsidRPr="00F84FFC" w:rsidRDefault="00F84FFC" w:rsidP="00F84FFC">
      <w:pPr>
        <w:jc w:val="both"/>
        <w:rPr>
          <w:sz w:val="28"/>
          <w:szCs w:val="28"/>
        </w:rPr>
      </w:pPr>
      <w:r w:rsidRPr="00F84FFC">
        <w:rPr>
          <w:sz w:val="28"/>
          <w:szCs w:val="28"/>
        </w:rPr>
        <w:t>3) времени приема, порядка и сроков выдачи документов;</w:t>
      </w:r>
    </w:p>
    <w:p w:rsidR="00F84FFC" w:rsidRPr="00F84FFC" w:rsidRDefault="00F84FFC" w:rsidP="00F84FFC">
      <w:pPr>
        <w:jc w:val="both"/>
        <w:rPr>
          <w:sz w:val="28"/>
          <w:szCs w:val="28"/>
        </w:rPr>
      </w:pPr>
      <w:r w:rsidRPr="00F84FFC">
        <w:rPr>
          <w:sz w:val="28"/>
          <w:szCs w:val="28"/>
        </w:rPr>
        <w:t>4) иным вопросам.</w:t>
      </w:r>
    </w:p>
    <w:p w:rsidR="00F84FFC" w:rsidRPr="00F84FFC" w:rsidRDefault="00F84FFC" w:rsidP="00F84FFC">
      <w:pPr>
        <w:jc w:val="both"/>
        <w:rPr>
          <w:sz w:val="28"/>
          <w:szCs w:val="28"/>
        </w:rPr>
      </w:pPr>
      <w:r w:rsidRPr="00F84FFC">
        <w:rPr>
          <w:sz w:val="28"/>
          <w:szCs w:val="28"/>
        </w:rPr>
        <w:t>4.4.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Обращение по телефону возможно в течение рабочего времени администрации.</w:t>
      </w:r>
    </w:p>
    <w:p w:rsidR="00F84FFC" w:rsidRPr="00F84FFC" w:rsidRDefault="00F84FFC" w:rsidP="00F84FFC">
      <w:pPr>
        <w:jc w:val="both"/>
        <w:rPr>
          <w:sz w:val="28"/>
          <w:szCs w:val="28"/>
        </w:rPr>
      </w:pPr>
      <w:r w:rsidRPr="00F84FFC">
        <w:rPr>
          <w:sz w:val="28"/>
          <w:szCs w:val="28"/>
        </w:rPr>
        <w:t>4.5. В любое время с момента приема документов заявитель имеет право на получение сведений о ходе предоставления муниципальной услуги.</w:t>
      </w:r>
    </w:p>
    <w:p w:rsidR="00F84FFC" w:rsidRPr="00F84FFC" w:rsidRDefault="00F84FFC" w:rsidP="00F84FFC">
      <w:pPr>
        <w:jc w:val="both"/>
        <w:rPr>
          <w:sz w:val="28"/>
          <w:szCs w:val="28"/>
        </w:rPr>
      </w:pPr>
      <w:r w:rsidRPr="00F84FFC">
        <w:rPr>
          <w:sz w:val="28"/>
          <w:szCs w:val="28"/>
        </w:rPr>
        <w:lastRenderedPageBreak/>
        <w:t>4.6. Информирование о ходе предоставления муниципальной услуги осуществляется специалистом администрации:</w:t>
      </w:r>
    </w:p>
    <w:p w:rsidR="00F84FFC" w:rsidRPr="00F84FFC" w:rsidRDefault="00F84FFC" w:rsidP="00F84FFC">
      <w:pPr>
        <w:jc w:val="both"/>
        <w:rPr>
          <w:sz w:val="28"/>
          <w:szCs w:val="28"/>
        </w:rPr>
      </w:pPr>
      <w:r w:rsidRPr="00F84FFC">
        <w:rPr>
          <w:sz w:val="28"/>
          <w:szCs w:val="28"/>
        </w:rPr>
        <w:t>1) при непосредственном обращении заявителя;</w:t>
      </w:r>
    </w:p>
    <w:p w:rsidR="00F84FFC" w:rsidRPr="00F84FFC" w:rsidRDefault="00F84FFC" w:rsidP="00F84FFC">
      <w:pPr>
        <w:jc w:val="both"/>
        <w:rPr>
          <w:sz w:val="28"/>
          <w:szCs w:val="28"/>
        </w:rPr>
      </w:pPr>
      <w:r w:rsidRPr="00F84FFC">
        <w:rPr>
          <w:sz w:val="28"/>
          <w:szCs w:val="28"/>
        </w:rPr>
        <w:t>2) с использованием почтовой связи, телефонной связи, электронной почты.</w:t>
      </w:r>
    </w:p>
    <w:p w:rsidR="00F84FFC" w:rsidRPr="00F84FFC" w:rsidRDefault="00F84FFC" w:rsidP="00F84FFC">
      <w:pPr>
        <w:jc w:val="both"/>
        <w:rPr>
          <w:sz w:val="28"/>
          <w:szCs w:val="28"/>
        </w:rPr>
      </w:pPr>
      <w:r w:rsidRPr="00F84FFC">
        <w:rPr>
          <w:sz w:val="28"/>
          <w:szCs w:val="28"/>
        </w:rPr>
        <w:t>4.8.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F84FFC" w:rsidRPr="004A7562" w:rsidRDefault="00F84FFC" w:rsidP="00F84FFC">
      <w:pPr>
        <w:jc w:val="both"/>
        <w:rPr>
          <w:b/>
          <w:bCs/>
          <w:color w:val="000000"/>
          <w:sz w:val="28"/>
          <w:szCs w:val="28"/>
        </w:rPr>
      </w:pPr>
    </w:p>
    <w:p w:rsidR="00797499" w:rsidRPr="00F84FFC" w:rsidRDefault="00797499" w:rsidP="00F84FFC">
      <w:pPr>
        <w:pStyle w:val="ConsPlusNormal"/>
        <w:ind w:right="-143"/>
        <w:jc w:val="both"/>
        <w:outlineLvl w:val="1"/>
        <w:rPr>
          <w:rFonts w:ascii="Times New Roman" w:hAnsi="Times New Roman" w:cs="Times New Roman"/>
          <w:b/>
          <w:sz w:val="28"/>
          <w:szCs w:val="28"/>
        </w:rPr>
      </w:pPr>
      <w:r w:rsidRPr="00F84FFC">
        <w:rPr>
          <w:rFonts w:ascii="Times New Roman" w:hAnsi="Times New Roman" w:cs="Times New Roman"/>
          <w:b/>
          <w:sz w:val="28"/>
          <w:szCs w:val="28"/>
        </w:rPr>
        <w:t xml:space="preserve">Глава </w:t>
      </w:r>
      <w:r w:rsidR="00F84FFC">
        <w:rPr>
          <w:rFonts w:ascii="Times New Roman" w:hAnsi="Times New Roman" w:cs="Times New Roman"/>
          <w:b/>
          <w:sz w:val="28"/>
          <w:szCs w:val="28"/>
        </w:rPr>
        <w:t>3</w:t>
      </w:r>
      <w:r w:rsidRPr="00F84FFC">
        <w:rPr>
          <w:rFonts w:ascii="Times New Roman" w:hAnsi="Times New Roman" w:cs="Times New Roman"/>
          <w:b/>
          <w:sz w:val="28"/>
          <w:szCs w:val="28"/>
        </w:rPr>
        <w:t>. Стандарт предоставления муниципальной услуги</w:t>
      </w:r>
    </w:p>
    <w:p w:rsidR="00797499" w:rsidRPr="00B67968" w:rsidRDefault="00797499" w:rsidP="00797499">
      <w:pPr>
        <w:pStyle w:val="ConsPlusNormal"/>
        <w:tabs>
          <w:tab w:val="left" w:pos="993"/>
        </w:tabs>
        <w:ind w:right="-143" w:firstLine="709"/>
        <w:jc w:val="both"/>
        <w:rPr>
          <w:rFonts w:ascii="Times New Roman" w:hAnsi="Times New Roman" w:cs="Times New Roman"/>
          <w:sz w:val="28"/>
          <w:szCs w:val="28"/>
        </w:rPr>
      </w:pPr>
      <w:r>
        <w:rPr>
          <w:rFonts w:ascii="Times New Roman" w:hAnsi="Times New Roman" w:cs="Times New Roman"/>
          <w:sz w:val="28"/>
          <w:szCs w:val="28"/>
        </w:rPr>
        <w:t>1.Муниципальную услугу</w:t>
      </w:r>
      <w:r w:rsidRPr="0094352A">
        <w:rPr>
          <w:rFonts w:ascii="Times New Roman" w:hAnsi="Times New Roman" w:cs="Times New Roman"/>
          <w:sz w:val="28"/>
          <w:szCs w:val="28"/>
        </w:rPr>
        <w:t xml:space="preserve"> </w:t>
      </w:r>
      <w:r>
        <w:rPr>
          <w:rFonts w:ascii="Times New Roman" w:hAnsi="Times New Roman" w:cs="Times New Roman"/>
          <w:sz w:val="28"/>
          <w:szCs w:val="28"/>
        </w:rPr>
        <w:t>по</w:t>
      </w:r>
      <w:r w:rsidRPr="000D0A2A">
        <w:rPr>
          <w:rFonts w:ascii="Times New Roman" w:hAnsi="Times New Roman" w:cs="Times New Roman"/>
          <w:sz w:val="28"/>
          <w:szCs w:val="28"/>
        </w:rPr>
        <w:t xml:space="preserve">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w:t>
      </w:r>
      <w:r w:rsidR="00426016">
        <w:rPr>
          <w:rFonts w:ascii="Times New Roman" w:hAnsi="Times New Roman" w:cs="Times New Roman"/>
          <w:sz w:val="28"/>
          <w:szCs w:val="28"/>
        </w:rPr>
        <w:t xml:space="preserve">МО "Обуховское сельское поселение" </w:t>
      </w:r>
      <w:r>
        <w:rPr>
          <w:rFonts w:ascii="Times New Roman" w:hAnsi="Times New Roman" w:cs="Times New Roman"/>
          <w:sz w:val="28"/>
          <w:szCs w:val="28"/>
        </w:rPr>
        <w:t xml:space="preserve"> </w:t>
      </w:r>
      <w:r w:rsidRPr="009079E3">
        <w:rPr>
          <w:rFonts w:ascii="Times New Roman" w:hAnsi="Times New Roman" w:cs="Times New Roman"/>
          <w:sz w:val="28"/>
          <w:szCs w:val="28"/>
        </w:rPr>
        <w:t xml:space="preserve">предоставляет </w:t>
      </w:r>
      <w:r w:rsidR="0042601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426016">
        <w:rPr>
          <w:rFonts w:ascii="Times New Roman" w:hAnsi="Times New Roman" w:cs="Times New Roman"/>
          <w:sz w:val="28"/>
          <w:szCs w:val="28"/>
        </w:rPr>
        <w:t>МО "Обуховское сельское поселение"</w:t>
      </w:r>
      <w:r>
        <w:rPr>
          <w:rFonts w:ascii="Times New Roman" w:hAnsi="Times New Roman" w:cs="Times New Roman"/>
          <w:sz w:val="28"/>
          <w:szCs w:val="28"/>
        </w:rPr>
        <w:t xml:space="preserve">. </w:t>
      </w:r>
      <w:r w:rsidRPr="00B67968">
        <w:rPr>
          <w:rFonts w:ascii="Times New Roman" w:hAnsi="Times New Roman" w:cs="Times New Roman"/>
          <w:sz w:val="28"/>
          <w:szCs w:val="28"/>
        </w:rPr>
        <w:t xml:space="preserve">Результатом предоставления муниципальной услуги является включение мест размещения ярмарок в План организации и проведения ярмарок, расположенных на земельных участках, в зданиях, сооружениях, строениях, находящихся в частной собственности. </w:t>
      </w:r>
    </w:p>
    <w:p w:rsidR="00797499" w:rsidRPr="00D81594" w:rsidRDefault="00797499" w:rsidP="00797499">
      <w:pPr>
        <w:tabs>
          <w:tab w:val="left" w:pos="993"/>
        </w:tabs>
        <w:ind w:right="-143" w:firstLine="709"/>
        <w:jc w:val="both"/>
        <w:rPr>
          <w:sz w:val="28"/>
          <w:szCs w:val="28"/>
        </w:rPr>
      </w:pPr>
      <w:r>
        <w:rPr>
          <w:sz w:val="28"/>
          <w:szCs w:val="28"/>
        </w:rPr>
        <w:t>2.Места размещения ярмарок включаются в План организации и проведения ярмарок на основании письменного заявления организатора ярмарки.</w:t>
      </w:r>
    </w:p>
    <w:p w:rsidR="00797499" w:rsidRPr="00552077" w:rsidRDefault="00797499" w:rsidP="00797499">
      <w:pPr>
        <w:tabs>
          <w:tab w:val="left" w:pos="1134"/>
        </w:tabs>
        <w:ind w:right="-143" w:firstLine="709"/>
        <w:jc w:val="both"/>
        <w:rPr>
          <w:sz w:val="28"/>
          <w:szCs w:val="28"/>
        </w:rPr>
      </w:pPr>
      <w:r>
        <w:rPr>
          <w:sz w:val="28"/>
          <w:szCs w:val="28"/>
        </w:rPr>
        <w:t>3.</w:t>
      </w:r>
      <w:r>
        <w:rPr>
          <w:sz w:val="28"/>
          <w:szCs w:val="28"/>
        </w:rPr>
        <w:tab/>
        <w:t>При письменном обращении организатора ярмарки</w:t>
      </w:r>
      <w:r w:rsidRPr="00552077">
        <w:rPr>
          <w:sz w:val="28"/>
          <w:szCs w:val="28"/>
        </w:rPr>
        <w:t xml:space="preserve"> </w:t>
      </w:r>
      <w:r w:rsidR="00426016">
        <w:rPr>
          <w:sz w:val="28"/>
          <w:szCs w:val="28"/>
        </w:rPr>
        <w:t xml:space="preserve">администрация МО "Обуховское сельское поселение" </w:t>
      </w:r>
      <w:r>
        <w:rPr>
          <w:sz w:val="28"/>
          <w:szCs w:val="28"/>
        </w:rPr>
        <w:t xml:space="preserve"> проводит проверку полноты и достоверности сведений о заявителе, содержащихся в заявлении (приложение № 1) и</w:t>
      </w:r>
      <w:r w:rsidRPr="00552077">
        <w:rPr>
          <w:sz w:val="28"/>
          <w:szCs w:val="28"/>
        </w:rPr>
        <w:t xml:space="preserve"> </w:t>
      </w:r>
      <w:r>
        <w:rPr>
          <w:sz w:val="28"/>
          <w:szCs w:val="28"/>
        </w:rPr>
        <w:t>прилагаемых документах:</w:t>
      </w:r>
    </w:p>
    <w:p w:rsidR="00797499" w:rsidRPr="00AA7CAE" w:rsidRDefault="00797499" w:rsidP="00797499">
      <w:pPr>
        <w:tabs>
          <w:tab w:val="left" w:pos="993"/>
        </w:tabs>
        <w:ind w:right="-143" w:firstLine="720"/>
        <w:jc w:val="both"/>
        <w:rPr>
          <w:sz w:val="28"/>
          <w:szCs w:val="28"/>
        </w:rPr>
      </w:pPr>
      <w:r>
        <w:rPr>
          <w:sz w:val="28"/>
          <w:szCs w:val="28"/>
        </w:rPr>
        <w:t>3.1. копии учредительных документов</w:t>
      </w:r>
      <w:r w:rsidRPr="00552077">
        <w:rPr>
          <w:sz w:val="28"/>
          <w:szCs w:val="28"/>
        </w:rPr>
        <w:t>;</w:t>
      </w:r>
    </w:p>
    <w:p w:rsidR="00797499" w:rsidRPr="00552077" w:rsidRDefault="00797499" w:rsidP="00797499">
      <w:pPr>
        <w:tabs>
          <w:tab w:val="left" w:pos="993"/>
        </w:tabs>
        <w:ind w:right="-143" w:firstLine="720"/>
        <w:jc w:val="both"/>
        <w:rPr>
          <w:sz w:val="28"/>
          <w:szCs w:val="28"/>
        </w:rPr>
      </w:pPr>
      <w:r>
        <w:rPr>
          <w:sz w:val="28"/>
          <w:szCs w:val="28"/>
        </w:rPr>
        <w:t>3.2. 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797499" w:rsidRDefault="00797499" w:rsidP="00797499">
      <w:pPr>
        <w:tabs>
          <w:tab w:val="left" w:pos="993"/>
        </w:tabs>
        <w:ind w:right="-143" w:firstLine="720"/>
        <w:jc w:val="both"/>
        <w:rPr>
          <w:sz w:val="28"/>
          <w:szCs w:val="28"/>
        </w:rPr>
      </w:pPr>
      <w:r>
        <w:rPr>
          <w:sz w:val="28"/>
          <w:szCs w:val="28"/>
        </w:rPr>
        <w:t>3.3. нотариально удостоверенная копия свидетельства о постановке юридического лица на учет в налоговом органе</w:t>
      </w:r>
      <w:r w:rsidRPr="00552077">
        <w:rPr>
          <w:sz w:val="28"/>
          <w:szCs w:val="28"/>
        </w:rPr>
        <w:t xml:space="preserve">; </w:t>
      </w:r>
    </w:p>
    <w:p w:rsidR="00797499" w:rsidRPr="00552077" w:rsidRDefault="00797499" w:rsidP="00797499">
      <w:pPr>
        <w:tabs>
          <w:tab w:val="left" w:pos="993"/>
        </w:tabs>
        <w:ind w:right="-143" w:firstLine="720"/>
        <w:jc w:val="both"/>
        <w:rPr>
          <w:sz w:val="28"/>
          <w:szCs w:val="28"/>
        </w:rPr>
      </w:pPr>
      <w:r>
        <w:rPr>
          <w:sz w:val="28"/>
          <w:szCs w:val="28"/>
        </w:rPr>
        <w:t>3.4. копия документа, подтверждающего право на земельный участок, здание, строение, сооружение, на территории которого предполагается организовать ярмарку.</w:t>
      </w:r>
    </w:p>
    <w:p w:rsidR="00797499" w:rsidRPr="001A4076"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4. Заявление и прилагаемые к нему документы принимаются и проверяются специалистом </w:t>
      </w:r>
      <w:r w:rsidR="00066D0D">
        <w:rPr>
          <w:rFonts w:ascii="Times New Roman" w:hAnsi="Times New Roman" w:cs="Times New Roman"/>
          <w:sz w:val="28"/>
          <w:szCs w:val="28"/>
        </w:rPr>
        <w:t xml:space="preserve">администрации МО "Обуховское сельское поселение" </w:t>
      </w:r>
      <w:r>
        <w:rPr>
          <w:rFonts w:ascii="Times New Roman" w:hAnsi="Times New Roman" w:cs="Times New Roman"/>
          <w:sz w:val="28"/>
          <w:szCs w:val="28"/>
        </w:rPr>
        <w:t xml:space="preserve"> в день поступления.</w:t>
      </w:r>
    </w:p>
    <w:p w:rsidR="00797499"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5. Включение мест размещения  ярмарок, расположенных на земельных участках, в зданиях, сооружениях, находящихся в частной собственности в План организации и проведения ярмарок на очередной  календарный год осуществляется  в срок не позднее 1 ноября текущего года на основании письменного заявления организатора ярмарки.</w:t>
      </w:r>
    </w:p>
    <w:p w:rsidR="00797499" w:rsidRPr="00552077"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F3D3F">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w:t>
      </w:r>
      <w:r w:rsidRPr="00552077">
        <w:rPr>
          <w:rFonts w:ascii="Times New Roman" w:hAnsi="Times New Roman" w:cs="Times New Roman"/>
          <w:sz w:val="28"/>
          <w:szCs w:val="28"/>
        </w:rPr>
        <w:t>иципальной услуги запрещено требовать от заявителя:</w:t>
      </w:r>
    </w:p>
    <w:p w:rsidR="00797499" w:rsidRPr="00552077" w:rsidRDefault="00797499" w:rsidP="00797499">
      <w:pPr>
        <w:pStyle w:val="ConsPlusNormal"/>
        <w:numPr>
          <w:ilvl w:val="0"/>
          <w:numId w:val="15"/>
        </w:numPr>
        <w:tabs>
          <w:tab w:val="left" w:pos="993"/>
        </w:tabs>
        <w:ind w:left="0" w:right="-143" w:firstLine="709"/>
        <w:jc w:val="both"/>
        <w:rPr>
          <w:rFonts w:ascii="Times New Roman" w:hAnsi="Times New Roman" w:cs="Times New Roman"/>
          <w:sz w:val="28"/>
          <w:szCs w:val="28"/>
        </w:rPr>
      </w:pPr>
      <w:r w:rsidRPr="00552077">
        <w:rPr>
          <w:rFonts w:ascii="Times New Roman" w:hAnsi="Times New Roman" w:cs="Times New Roman"/>
          <w:sz w:val="28"/>
          <w:szCs w:val="28"/>
        </w:rPr>
        <w:t xml:space="preserve">представления документов и информации или осуществления </w:t>
      </w:r>
      <w:r w:rsidRPr="00552077">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7499" w:rsidRPr="00552077" w:rsidRDefault="00797499" w:rsidP="00797499">
      <w:pPr>
        <w:widowControl w:val="0"/>
        <w:numPr>
          <w:ilvl w:val="0"/>
          <w:numId w:val="15"/>
        </w:numPr>
        <w:tabs>
          <w:tab w:val="left" w:pos="426"/>
        </w:tabs>
        <w:autoSpaceDE w:val="0"/>
        <w:autoSpaceDN w:val="0"/>
        <w:adjustRightInd w:val="0"/>
        <w:ind w:left="0" w:right="-143" w:firstLine="709"/>
        <w:jc w:val="both"/>
        <w:outlineLvl w:val="1"/>
        <w:rPr>
          <w:sz w:val="28"/>
          <w:szCs w:val="28"/>
        </w:rPr>
      </w:pPr>
      <w:proofErr w:type="gramStart"/>
      <w:r w:rsidRPr="00552077">
        <w:rPr>
          <w:sz w:val="28"/>
          <w:szCs w:val="28"/>
        </w:rPr>
        <w:t xml:space="preserve">представления документов и информации, которые находятся в распоряжении </w:t>
      </w:r>
      <w:r>
        <w:rPr>
          <w:sz w:val="28"/>
          <w:szCs w:val="28"/>
        </w:rPr>
        <w:t xml:space="preserve">органов, предоставляющих муниципальную услугу, иных государственных органов, </w:t>
      </w:r>
      <w:r w:rsidRPr="00552077">
        <w:rPr>
          <w:sz w:val="28"/>
          <w:szCs w:val="28"/>
        </w:rPr>
        <w:t>органов местного самоуправления</w:t>
      </w:r>
      <w:r>
        <w:rPr>
          <w:sz w:val="28"/>
          <w:szCs w:val="28"/>
        </w:rPr>
        <w:t xml:space="preserve"> либо </w:t>
      </w:r>
      <w:r w:rsidRPr="00552077">
        <w:rPr>
          <w:sz w:val="28"/>
          <w:szCs w:val="28"/>
        </w:rPr>
        <w:t xml:space="preserve">подведомственных органам </w:t>
      </w:r>
      <w:r>
        <w:rPr>
          <w:sz w:val="28"/>
          <w:szCs w:val="28"/>
        </w:rPr>
        <w:t xml:space="preserve">государственной власти или </w:t>
      </w:r>
      <w:r w:rsidRPr="00552077">
        <w:rPr>
          <w:sz w:val="28"/>
          <w:szCs w:val="28"/>
        </w:rPr>
        <w:t xml:space="preserve">органам местного самоуправления организаций, </w:t>
      </w:r>
      <w:r>
        <w:rPr>
          <w:sz w:val="28"/>
          <w:szCs w:val="28"/>
        </w:rPr>
        <w:t xml:space="preserve">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r w:rsidRPr="00552077">
        <w:rPr>
          <w:sz w:val="28"/>
          <w:szCs w:val="28"/>
        </w:rPr>
        <w:t>част</w:t>
      </w:r>
      <w:r>
        <w:rPr>
          <w:sz w:val="28"/>
          <w:szCs w:val="28"/>
        </w:rPr>
        <w:t>ью</w:t>
      </w:r>
      <w:r w:rsidRPr="00552077">
        <w:rPr>
          <w:sz w:val="28"/>
          <w:szCs w:val="28"/>
        </w:rPr>
        <w:t xml:space="preserve"> 6 статьи 7 Федерального закона от 27.07.2010 № 210-ФЗ «Об организации</w:t>
      </w:r>
      <w:proofErr w:type="gramEnd"/>
      <w:r w:rsidRPr="00552077">
        <w:rPr>
          <w:sz w:val="28"/>
          <w:szCs w:val="28"/>
        </w:rPr>
        <w:t xml:space="preserve"> предоставления государственных и муниципальных услуг».</w:t>
      </w:r>
    </w:p>
    <w:p w:rsidR="00797499" w:rsidRDefault="00797499" w:rsidP="00797499">
      <w:pPr>
        <w:pStyle w:val="ConsPlusNonformat"/>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26016">
        <w:rPr>
          <w:rFonts w:ascii="Times New Roman" w:hAnsi="Times New Roman" w:cs="Times New Roman"/>
          <w:sz w:val="28"/>
          <w:szCs w:val="28"/>
        </w:rPr>
        <w:t>Администрация МО "Обуховское сельское поселение"</w:t>
      </w:r>
      <w:proofErr w:type="gramStart"/>
      <w:r w:rsidR="0042601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797499" w:rsidRDefault="00797499" w:rsidP="00797499">
      <w:pPr>
        <w:pStyle w:val="ConsPlusNonformat"/>
        <w:widowControl w:val="0"/>
        <w:numPr>
          <w:ilvl w:val="1"/>
          <w:numId w:val="19"/>
        </w:numPr>
        <w:tabs>
          <w:tab w:val="clear" w:pos="3981"/>
          <w:tab w:val="left" w:pos="993"/>
        </w:tabs>
        <w:ind w:left="0" w:right="-143" w:firstLine="720"/>
        <w:jc w:val="both"/>
        <w:rPr>
          <w:rFonts w:ascii="Times New Roman" w:hAnsi="Times New Roman" w:cs="Times New Roman"/>
          <w:sz w:val="28"/>
          <w:szCs w:val="28"/>
        </w:rPr>
      </w:pPr>
      <w:r>
        <w:rPr>
          <w:rFonts w:ascii="Times New Roman" w:hAnsi="Times New Roman" w:cs="Times New Roman"/>
          <w:sz w:val="28"/>
          <w:szCs w:val="28"/>
        </w:rPr>
        <w:t xml:space="preserve">разрабатывает План организации и проведения ярмарок и в срок не позднее 15 декабря года, предшествующего году организации и проведения ярмарок. Утверждает правовым актом План организации и проведения  ярмарок на территории </w:t>
      </w:r>
      <w:r w:rsidR="00426016">
        <w:rPr>
          <w:rFonts w:ascii="Times New Roman" w:hAnsi="Times New Roman" w:cs="Times New Roman"/>
          <w:sz w:val="28"/>
          <w:szCs w:val="28"/>
        </w:rPr>
        <w:t xml:space="preserve">МО "Обуховское сельское поселение" </w:t>
      </w:r>
      <w:r>
        <w:rPr>
          <w:rFonts w:ascii="Times New Roman" w:hAnsi="Times New Roman" w:cs="Times New Roman"/>
          <w:sz w:val="28"/>
          <w:szCs w:val="28"/>
        </w:rPr>
        <w:t xml:space="preserve"> в очередном календарном году;</w:t>
      </w:r>
    </w:p>
    <w:p w:rsidR="00797499" w:rsidRPr="00511DB4" w:rsidRDefault="00797499" w:rsidP="00797499">
      <w:pPr>
        <w:pStyle w:val="ConsPlusNonformat"/>
        <w:widowControl w:val="0"/>
        <w:numPr>
          <w:ilvl w:val="1"/>
          <w:numId w:val="19"/>
        </w:numPr>
        <w:tabs>
          <w:tab w:val="clear" w:pos="3981"/>
          <w:tab w:val="left" w:pos="993"/>
        </w:tabs>
        <w:ind w:left="0" w:right="-143" w:firstLine="720"/>
        <w:jc w:val="both"/>
        <w:rPr>
          <w:rFonts w:ascii="Times New Roman" w:hAnsi="Times New Roman" w:cs="Times New Roman"/>
          <w:sz w:val="28"/>
          <w:szCs w:val="28"/>
        </w:rPr>
      </w:pPr>
      <w:r>
        <w:rPr>
          <w:rFonts w:ascii="Times New Roman" w:hAnsi="Times New Roman" w:cs="Times New Roman"/>
          <w:sz w:val="28"/>
          <w:szCs w:val="28"/>
        </w:rPr>
        <w:t>определяет перечень ярмарок, организация которых будет осуществляться уполномоченным органом.</w:t>
      </w:r>
    </w:p>
    <w:p w:rsidR="00797499" w:rsidRDefault="00797499" w:rsidP="00797499">
      <w:pPr>
        <w:pStyle w:val="ConsPlusNonformat"/>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8. План организации и проведения ярмарок разрабатывается и утверждается сроком на один год.</w:t>
      </w:r>
    </w:p>
    <w:p w:rsidR="00797499" w:rsidRDefault="00797499" w:rsidP="00797499">
      <w:pPr>
        <w:pStyle w:val="ConsPlusNonformat"/>
        <w:tabs>
          <w:tab w:val="left" w:pos="900"/>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9. План организации о проведения ярмарок включает следующие сведения:</w:t>
      </w:r>
    </w:p>
    <w:p w:rsidR="00797499" w:rsidRDefault="00797499" w:rsidP="00797499">
      <w:pPr>
        <w:pStyle w:val="ConsPlusNonformat"/>
        <w:widowControl w:val="0"/>
        <w:numPr>
          <w:ilvl w:val="0"/>
          <w:numId w:val="16"/>
        </w:numPr>
        <w:tabs>
          <w:tab w:val="left" w:pos="900"/>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тематика ярмарок;</w:t>
      </w:r>
    </w:p>
    <w:p w:rsidR="00797499" w:rsidRDefault="00797499" w:rsidP="00797499">
      <w:pPr>
        <w:pStyle w:val="ConsPlusNonformat"/>
        <w:widowControl w:val="0"/>
        <w:numPr>
          <w:ilvl w:val="1"/>
          <w:numId w:val="20"/>
        </w:numPr>
        <w:tabs>
          <w:tab w:val="clear" w:pos="1800"/>
          <w:tab w:val="num" w:pos="540"/>
          <w:tab w:val="left" w:pos="900"/>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предельные сроки (период) проведения ярмарок;</w:t>
      </w:r>
    </w:p>
    <w:p w:rsidR="00797499" w:rsidRDefault="00797499" w:rsidP="00797499">
      <w:pPr>
        <w:pStyle w:val="ConsPlusNonformat"/>
        <w:tabs>
          <w:tab w:val="left" w:pos="900"/>
          <w:tab w:val="left" w:pos="993"/>
        </w:tabs>
        <w:ind w:right="-143" w:firstLine="709"/>
        <w:jc w:val="both"/>
        <w:rPr>
          <w:rFonts w:ascii="Times New Roman" w:hAnsi="Times New Roman" w:cs="Times New Roman"/>
          <w:sz w:val="28"/>
          <w:szCs w:val="28"/>
        </w:rPr>
      </w:pPr>
      <w:r>
        <w:rPr>
          <w:rFonts w:ascii="Times New Roman" w:hAnsi="Times New Roman" w:cs="Times New Roman"/>
          <w:sz w:val="28"/>
          <w:szCs w:val="28"/>
        </w:rPr>
        <w:t>9.3.    место размещения ярмарки;</w:t>
      </w:r>
    </w:p>
    <w:p w:rsidR="00797499" w:rsidRDefault="00797499" w:rsidP="00797499">
      <w:pPr>
        <w:pStyle w:val="ConsPlusNonformat"/>
        <w:tabs>
          <w:tab w:val="left" w:pos="900"/>
          <w:tab w:val="left" w:pos="993"/>
        </w:tabs>
        <w:ind w:right="-143" w:firstLine="709"/>
        <w:jc w:val="both"/>
        <w:rPr>
          <w:rFonts w:ascii="Times New Roman" w:hAnsi="Times New Roman" w:cs="Times New Roman"/>
          <w:sz w:val="28"/>
          <w:szCs w:val="28"/>
        </w:rPr>
      </w:pPr>
      <w:r>
        <w:rPr>
          <w:rFonts w:ascii="Times New Roman" w:hAnsi="Times New Roman" w:cs="Times New Roman"/>
          <w:sz w:val="28"/>
          <w:szCs w:val="28"/>
        </w:rPr>
        <w:t>9.4.    организатор ярмарки;</w:t>
      </w:r>
    </w:p>
    <w:p w:rsidR="00797499" w:rsidRDefault="00797499" w:rsidP="00797499">
      <w:pPr>
        <w:pStyle w:val="ConsPlusNonformat"/>
        <w:widowControl w:val="0"/>
        <w:numPr>
          <w:ilvl w:val="1"/>
          <w:numId w:val="21"/>
        </w:numPr>
        <w:tabs>
          <w:tab w:val="clear" w:pos="1800"/>
          <w:tab w:val="num" w:pos="720"/>
          <w:tab w:val="left" w:pos="900"/>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наименование ярмарки;</w:t>
      </w:r>
    </w:p>
    <w:p w:rsidR="00797499" w:rsidRDefault="00797499" w:rsidP="00797499">
      <w:pPr>
        <w:pStyle w:val="ConsPlusNonformat"/>
        <w:widowControl w:val="0"/>
        <w:numPr>
          <w:ilvl w:val="1"/>
          <w:numId w:val="21"/>
        </w:numPr>
        <w:tabs>
          <w:tab w:val="clear" w:pos="1800"/>
          <w:tab w:val="left" w:pos="900"/>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количество мест для продажи товаров (выполнения работ, оказания услуг) на ярмарках;</w:t>
      </w:r>
    </w:p>
    <w:p w:rsidR="00797499" w:rsidRDefault="00797499" w:rsidP="00797499">
      <w:pPr>
        <w:pStyle w:val="ConsPlusNonformat"/>
        <w:widowControl w:val="0"/>
        <w:numPr>
          <w:ilvl w:val="1"/>
          <w:numId w:val="21"/>
        </w:numPr>
        <w:tabs>
          <w:tab w:val="clear" w:pos="1800"/>
          <w:tab w:val="num" w:pos="720"/>
          <w:tab w:val="left" w:pos="900"/>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режим работы.</w:t>
      </w:r>
    </w:p>
    <w:p w:rsidR="00797499"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10. Заявление и прилагаемые к нему документы хранятся в индивидуальном деле организатора ярмарки. </w:t>
      </w:r>
    </w:p>
    <w:p w:rsidR="00797499" w:rsidRPr="00BB58E9" w:rsidRDefault="00797499" w:rsidP="00797499">
      <w:pPr>
        <w:pStyle w:val="ConsPlusNonformat"/>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BB58E9">
        <w:rPr>
          <w:rFonts w:ascii="Times New Roman" w:hAnsi="Times New Roman" w:cs="Times New Roman"/>
          <w:sz w:val="28"/>
          <w:szCs w:val="28"/>
        </w:rPr>
        <w:t xml:space="preserve">Муниципальная услуга </w:t>
      </w:r>
      <w:r w:rsidRPr="0094352A">
        <w:rPr>
          <w:rFonts w:ascii="Times New Roman" w:hAnsi="Times New Roman" w:cs="Times New Roman"/>
          <w:sz w:val="28"/>
          <w:szCs w:val="28"/>
        </w:rPr>
        <w:t xml:space="preserve">по </w:t>
      </w:r>
      <w:r w:rsidRPr="000D0A2A">
        <w:rPr>
          <w:rFonts w:ascii="Times New Roman" w:hAnsi="Times New Roman" w:cs="Times New Roman"/>
          <w:sz w:val="28"/>
          <w:szCs w:val="28"/>
        </w:rPr>
        <w:t>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w:t>
      </w:r>
      <w:r>
        <w:rPr>
          <w:rFonts w:ascii="Times New Roman" w:hAnsi="Times New Roman" w:cs="Times New Roman"/>
          <w:sz w:val="28"/>
          <w:szCs w:val="28"/>
        </w:rPr>
        <w:t xml:space="preserve"> </w:t>
      </w:r>
      <w:r w:rsidR="00B9412B">
        <w:rPr>
          <w:rFonts w:ascii="Times New Roman" w:hAnsi="Times New Roman" w:cs="Times New Roman"/>
          <w:sz w:val="28"/>
          <w:szCs w:val="28"/>
        </w:rPr>
        <w:t xml:space="preserve">МО "Обуховское сельское поселение" </w:t>
      </w:r>
      <w:r>
        <w:rPr>
          <w:rFonts w:ascii="Times New Roman" w:hAnsi="Times New Roman" w:cs="Times New Roman"/>
          <w:sz w:val="28"/>
          <w:szCs w:val="28"/>
        </w:rPr>
        <w:t xml:space="preserve"> в очередном календарном году </w:t>
      </w:r>
      <w:r w:rsidRPr="00BB58E9">
        <w:rPr>
          <w:rFonts w:ascii="Times New Roman" w:hAnsi="Times New Roman" w:cs="Times New Roman"/>
          <w:sz w:val="28"/>
          <w:szCs w:val="28"/>
        </w:rPr>
        <w:t>осуществляется без взимания государ</w:t>
      </w:r>
      <w:r>
        <w:rPr>
          <w:rFonts w:ascii="Times New Roman" w:hAnsi="Times New Roman" w:cs="Times New Roman"/>
          <w:sz w:val="28"/>
          <w:szCs w:val="28"/>
        </w:rPr>
        <w:t>ственной пошлины или иной платы</w:t>
      </w:r>
      <w:r w:rsidRPr="00BB58E9">
        <w:rPr>
          <w:rFonts w:ascii="Times New Roman" w:hAnsi="Times New Roman" w:cs="Times New Roman"/>
          <w:sz w:val="28"/>
          <w:szCs w:val="28"/>
        </w:rPr>
        <w:t>.</w:t>
      </w:r>
    </w:p>
    <w:p w:rsidR="00797499" w:rsidRPr="00BB58E9" w:rsidRDefault="00797499" w:rsidP="00797499">
      <w:pPr>
        <w:pStyle w:val="ConsPlusNonformat"/>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BB58E9">
        <w:rPr>
          <w:rFonts w:ascii="Times New Roman" w:hAnsi="Times New Roman" w:cs="Times New Roman"/>
          <w:sz w:val="28"/>
          <w:szCs w:val="28"/>
        </w:rPr>
        <w:t xml:space="preserve">Помещения, в которых оказывается муниципальная услуга </w:t>
      </w:r>
      <w:r w:rsidRPr="0094352A">
        <w:rPr>
          <w:rFonts w:ascii="Times New Roman" w:hAnsi="Times New Roman" w:cs="Times New Roman"/>
          <w:sz w:val="28"/>
          <w:szCs w:val="28"/>
        </w:rPr>
        <w:t xml:space="preserve">по </w:t>
      </w:r>
      <w:r w:rsidRPr="000D0A2A">
        <w:rPr>
          <w:rFonts w:ascii="Times New Roman" w:hAnsi="Times New Roman" w:cs="Times New Roman"/>
          <w:sz w:val="28"/>
          <w:szCs w:val="28"/>
        </w:rPr>
        <w:t>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w:t>
      </w:r>
      <w:r>
        <w:rPr>
          <w:rFonts w:ascii="Times New Roman" w:hAnsi="Times New Roman" w:cs="Times New Roman"/>
          <w:sz w:val="28"/>
          <w:szCs w:val="28"/>
        </w:rPr>
        <w:t xml:space="preserve">ок на территории </w:t>
      </w:r>
      <w:r w:rsidR="00B9412B">
        <w:rPr>
          <w:rFonts w:ascii="Times New Roman" w:hAnsi="Times New Roman" w:cs="Times New Roman"/>
          <w:sz w:val="28"/>
          <w:szCs w:val="28"/>
        </w:rPr>
        <w:t xml:space="preserve">МО "Обуховское сельское поселение" </w:t>
      </w:r>
      <w:r>
        <w:rPr>
          <w:rFonts w:ascii="Times New Roman" w:hAnsi="Times New Roman" w:cs="Times New Roman"/>
          <w:sz w:val="28"/>
          <w:szCs w:val="28"/>
        </w:rPr>
        <w:t xml:space="preserve"> </w:t>
      </w:r>
      <w:r w:rsidRPr="00BB58E9">
        <w:rPr>
          <w:rFonts w:ascii="Times New Roman" w:hAnsi="Times New Roman" w:cs="Times New Roman"/>
          <w:sz w:val="28"/>
          <w:szCs w:val="28"/>
        </w:rPr>
        <w:t>должны соответствовать следующим требованиям:</w:t>
      </w:r>
    </w:p>
    <w:p w:rsidR="00797499" w:rsidRDefault="00797499" w:rsidP="007974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 наличие офисной мебели и телефона;</w:t>
      </w:r>
    </w:p>
    <w:p w:rsidR="00797499" w:rsidRDefault="00797499" w:rsidP="007974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 оснащение рабочих мест работников достаточным количеством </w:t>
      </w:r>
      <w:r>
        <w:rPr>
          <w:rFonts w:ascii="Times New Roman" w:hAnsi="Times New Roman" w:cs="Times New Roman"/>
          <w:sz w:val="28"/>
          <w:szCs w:val="28"/>
        </w:rPr>
        <w:lastRenderedPageBreak/>
        <w:t>компьютерной и организационной техники, а также канцелярскими принадлежностями;</w:t>
      </w:r>
    </w:p>
    <w:p w:rsidR="00797499" w:rsidRDefault="00797499" w:rsidP="007974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 возможность доступа к справочным информационным системам и информационно-телекоммуникационной сети Интернет</w:t>
      </w:r>
      <w:r w:rsidR="00140021">
        <w:rPr>
          <w:rFonts w:ascii="Times New Roman" w:hAnsi="Times New Roman" w:cs="Times New Roman"/>
          <w:sz w:val="28"/>
          <w:szCs w:val="28"/>
        </w:rPr>
        <w:t>;</w:t>
      </w:r>
    </w:p>
    <w:p w:rsidR="00140021" w:rsidRPr="00140021" w:rsidRDefault="00140021" w:rsidP="00140021">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40021" w:rsidRPr="00140021" w:rsidRDefault="00140021" w:rsidP="00140021">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40021" w:rsidRPr="00140021" w:rsidRDefault="00140021" w:rsidP="00140021">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40021" w:rsidRPr="00140021" w:rsidRDefault="00140021" w:rsidP="00140021">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40021" w:rsidRPr="00140021" w:rsidRDefault="00140021" w:rsidP="00140021">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021" w:rsidRPr="00140021" w:rsidRDefault="00140021" w:rsidP="00140021">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 xml:space="preserve">-Допуск </w:t>
      </w:r>
      <w:proofErr w:type="spellStart"/>
      <w:r w:rsidRPr="00140021">
        <w:rPr>
          <w:rFonts w:ascii="Times New Roman" w:hAnsi="Times New Roman" w:cs="Times New Roman"/>
          <w:sz w:val="28"/>
          <w:szCs w:val="28"/>
        </w:rPr>
        <w:t>сурдопереводчика</w:t>
      </w:r>
      <w:proofErr w:type="spellEnd"/>
      <w:r w:rsidRPr="00140021">
        <w:rPr>
          <w:rFonts w:ascii="Times New Roman" w:hAnsi="Times New Roman" w:cs="Times New Roman"/>
          <w:sz w:val="28"/>
          <w:szCs w:val="28"/>
        </w:rPr>
        <w:t xml:space="preserve"> и </w:t>
      </w:r>
      <w:proofErr w:type="spellStart"/>
      <w:r w:rsidRPr="00140021">
        <w:rPr>
          <w:rFonts w:ascii="Times New Roman" w:hAnsi="Times New Roman" w:cs="Times New Roman"/>
          <w:sz w:val="28"/>
          <w:szCs w:val="28"/>
        </w:rPr>
        <w:t>тифлосурдопереводчика</w:t>
      </w:r>
      <w:proofErr w:type="spellEnd"/>
      <w:r w:rsidRPr="00140021">
        <w:rPr>
          <w:rFonts w:ascii="Times New Roman" w:hAnsi="Times New Roman" w:cs="Times New Roman"/>
          <w:sz w:val="28"/>
          <w:szCs w:val="28"/>
        </w:rPr>
        <w:t>;</w:t>
      </w:r>
    </w:p>
    <w:p w:rsidR="00140021" w:rsidRPr="00140021" w:rsidRDefault="00140021" w:rsidP="00140021">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140021" w:rsidRDefault="00140021" w:rsidP="00140021">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797499"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13. Визуальная текстовая информация о порядке оказания муниципальной услуги</w:t>
      </w:r>
      <w:r w:rsidRPr="002225F4">
        <w:rPr>
          <w:rFonts w:ascii="Times New Roman" w:hAnsi="Times New Roman" w:cs="Times New Roman"/>
          <w:sz w:val="28"/>
          <w:szCs w:val="28"/>
        </w:rPr>
        <w:t xml:space="preserve"> </w:t>
      </w:r>
      <w:r w:rsidRPr="0094352A">
        <w:rPr>
          <w:rFonts w:ascii="Times New Roman" w:hAnsi="Times New Roman" w:cs="Times New Roman"/>
          <w:sz w:val="28"/>
          <w:szCs w:val="28"/>
        </w:rPr>
        <w:t xml:space="preserve">по </w:t>
      </w:r>
      <w:r w:rsidRPr="000D0A2A">
        <w:rPr>
          <w:rFonts w:ascii="Times New Roman" w:hAnsi="Times New Roman" w:cs="Times New Roman"/>
          <w:sz w:val="28"/>
          <w:szCs w:val="28"/>
        </w:rPr>
        <w:t xml:space="preserve">включению мест размещения ярмарок на земельных участках, в </w:t>
      </w:r>
      <w:r>
        <w:rPr>
          <w:rFonts w:ascii="Times New Roman" w:hAnsi="Times New Roman" w:cs="Times New Roman"/>
          <w:sz w:val="28"/>
          <w:szCs w:val="28"/>
        </w:rPr>
        <w:t>з</w:t>
      </w:r>
      <w:r w:rsidRPr="000D0A2A">
        <w:rPr>
          <w:rFonts w:ascii="Times New Roman" w:hAnsi="Times New Roman" w:cs="Times New Roman"/>
          <w:sz w:val="28"/>
          <w:szCs w:val="28"/>
        </w:rPr>
        <w:t xml:space="preserve">даниях, строениях, сооружениях, находящихся в частной собственности, в план организации и проведения ярмарок </w:t>
      </w:r>
      <w:r>
        <w:rPr>
          <w:rFonts w:ascii="Times New Roman" w:hAnsi="Times New Roman" w:cs="Times New Roman"/>
          <w:sz w:val="28"/>
          <w:szCs w:val="28"/>
        </w:rPr>
        <w:t xml:space="preserve">размещается на информационном стенде в помещении администрации </w:t>
      </w:r>
      <w:r w:rsidR="00B9412B">
        <w:rPr>
          <w:rFonts w:ascii="Times New Roman" w:hAnsi="Times New Roman" w:cs="Times New Roman"/>
          <w:sz w:val="28"/>
          <w:szCs w:val="28"/>
        </w:rPr>
        <w:t>МО "Обуховское сельское поселение"</w:t>
      </w:r>
      <w:proofErr w:type="gramStart"/>
      <w:r w:rsidR="00B9412B">
        <w:rPr>
          <w:rFonts w:ascii="Times New Roman" w:hAnsi="Times New Roman" w:cs="Times New Roman"/>
          <w:sz w:val="28"/>
          <w:szCs w:val="28"/>
        </w:rPr>
        <w:t xml:space="preserve"> .</w:t>
      </w:r>
      <w:proofErr w:type="gramEnd"/>
    </w:p>
    <w:p w:rsidR="00797499" w:rsidRDefault="00797499" w:rsidP="00797499">
      <w:pPr>
        <w:pStyle w:val="ConsPlusNormal"/>
        <w:tabs>
          <w:tab w:val="left" w:pos="1134"/>
        </w:tabs>
        <w:ind w:right="-143" w:firstLine="709"/>
        <w:jc w:val="both"/>
        <w:rPr>
          <w:rFonts w:ascii="Times New Roman" w:hAnsi="Times New Roman" w:cs="Times New Roman"/>
          <w:sz w:val="28"/>
          <w:szCs w:val="28"/>
        </w:rPr>
      </w:pPr>
    </w:p>
    <w:p w:rsidR="00797499" w:rsidRPr="00552077" w:rsidRDefault="00797499" w:rsidP="00797499">
      <w:pPr>
        <w:pStyle w:val="ConsPlusNormal"/>
        <w:ind w:right="-143" w:firstLine="709"/>
        <w:jc w:val="both"/>
        <w:outlineLvl w:val="2"/>
        <w:rPr>
          <w:rFonts w:ascii="Times New Roman" w:hAnsi="Times New Roman" w:cs="Times New Roman"/>
          <w:sz w:val="28"/>
          <w:szCs w:val="28"/>
        </w:rPr>
      </w:pPr>
      <w:r>
        <w:rPr>
          <w:rFonts w:ascii="Times New Roman" w:hAnsi="Times New Roman" w:cs="Times New Roman"/>
          <w:sz w:val="28"/>
          <w:szCs w:val="28"/>
        </w:rPr>
        <w:t>Глава 3. Состав, последовательность и сроки выполнения административных процедур (действий), требования к порядку их выполнения</w:t>
      </w:r>
    </w:p>
    <w:p w:rsidR="00797499" w:rsidRPr="00552077"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5207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97499" w:rsidRDefault="00797499" w:rsidP="00797499">
      <w:pPr>
        <w:pStyle w:val="ConsPlusNormal"/>
        <w:numPr>
          <w:ilvl w:val="0"/>
          <w:numId w:val="17"/>
        </w:numPr>
        <w:tabs>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прием заявления и прилагаемых к нему документов;</w:t>
      </w:r>
    </w:p>
    <w:p w:rsidR="00797499" w:rsidRDefault="00797499" w:rsidP="00797499">
      <w:pPr>
        <w:pStyle w:val="ConsPlusNormal"/>
        <w:numPr>
          <w:ilvl w:val="0"/>
          <w:numId w:val="17"/>
        </w:numPr>
        <w:tabs>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в отношении мест размещения ярмарок, расположенных на земельных участках, в зданиях, строениях, сооружениях, находящихся в частной собственности, в целях заключения договора на оказание услуг по организации ярмарок проводят конкурс по отбору организаторов ярмарок, в порядке и на условиях, установленных действующим законодательством Российской Федерации.</w:t>
      </w:r>
    </w:p>
    <w:p w:rsidR="00797499" w:rsidRPr="00552077" w:rsidRDefault="00797499" w:rsidP="00797499">
      <w:pPr>
        <w:pStyle w:val="ConsPlusNormal"/>
        <w:tabs>
          <w:tab w:val="left" w:pos="993"/>
        </w:tabs>
        <w:ind w:right="-143" w:firstLine="709"/>
        <w:jc w:val="both"/>
        <w:rPr>
          <w:rFonts w:ascii="Times New Roman" w:hAnsi="Times New Roman" w:cs="Times New Roman"/>
          <w:sz w:val="28"/>
          <w:szCs w:val="28"/>
        </w:rPr>
      </w:pPr>
      <w:r w:rsidRPr="00552077">
        <w:rPr>
          <w:rFonts w:ascii="Times New Roman" w:hAnsi="Times New Roman" w:cs="Times New Roman"/>
          <w:sz w:val="28"/>
          <w:szCs w:val="28"/>
        </w:rPr>
        <w:t xml:space="preserve">Блок-схема предоставления муниципальной услуги </w:t>
      </w:r>
      <w:r>
        <w:rPr>
          <w:rFonts w:ascii="Times New Roman" w:hAnsi="Times New Roman" w:cs="Times New Roman"/>
          <w:sz w:val="28"/>
          <w:szCs w:val="28"/>
        </w:rPr>
        <w:t>по</w:t>
      </w:r>
      <w:r w:rsidRPr="00634580">
        <w:rPr>
          <w:rFonts w:ascii="Times New Roman" w:hAnsi="Times New Roman" w:cs="Times New Roman"/>
          <w:sz w:val="28"/>
          <w:szCs w:val="28"/>
        </w:rPr>
        <w:t xml:space="preserve"> включению мест размещения ярмарок на земельных участках, в зданиях, строениях, </w:t>
      </w:r>
      <w:r w:rsidRPr="00634580">
        <w:rPr>
          <w:rFonts w:ascii="Times New Roman" w:hAnsi="Times New Roman" w:cs="Times New Roman"/>
          <w:sz w:val="28"/>
          <w:szCs w:val="28"/>
        </w:rPr>
        <w:lastRenderedPageBreak/>
        <w:t>сооружениях, находящихся в частной собственности, в план организации и про</w:t>
      </w:r>
      <w:r>
        <w:rPr>
          <w:rFonts w:ascii="Times New Roman" w:hAnsi="Times New Roman" w:cs="Times New Roman"/>
          <w:sz w:val="28"/>
          <w:szCs w:val="28"/>
        </w:rPr>
        <w:t xml:space="preserve">ведения ярмарок на территории </w:t>
      </w:r>
      <w:r w:rsidR="00B9412B">
        <w:rPr>
          <w:rFonts w:ascii="Times New Roman" w:hAnsi="Times New Roman" w:cs="Times New Roman"/>
          <w:sz w:val="28"/>
          <w:szCs w:val="28"/>
        </w:rPr>
        <w:t xml:space="preserve">МО "Обуховское сельское поселение" </w:t>
      </w:r>
      <w:r>
        <w:rPr>
          <w:rFonts w:ascii="Times New Roman" w:hAnsi="Times New Roman" w:cs="Times New Roman"/>
          <w:sz w:val="28"/>
          <w:szCs w:val="28"/>
        </w:rPr>
        <w:t xml:space="preserve"> в приложении № 2</w:t>
      </w:r>
      <w:r w:rsidRPr="00552077">
        <w:rPr>
          <w:rFonts w:ascii="Times New Roman" w:hAnsi="Times New Roman" w:cs="Times New Roman"/>
          <w:sz w:val="28"/>
          <w:szCs w:val="28"/>
        </w:rPr>
        <w:t>.</w:t>
      </w:r>
    </w:p>
    <w:p w:rsidR="00797499"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2.Организатор ярмарки:</w:t>
      </w:r>
    </w:p>
    <w:p w:rsidR="00797499" w:rsidRDefault="00797499" w:rsidP="00797499">
      <w:pPr>
        <w:pStyle w:val="ConsPlusNormal"/>
        <w:numPr>
          <w:ilvl w:val="0"/>
          <w:numId w:val="13"/>
        </w:numPr>
        <w:tabs>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опубликовывает в средствах массовой информации и размещает на официальном  сайте администрации </w:t>
      </w:r>
      <w:r w:rsidR="00B9412B">
        <w:rPr>
          <w:rFonts w:ascii="Times New Roman" w:hAnsi="Times New Roman" w:cs="Times New Roman"/>
          <w:sz w:val="28"/>
          <w:szCs w:val="28"/>
        </w:rPr>
        <w:t xml:space="preserve">МО "Обуховское сельское поселение" </w:t>
      </w:r>
      <w:r>
        <w:rPr>
          <w:rFonts w:ascii="Times New Roman" w:hAnsi="Times New Roman" w:cs="Times New Roman"/>
          <w:sz w:val="28"/>
          <w:szCs w:val="28"/>
        </w:rPr>
        <w:t xml:space="preserve">  информацию о плане мероприятий по организации ярмарки и продажи товаров на ней;</w:t>
      </w:r>
    </w:p>
    <w:p w:rsidR="00797499" w:rsidRDefault="00797499" w:rsidP="00797499">
      <w:pPr>
        <w:pStyle w:val="ConsPlusNormal"/>
        <w:numPr>
          <w:ilvl w:val="0"/>
          <w:numId w:val="13"/>
        </w:numPr>
        <w:tabs>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определяет размер платы за предоставление оборудованных мест для продажи товаров (выполнение работ, оказание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w:t>
      </w:r>
    </w:p>
    <w:p w:rsidR="00797499" w:rsidRDefault="00797499" w:rsidP="00797499">
      <w:pPr>
        <w:pStyle w:val="ConsPlusNormal"/>
        <w:numPr>
          <w:ilvl w:val="0"/>
          <w:numId w:val="13"/>
        </w:numPr>
        <w:tabs>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разрабатывает и утверждает план мероприятий по организации ярмарки и продажи товара (выполнения работ, оказания услуг) на ней;</w:t>
      </w:r>
    </w:p>
    <w:p w:rsidR="00797499" w:rsidRDefault="00797499" w:rsidP="00797499">
      <w:pPr>
        <w:pStyle w:val="ConsPlusNormal"/>
        <w:numPr>
          <w:ilvl w:val="0"/>
          <w:numId w:val="13"/>
        </w:numPr>
        <w:tabs>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определяет режим работы ярмарки;</w:t>
      </w:r>
    </w:p>
    <w:p w:rsidR="00797499" w:rsidRDefault="00797499" w:rsidP="00797499">
      <w:pPr>
        <w:pStyle w:val="ConsPlusNormal"/>
        <w:numPr>
          <w:ilvl w:val="0"/>
          <w:numId w:val="13"/>
        </w:numPr>
        <w:tabs>
          <w:tab w:val="left" w:pos="993"/>
        </w:tabs>
        <w:ind w:left="0" w:right="-143"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предоставления торговых мест на ярмарке.</w:t>
      </w:r>
    </w:p>
    <w:p w:rsidR="00797499" w:rsidRDefault="00797499" w:rsidP="00797499">
      <w:pPr>
        <w:tabs>
          <w:tab w:val="left" w:pos="1134"/>
        </w:tabs>
        <w:ind w:right="-143" w:firstLine="709"/>
        <w:jc w:val="both"/>
        <w:rPr>
          <w:sz w:val="28"/>
          <w:szCs w:val="28"/>
        </w:rPr>
      </w:pPr>
      <w:r>
        <w:rPr>
          <w:sz w:val="28"/>
          <w:szCs w:val="28"/>
        </w:rPr>
        <w:t xml:space="preserve">3. Прием заявления и документов </w:t>
      </w:r>
      <w:r w:rsidRPr="00552077">
        <w:rPr>
          <w:sz w:val="28"/>
          <w:szCs w:val="28"/>
        </w:rPr>
        <w:t>с</w:t>
      </w:r>
      <w:r>
        <w:rPr>
          <w:sz w:val="28"/>
          <w:szCs w:val="28"/>
        </w:rPr>
        <w:t xml:space="preserve">пециалист </w:t>
      </w:r>
      <w:r w:rsidR="00B9412B">
        <w:rPr>
          <w:sz w:val="28"/>
          <w:szCs w:val="28"/>
        </w:rPr>
        <w:t>администрации</w:t>
      </w:r>
      <w:r>
        <w:rPr>
          <w:sz w:val="28"/>
          <w:szCs w:val="28"/>
        </w:rPr>
        <w:t xml:space="preserve"> осуществляет в течение 10 минут, с указанием даты приема и личной подписи.</w:t>
      </w:r>
      <w:r w:rsidRPr="00552077">
        <w:rPr>
          <w:sz w:val="28"/>
          <w:szCs w:val="28"/>
        </w:rPr>
        <w:t xml:space="preserve"> </w:t>
      </w:r>
    </w:p>
    <w:p w:rsidR="00797499" w:rsidRDefault="00797499" w:rsidP="00797499">
      <w:pPr>
        <w:tabs>
          <w:tab w:val="left" w:pos="1134"/>
        </w:tabs>
        <w:ind w:right="-143" w:firstLine="709"/>
        <w:jc w:val="both"/>
        <w:rPr>
          <w:sz w:val="28"/>
          <w:szCs w:val="28"/>
        </w:rPr>
      </w:pPr>
      <w:r>
        <w:rPr>
          <w:sz w:val="28"/>
          <w:szCs w:val="28"/>
        </w:rPr>
        <w:t>4. Перечень документов, который необходим для предоставления муниципальной услуги по выдаче разрешения, но находятся в иных органах:</w:t>
      </w:r>
    </w:p>
    <w:p w:rsidR="00797499" w:rsidRDefault="00797499" w:rsidP="00797499">
      <w:pPr>
        <w:tabs>
          <w:tab w:val="left" w:pos="1134"/>
        </w:tabs>
        <w:ind w:right="-143" w:firstLine="709"/>
        <w:jc w:val="both"/>
        <w:rPr>
          <w:sz w:val="28"/>
          <w:szCs w:val="28"/>
        </w:rPr>
      </w:pPr>
    </w:p>
    <w:p w:rsidR="00797499" w:rsidRDefault="00797499" w:rsidP="00797499">
      <w:pPr>
        <w:tabs>
          <w:tab w:val="left" w:pos="1134"/>
        </w:tabs>
        <w:ind w:right="-143" w:firstLine="709"/>
        <w:jc w:val="both"/>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410"/>
        <w:gridCol w:w="1701"/>
        <w:gridCol w:w="2410"/>
        <w:gridCol w:w="1682"/>
      </w:tblGrid>
      <w:tr w:rsidR="00797499" w:rsidRPr="00B83366" w:rsidTr="001325F6">
        <w:tc>
          <w:tcPr>
            <w:tcW w:w="1985" w:type="dxa"/>
            <w:vMerge w:val="restart"/>
            <w:tcBorders>
              <w:top w:val="single" w:sz="4" w:space="0" w:color="auto"/>
              <w:left w:val="single" w:sz="4" w:space="0" w:color="auto"/>
              <w:bottom w:val="single" w:sz="4" w:space="0" w:color="auto"/>
              <w:right w:val="single" w:sz="4" w:space="0" w:color="auto"/>
            </w:tcBorders>
          </w:tcPr>
          <w:p w:rsidR="00797499" w:rsidRPr="00B83366" w:rsidRDefault="00797499" w:rsidP="001325F6">
            <w:pPr>
              <w:jc w:val="center"/>
            </w:pPr>
            <w:r w:rsidRPr="00B83366">
              <w:t>Вид</w:t>
            </w:r>
          </w:p>
          <w:p w:rsidR="00797499" w:rsidRPr="00B83366" w:rsidRDefault="00797499" w:rsidP="001325F6">
            <w:pPr>
              <w:jc w:val="center"/>
            </w:pPr>
            <w:r w:rsidRPr="00B83366">
              <w:t>услуги</w:t>
            </w:r>
          </w:p>
        </w:tc>
        <w:tc>
          <w:tcPr>
            <w:tcW w:w="2410" w:type="dxa"/>
            <w:vMerge w:val="restart"/>
            <w:tcBorders>
              <w:top w:val="single" w:sz="4" w:space="0" w:color="auto"/>
              <w:left w:val="single" w:sz="4" w:space="0" w:color="auto"/>
              <w:bottom w:val="single" w:sz="4" w:space="0" w:color="auto"/>
              <w:right w:val="single" w:sz="4" w:space="0" w:color="auto"/>
            </w:tcBorders>
          </w:tcPr>
          <w:p w:rsidR="00797499" w:rsidRPr="00B83366" w:rsidRDefault="00797499" w:rsidP="001325F6">
            <w:pPr>
              <w:ind w:hanging="5"/>
              <w:jc w:val="center"/>
            </w:pPr>
            <w:r w:rsidRPr="00B83366">
              <w:t>Требования</w:t>
            </w:r>
          </w:p>
          <w:p w:rsidR="00797499" w:rsidRPr="00B83366" w:rsidRDefault="00797499" w:rsidP="001325F6">
            <w:pPr>
              <w:ind w:hanging="5"/>
              <w:jc w:val="center"/>
            </w:pPr>
            <w:r w:rsidRPr="00B83366">
              <w:t>к пакету документов</w:t>
            </w:r>
          </w:p>
        </w:tc>
        <w:tc>
          <w:tcPr>
            <w:tcW w:w="5793" w:type="dxa"/>
            <w:gridSpan w:val="3"/>
            <w:tcBorders>
              <w:top w:val="single" w:sz="4" w:space="0" w:color="auto"/>
              <w:left w:val="single" w:sz="4" w:space="0" w:color="auto"/>
              <w:bottom w:val="single" w:sz="4" w:space="0" w:color="auto"/>
              <w:right w:val="single" w:sz="4" w:space="0" w:color="auto"/>
            </w:tcBorders>
          </w:tcPr>
          <w:p w:rsidR="00797499" w:rsidRPr="00B83366" w:rsidRDefault="00797499" w:rsidP="001325F6">
            <w:pPr>
              <w:ind w:firstLine="709"/>
              <w:jc w:val="center"/>
            </w:pPr>
            <w:r w:rsidRPr="00B83366">
              <w:t>Структуры для межведомственного взаимодействия</w:t>
            </w:r>
          </w:p>
        </w:tc>
      </w:tr>
      <w:tr w:rsidR="00797499" w:rsidRPr="00B83366" w:rsidTr="001325F6">
        <w:tc>
          <w:tcPr>
            <w:tcW w:w="1985" w:type="dxa"/>
            <w:vMerge/>
            <w:tcBorders>
              <w:top w:val="single" w:sz="4" w:space="0" w:color="auto"/>
              <w:left w:val="single" w:sz="4" w:space="0" w:color="auto"/>
              <w:bottom w:val="single" w:sz="4" w:space="0" w:color="auto"/>
              <w:right w:val="single" w:sz="4" w:space="0" w:color="auto"/>
            </w:tcBorders>
          </w:tcPr>
          <w:p w:rsidR="00797499" w:rsidRPr="00B83366" w:rsidRDefault="00797499" w:rsidP="001325F6">
            <w:pPr>
              <w:ind w:firstLine="709"/>
              <w:jc w:val="both"/>
            </w:pPr>
          </w:p>
        </w:tc>
        <w:tc>
          <w:tcPr>
            <w:tcW w:w="2410" w:type="dxa"/>
            <w:vMerge/>
            <w:tcBorders>
              <w:top w:val="single" w:sz="4" w:space="0" w:color="auto"/>
              <w:left w:val="single" w:sz="4" w:space="0" w:color="auto"/>
              <w:bottom w:val="single" w:sz="4" w:space="0" w:color="auto"/>
              <w:right w:val="single" w:sz="4" w:space="0" w:color="auto"/>
            </w:tcBorders>
          </w:tcPr>
          <w:p w:rsidR="00797499" w:rsidRPr="00B83366" w:rsidRDefault="00797499" w:rsidP="001325F6">
            <w:pPr>
              <w:ind w:firstLine="709"/>
              <w:jc w:val="both"/>
            </w:pPr>
          </w:p>
        </w:tc>
        <w:tc>
          <w:tcPr>
            <w:tcW w:w="1701" w:type="dxa"/>
            <w:tcBorders>
              <w:top w:val="single" w:sz="4" w:space="0" w:color="auto"/>
              <w:left w:val="single" w:sz="4" w:space="0" w:color="auto"/>
              <w:bottom w:val="single" w:sz="4" w:space="0" w:color="auto"/>
              <w:right w:val="single" w:sz="4" w:space="0" w:color="auto"/>
            </w:tcBorders>
          </w:tcPr>
          <w:p w:rsidR="00797499" w:rsidRPr="00B83366" w:rsidRDefault="00797499" w:rsidP="001325F6">
            <w:pPr>
              <w:jc w:val="center"/>
            </w:pPr>
            <w:r w:rsidRPr="00B83366">
              <w:t>Управление</w:t>
            </w:r>
          </w:p>
          <w:p w:rsidR="00797499" w:rsidRPr="00B83366" w:rsidRDefault="00797499" w:rsidP="001325F6">
            <w:pPr>
              <w:jc w:val="center"/>
            </w:pPr>
            <w:r w:rsidRPr="00B83366">
              <w:t>Федеральной налоговой службы по Свердловской области</w:t>
            </w:r>
          </w:p>
        </w:tc>
        <w:tc>
          <w:tcPr>
            <w:tcW w:w="2410" w:type="dxa"/>
            <w:tcBorders>
              <w:top w:val="single" w:sz="4" w:space="0" w:color="auto"/>
              <w:left w:val="single" w:sz="4" w:space="0" w:color="auto"/>
              <w:bottom w:val="single" w:sz="4" w:space="0" w:color="auto"/>
              <w:right w:val="single" w:sz="4" w:space="0" w:color="auto"/>
            </w:tcBorders>
          </w:tcPr>
          <w:p w:rsidR="00797499" w:rsidRPr="00B83366" w:rsidRDefault="00797499" w:rsidP="001325F6">
            <w:pPr>
              <w:jc w:val="center"/>
            </w:pPr>
            <w:r w:rsidRPr="00B83366">
              <w:t>Управление Федеральной службы государственной регистрации, кадастра и картографии по Свердловской области</w:t>
            </w:r>
          </w:p>
        </w:tc>
        <w:tc>
          <w:tcPr>
            <w:tcW w:w="1682" w:type="dxa"/>
            <w:tcBorders>
              <w:top w:val="single" w:sz="4" w:space="0" w:color="auto"/>
              <w:left w:val="single" w:sz="4" w:space="0" w:color="auto"/>
              <w:bottom w:val="single" w:sz="4" w:space="0" w:color="auto"/>
              <w:right w:val="single" w:sz="4" w:space="0" w:color="auto"/>
            </w:tcBorders>
          </w:tcPr>
          <w:p w:rsidR="00797499" w:rsidRPr="00B83366" w:rsidRDefault="00797499" w:rsidP="001325F6">
            <w:pPr>
              <w:jc w:val="center"/>
            </w:pPr>
            <w:r w:rsidRPr="00B83366">
              <w:t>Министерство по управлению государственным имуществом по Свердловской области</w:t>
            </w:r>
          </w:p>
        </w:tc>
      </w:tr>
      <w:tr w:rsidR="00797499" w:rsidRPr="00B83366" w:rsidTr="001325F6">
        <w:tc>
          <w:tcPr>
            <w:tcW w:w="1985" w:type="dxa"/>
            <w:tcBorders>
              <w:top w:val="single" w:sz="4" w:space="0" w:color="auto"/>
              <w:left w:val="single" w:sz="4" w:space="0" w:color="auto"/>
              <w:bottom w:val="single" w:sz="4" w:space="0" w:color="auto"/>
              <w:right w:val="single" w:sz="4" w:space="0" w:color="auto"/>
            </w:tcBorders>
          </w:tcPr>
          <w:p w:rsidR="00797499" w:rsidRPr="00B83366" w:rsidRDefault="00797499" w:rsidP="00066D0D">
            <w:r w:rsidRPr="00B83366">
              <w:t xml:space="preserve">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w:t>
            </w:r>
            <w:r w:rsidR="00066D0D">
              <w:t xml:space="preserve">МО "Обуховское </w:t>
            </w:r>
            <w:r w:rsidR="00066D0D">
              <w:lastRenderedPageBreak/>
              <w:t xml:space="preserve">сельское поселение" </w:t>
            </w:r>
          </w:p>
        </w:tc>
        <w:tc>
          <w:tcPr>
            <w:tcW w:w="2410" w:type="dxa"/>
            <w:tcBorders>
              <w:top w:val="single" w:sz="4" w:space="0" w:color="auto"/>
              <w:left w:val="single" w:sz="4" w:space="0" w:color="auto"/>
              <w:bottom w:val="single" w:sz="4" w:space="0" w:color="auto"/>
              <w:right w:val="single" w:sz="4" w:space="0" w:color="auto"/>
            </w:tcBorders>
          </w:tcPr>
          <w:p w:rsidR="00797499" w:rsidRPr="00B83366" w:rsidRDefault="00797499" w:rsidP="001325F6">
            <w:pPr>
              <w:ind w:hanging="5"/>
            </w:pPr>
            <w:r w:rsidRPr="00B83366">
              <w:lastRenderedPageBreak/>
              <w:t>-копия учредительных документов;</w:t>
            </w:r>
          </w:p>
          <w:p w:rsidR="00797499" w:rsidRPr="00B83366" w:rsidRDefault="00797499" w:rsidP="001325F6">
            <w:pPr>
              <w:ind w:hanging="5"/>
            </w:pPr>
            <w:r w:rsidRPr="00B83366">
              <w:t>-копия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797499" w:rsidRPr="00B83366" w:rsidRDefault="00797499" w:rsidP="001325F6">
            <w:pPr>
              <w:ind w:hanging="5"/>
            </w:pPr>
            <w:r w:rsidRPr="00B83366">
              <w:t xml:space="preserve">-копия документа, подтверждающего право на земельный </w:t>
            </w:r>
            <w:r w:rsidRPr="00B83366">
              <w:lastRenderedPageBreak/>
              <w:t>участок, здание, строение, сооружение, на территории которого предполагается организовать ярмарку.</w:t>
            </w:r>
          </w:p>
        </w:tc>
        <w:tc>
          <w:tcPr>
            <w:tcW w:w="1701" w:type="dxa"/>
            <w:tcBorders>
              <w:top w:val="single" w:sz="4" w:space="0" w:color="auto"/>
              <w:left w:val="single" w:sz="4" w:space="0" w:color="auto"/>
              <w:bottom w:val="single" w:sz="4" w:space="0" w:color="auto"/>
              <w:right w:val="single" w:sz="4" w:space="0" w:color="auto"/>
            </w:tcBorders>
          </w:tcPr>
          <w:p w:rsidR="00797499" w:rsidRPr="00B83366" w:rsidRDefault="00797499" w:rsidP="001325F6">
            <w:pPr>
              <w:ind w:firstLine="709"/>
              <w:jc w:val="center"/>
            </w:pPr>
          </w:p>
          <w:p w:rsidR="00797499" w:rsidRPr="00B83366" w:rsidRDefault="00797499" w:rsidP="001325F6">
            <w:pPr>
              <w:ind w:firstLine="709"/>
              <w:jc w:val="center"/>
            </w:pPr>
          </w:p>
          <w:p w:rsidR="00797499" w:rsidRPr="00B83366" w:rsidRDefault="00797499" w:rsidP="001325F6">
            <w:pPr>
              <w:ind w:firstLine="709"/>
              <w:jc w:val="center"/>
              <w:rPr>
                <w:b/>
                <w:bCs/>
              </w:rPr>
            </w:pPr>
          </w:p>
          <w:p w:rsidR="00797499" w:rsidRPr="00B83366" w:rsidRDefault="00797499" w:rsidP="001325F6">
            <w:pPr>
              <w:ind w:firstLine="709"/>
              <w:jc w:val="center"/>
              <w:rPr>
                <w:b/>
                <w:bCs/>
              </w:rPr>
            </w:pPr>
            <w:r w:rsidRPr="00B83366">
              <w:rPr>
                <w:b/>
                <w:bCs/>
              </w:rPr>
              <w:t>+</w:t>
            </w:r>
          </w:p>
        </w:tc>
        <w:tc>
          <w:tcPr>
            <w:tcW w:w="2410" w:type="dxa"/>
            <w:tcBorders>
              <w:top w:val="single" w:sz="4" w:space="0" w:color="auto"/>
              <w:left w:val="single" w:sz="4" w:space="0" w:color="auto"/>
              <w:bottom w:val="single" w:sz="4" w:space="0" w:color="auto"/>
              <w:right w:val="single" w:sz="4" w:space="0" w:color="auto"/>
            </w:tcBorders>
          </w:tcPr>
          <w:p w:rsidR="00797499" w:rsidRPr="00B83366" w:rsidRDefault="00797499" w:rsidP="001325F6">
            <w:pPr>
              <w:ind w:firstLine="709"/>
              <w:jc w:val="center"/>
            </w:pPr>
          </w:p>
          <w:p w:rsidR="00797499" w:rsidRPr="00B83366" w:rsidRDefault="00797499" w:rsidP="001325F6">
            <w:pPr>
              <w:ind w:firstLine="709"/>
              <w:jc w:val="center"/>
            </w:pPr>
          </w:p>
          <w:p w:rsidR="00797499" w:rsidRPr="00B83366" w:rsidRDefault="00797499" w:rsidP="001325F6">
            <w:pPr>
              <w:ind w:firstLine="709"/>
              <w:jc w:val="center"/>
            </w:pPr>
          </w:p>
          <w:p w:rsidR="00797499" w:rsidRPr="00B83366" w:rsidRDefault="00797499" w:rsidP="001325F6">
            <w:pPr>
              <w:ind w:firstLine="709"/>
              <w:jc w:val="center"/>
            </w:pPr>
            <w:r w:rsidRPr="00B83366">
              <w:t>+</w:t>
            </w:r>
          </w:p>
        </w:tc>
        <w:tc>
          <w:tcPr>
            <w:tcW w:w="1682" w:type="dxa"/>
            <w:tcBorders>
              <w:top w:val="single" w:sz="4" w:space="0" w:color="auto"/>
              <w:left w:val="single" w:sz="4" w:space="0" w:color="auto"/>
              <w:bottom w:val="single" w:sz="4" w:space="0" w:color="auto"/>
              <w:right w:val="single" w:sz="4" w:space="0" w:color="auto"/>
            </w:tcBorders>
          </w:tcPr>
          <w:p w:rsidR="00797499" w:rsidRPr="00B83366" w:rsidRDefault="00797499" w:rsidP="001325F6">
            <w:pPr>
              <w:ind w:firstLine="709"/>
              <w:jc w:val="center"/>
            </w:pPr>
          </w:p>
          <w:p w:rsidR="00797499" w:rsidRPr="00B83366" w:rsidRDefault="00797499" w:rsidP="001325F6">
            <w:pPr>
              <w:ind w:firstLine="709"/>
              <w:jc w:val="center"/>
            </w:pPr>
          </w:p>
          <w:p w:rsidR="00797499" w:rsidRPr="00B83366" w:rsidRDefault="00797499" w:rsidP="001325F6">
            <w:pPr>
              <w:ind w:firstLine="709"/>
              <w:jc w:val="center"/>
            </w:pPr>
          </w:p>
          <w:p w:rsidR="00797499" w:rsidRPr="00B83366" w:rsidRDefault="00797499" w:rsidP="001325F6">
            <w:pPr>
              <w:ind w:firstLine="709"/>
              <w:jc w:val="center"/>
            </w:pPr>
            <w:r w:rsidRPr="00B83366">
              <w:t>+</w:t>
            </w:r>
          </w:p>
        </w:tc>
      </w:tr>
    </w:tbl>
    <w:p w:rsidR="00797499" w:rsidRDefault="00797499" w:rsidP="00797499">
      <w:pPr>
        <w:pStyle w:val="ConsPlusNormal"/>
        <w:widowControl/>
        <w:numPr>
          <w:ilvl w:val="0"/>
          <w:numId w:val="1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Показателями доступности и качества предоставления муниципальной услуги являются:</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количество обращений за получением услуги;</w:t>
      </w:r>
    </w:p>
    <w:p w:rsidR="00797499" w:rsidRPr="00801E42"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sidRPr="00801E42">
        <w:rPr>
          <w:rFonts w:ascii="Times New Roman" w:hAnsi="Times New Roman" w:cs="Times New Roman"/>
          <w:sz w:val="28"/>
          <w:szCs w:val="28"/>
        </w:rPr>
        <w:t>максимальное количество документов, необходимых для предоставления муниципальной услуги;</w:t>
      </w:r>
    </w:p>
    <w:p w:rsidR="00797499" w:rsidRPr="00801E42"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sidRPr="00801E42">
        <w:rPr>
          <w:rFonts w:ascii="Times New Roman" w:hAnsi="Times New Roman" w:cs="Times New Roman"/>
          <w:sz w:val="28"/>
          <w:szCs w:val="28"/>
        </w:rPr>
        <w:t>максимальное количество межведомственных запросов для обеспечения получения услуги;</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документов, самостоятельно предоставляемых заявителем для получения услуги;</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доступность бланков заявлений, иных документов, необходимых для оказания услуги, в сети Интернет;</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размещение информации о порядке оказания услуги с сети Интернет;</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размещение информации о порядке оказания услуги на информационном стенде в помещении администрации </w:t>
      </w:r>
      <w:r w:rsidR="00B9412B">
        <w:rPr>
          <w:rFonts w:ascii="Times New Roman" w:hAnsi="Times New Roman" w:cs="Times New Roman"/>
          <w:sz w:val="28"/>
          <w:szCs w:val="28"/>
        </w:rPr>
        <w:t>МО "Обуховское сельское поселение"</w:t>
      </w:r>
      <w:r>
        <w:rPr>
          <w:rFonts w:ascii="Times New Roman" w:hAnsi="Times New Roman" w:cs="Times New Roman"/>
          <w:sz w:val="28"/>
          <w:szCs w:val="28"/>
        </w:rPr>
        <w:t>;</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возможность получения консультации по вопросу предоставления муниципальной услуги: по телефону, при устном и (или) письменном обращении;</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количество консультаций по вопросам предоставления услуги;</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максимальная удаленность места жительства потенциального заявителя от ближайшего места оказания услуги;</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максимальное время перемещения от места жительства потенциального заявителя до ближайшего места оказания услуги на общественном транспорте;</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количество обоснованных жалоб на нарушение регламента предоставления услуги;</w:t>
      </w:r>
    </w:p>
    <w:p w:rsidR="00797499" w:rsidRDefault="00797499" w:rsidP="00797499">
      <w:pPr>
        <w:pStyle w:val="ConsPlusNormal"/>
        <w:widowControl/>
        <w:numPr>
          <w:ilvl w:val="0"/>
          <w:numId w:val="22"/>
        </w:numPr>
        <w:tabs>
          <w:tab w:val="clear" w:pos="720"/>
          <w:tab w:val="num" w:pos="0"/>
          <w:tab w:val="left" w:pos="900"/>
        </w:tabs>
        <w:ind w:left="0" w:firstLine="720"/>
        <w:jc w:val="both"/>
        <w:rPr>
          <w:rFonts w:ascii="Times New Roman" w:hAnsi="Times New Roman" w:cs="Times New Roman"/>
          <w:sz w:val="28"/>
          <w:szCs w:val="28"/>
        </w:rPr>
      </w:pPr>
      <w:r>
        <w:rPr>
          <w:rFonts w:ascii="Times New Roman" w:hAnsi="Times New Roman" w:cs="Times New Roman"/>
          <w:sz w:val="28"/>
          <w:szCs w:val="28"/>
        </w:rPr>
        <w:t>доля обоснованных жалоб от общего количества обращений за получением услуги;</w:t>
      </w:r>
    </w:p>
    <w:p w:rsidR="00797499" w:rsidRDefault="00797499" w:rsidP="00797499">
      <w:pPr>
        <w:pStyle w:val="ConsPlusNormal"/>
        <w:numPr>
          <w:ilvl w:val="0"/>
          <w:numId w:val="22"/>
        </w:numPr>
        <w:tabs>
          <w:tab w:val="clear" w:pos="720"/>
          <w:tab w:val="num" w:pos="0"/>
          <w:tab w:val="left" w:pos="900"/>
        </w:tabs>
        <w:ind w:left="0" w:right="311" w:firstLine="720"/>
        <w:jc w:val="both"/>
        <w:rPr>
          <w:rFonts w:ascii="Times New Roman" w:hAnsi="Times New Roman" w:cs="Times New Roman"/>
          <w:sz w:val="28"/>
          <w:szCs w:val="28"/>
        </w:rPr>
      </w:pPr>
      <w:r>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797499" w:rsidRDefault="00797499" w:rsidP="00797499">
      <w:pPr>
        <w:tabs>
          <w:tab w:val="num" w:pos="0"/>
        </w:tabs>
        <w:ind w:right="-143" w:firstLine="720"/>
        <w:jc w:val="both"/>
        <w:rPr>
          <w:sz w:val="28"/>
          <w:szCs w:val="28"/>
        </w:rPr>
      </w:pPr>
    </w:p>
    <w:p w:rsidR="00797499" w:rsidRPr="00552077" w:rsidRDefault="00797499" w:rsidP="00797499">
      <w:pPr>
        <w:ind w:right="-143" w:firstLine="709"/>
        <w:jc w:val="both"/>
        <w:rPr>
          <w:sz w:val="28"/>
          <w:szCs w:val="28"/>
        </w:rPr>
      </w:pPr>
      <w:r>
        <w:rPr>
          <w:sz w:val="28"/>
          <w:szCs w:val="28"/>
        </w:rPr>
        <w:t xml:space="preserve">Глава 4. Формы </w:t>
      </w:r>
      <w:proofErr w:type="gramStart"/>
      <w:r>
        <w:rPr>
          <w:sz w:val="28"/>
          <w:szCs w:val="28"/>
        </w:rPr>
        <w:t>контроля за</w:t>
      </w:r>
      <w:proofErr w:type="gramEnd"/>
      <w:r>
        <w:rPr>
          <w:sz w:val="28"/>
          <w:szCs w:val="28"/>
        </w:rPr>
        <w:t xml:space="preserve"> предоставлением муниципальной услуги</w:t>
      </w:r>
    </w:p>
    <w:p w:rsidR="00797499" w:rsidRDefault="00797499" w:rsidP="00797499">
      <w:pPr>
        <w:pStyle w:val="ConsPlusNormal"/>
        <w:tabs>
          <w:tab w:val="left" w:pos="1134"/>
        </w:tabs>
        <w:ind w:right="-114"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20A66">
        <w:rPr>
          <w:rFonts w:ascii="Times New Roman" w:hAnsi="Times New Roman" w:cs="Times New Roman"/>
          <w:sz w:val="28"/>
          <w:szCs w:val="28"/>
        </w:rPr>
        <w:t>Должностные лица, в чьи должностные обязанности входит непосредственное участие в предоставлении муниципальной услуги, за нарушение настоящего Административного регламента несут ответственность, установленную уголовным, административным, гражданским законодательством, а также законодательством о муниципальной службе.</w:t>
      </w:r>
    </w:p>
    <w:p w:rsidR="00797499" w:rsidRDefault="00797499" w:rsidP="00797499">
      <w:pPr>
        <w:pStyle w:val="ConsPlusNormal"/>
        <w:tabs>
          <w:tab w:val="left" w:pos="1134"/>
        </w:tabs>
        <w:ind w:right="-114"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F5104">
        <w:rPr>
          <w:rFonts w:ascii="Times New Roman" w:hAnsi="Times New Roman" w:cs="Times New Roman"/>
          <w:sz w:val="28"/>
          <w:szCs w:val="28"/>
        </w:rPr>
        <w:t>Действия (бездействие)</w:t>
      </w:r>
      <w:r>
        <w:rPr>
          <w:rFonts w:ascii="Times New Roman" w:hAnsi="Times New Roman" w:cs="Times New Roman"/>
          <w:sz w:val="28"/>
          <w:szCs w:val="28"/>
        </w:rPr>
        <w:t xml:space="preserve"> должностных лиц</w:t>
      </w:r>
      <w:r w:rsidRPr="006F5104">
        <w:rPr>
          <w:rFonts w:ascii="Times New Roman" w:hAnsi="Times New Roman" w:cs="Times New Roman"/>
          <w:sz w:val="28"/>
          <w:szCs w:val="28"/>
        </w:rPr>
        <w:t xml:space="preserve">, в чьи должностные </w:t>
      </w:r>
      <w:r w:rsidRPr="006F5104">
        <w:rPr>
          <w:rFonts w:ascii="Times New Roman" w:hAnsi="Times New Roman" w:cs="Times New Roman"/>
          <w:sz w:val="28"/>
          <w:szCs w:val="28"/>
        </w:rPr>
        <w:lastRenderedPageBreak/>
        <w:t xml:space="preserve">обязанности входит непосредственное участие в предоставлении муниципальной услуги, </w:t>
      </w:r>
      <w:r w:rsidRPr="00B50B62">
        <w:rPr>
          <w:rFonts w:ascii="Times New Roman" w:hAnsi="Times New Roman" w:cs="Times New Roman"/>
          <w:sz w:val="28"/>
          <w:szCs w:val="28"/>
        </w:rPr>
        <w:t>могут быть обжалованы за</w:t>
      </w:r>
      <w:r>
        <w:rPr>
          <w:rFonts w:ascii="Times New Roman" w:hAnsi="Times New Roman" w:cs="Times New Roman"/>
          <w:sz w:val="28"/>
          <w:szCs w:val="28"/>
        </w:rPr>
        <w:t>явителем</w:t>
      </w:r>
      <w:r w:rsidRPr="00B50B62">
        <w:rPr>
          <w:rFonts w:ascii="Times New Roman" w:hAnsi="Times New Roman" w:cs="Times New Roman"/>
          <w:sz w:val="28"/>
          <w:szCs w:val="28"/>
        </w:rPr>
        <w:t xml:space="preserve"> в суд в порядке, установленном законодательством Российской Федерации.</w:t>
      </w:r>
    </w:p>
    <w:p w:rsidR="00797499" w:rsidRPr="002B09CC" w:rsidRDefault="00797499" w:rsidP="00797499">
      <w:pPr>
        <w:pStyle w:val="ConsPlusNormal"/>
        <w:tabs>
          <w:tab w:val="left" w:pos="1134"/>
        </w:tabs>
        <w:ind w:right="-114"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B09CC">
        <w:rPr>
          <w:rFonts w:ascii="Times New Roman" w:hAnsi="Times New Roman" w:cs="Times New Roman"/>
          <w:sz w:val="28"/>
          <w:szCs w:val="28"/>
        </w:rPr>
        <w:t xml:space="preserve">Текущий </w:t>
      </w:r>
      <w:proofErr w:type="gramStart"/>
      <w:r w:rsidRPr="002B09CC">
        <w:rPr>
          <w:rFonts w:ascii="Times New Roman" w:hAnsi="Times New Roman" w:cs="Times New Roman"/>
          <w:sz w:val="28"/>
          <w:szCs w:val="28"/>
        </w:rPr>
        <w:t>контроль за</w:t>
      </w:r>
      <w:proofErr w:type="gramEnd"/>
      <w:r w:rsidRPr="002B09CC">
        <w:rPr>
          <w:rFonts w:ascii="Times New Roman" w:hAnsi="Times New Roman" w:cs="Times New Roman"/>
          <w:sz w:val="28"/>
          <w:szCs w:val="28"/>
        </w:rPr>
        <w:t xml:space="preserve"> соблюдением</w:t>
      </w:r>
      <w:r>
        <w:rPr>
          <w:rFonts w:ascii="Times New Roman" w:hAnsi="Times New Roman" w:cs="Times New Roman"/>
          <w:sz w:val="28"/>
          <w:szCs w:val="28"/>
        </w:rPr>
        <w:t xml:space="preserve"> и исполнением </w:t>
      </w:r>
      <w:r w:rsidRPr="002B09CC">
        <w:rPr>
          <w:rFonts w:ascii="Times New Roman" w:hAnsi="Times New Roman" w:cs="Times New Roman"/>
          <w:sz w:val="28"/>
          <w:szCs w:val="28"/>
        </w:rPr>
        <w:t xml:space="preserve"> положений настоящего Администра</w:t>
      </w:r>
      <w:r w:rsidR="00B9412B">
        <w:rPr>
          <w:rFonts w:ascii="Times New Roman" w:hAnsi="Times New Roman" w:cs="Times New Roman"/>
          <w:sz w:val="28"/>
          <w:szCs w:val="28"/>
        </w:rPr>
        <w:t xml:space="preserve">тивного регламента осуществляет глава </w:t>
      </w:r>
      <w:r>
        <w:rPr>
          <w:rFonts w:ascii="Times New Roman" w:hAnsi="Times New Roman" w:cs="Times New Roman"/>
          <w:sz w:val="28"/>
          <w:szCs w:val="28"/>
        </w:rPr>
        <w:t xml:space="preserve">администрации </w:t>
      </w:r>
      <w:r w:rsidR="00B9412B">
        <w:rPr>
          <w:rFonts w:ascii="Times New Roman" w:hAnsi="Times New Roman" w:cs="Times New Roman"/>
          <w:sz w:val="28"/>
          <w:szCs w:val="28"/>
        </w:rPr>
        <w:t>МО "Обуховское сельское поселение"</w:t>
      </w:r>
      <w:r>
        <w:rPr>
          <w:rFonts w:ascii="Times New Roman" w:hAnsi="Times New Roman" w:cs="Times New Roman"/>
          <w:sz w:val="28"/>
          <w:szCs w:val="28"/>
        </w:rPr>
        <w:t>.</w:t>
      </w:r>
    </w:p>
    <w:p w:rsidR="00797499" w:rsidRPr="0072444C" w:rsidRDefault="00797499" w:rsidP="00B9412B">
      <w:pPr>
        <w:pStyle w:val="ConsPlusNormal"/>
        <w:tabs>
          <w:tab w:val="left" w:pos="1134"/>
        </w:tabs>
        <w:ind w:right="-143"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4. Утвержденный правовым актом План организации и проведения ярмарок в установленном порядке размещается на  официальном сайте администрации </w:t>
      </w:r>
      <w:r w:rsidR="00B9412B">
        <w:rPr>
          <w:rFonts w:ascii="Times New Roman" w:hAnsi="Times New Roman" w:cs="Times New Roman"/>
          <w:sz w:val="28"/>
          <w:szCs w:val="28"/>
        </w:rPr>
        <w:t>МО "Обуховское сельское поселение"</w:t>
      </w:r>
      <w:proofErr w:type="gramStart"/>
      <w:r w:rsidR="00B9412B">
        <w:rPr>
          <w:rFonts w:ascii="Times New Roman" w:hAnsi="Times New Roman" w:cs="Times New Roman"/>
          <w:sz w:val="28"/>
          <w:szCs w:val="28"/>
        </w:rPr>
        <w:t xml:space="preserve"> .</w:t>
      </w:r>
      <w:proofErr w:type="gramEnd"/>
    </w:p>
    <w:p w:rsidR="00797499" w:rsidRPr="0072444C" w:rsidRDefault="00797499" w:rsidP="00797499">
      <w:pPr>
        <w:ind w:right="-143" w:firstLine="709"/>
        <w:jc w:val="both"/>
        <w:rPr>
          <w:sz w:val="28"/>
          <w:szCs w:val="28"/>
          <w:highlight w:val="yellow"/>
        </w:rPr>
      </w:pPr>
      <w:r w:rsidRPr="0072444C">
        <w:rPr>
          <w:sz w:val="28"/>
          <w:szCs w:val="28"/>
        </w:rPr>
        <w:t xml:space="preserve">Глава 5. Досудебный (внесудебный) порядок обжалования решений и действий (бездействия) должностных лиц </w:t>
      </w:r>
      <w:r w:rsidR="00B9412B">
        <w:rPr>
          <w:sz w:val="28"/>
          <w:szCs w:val="28"/>
        </w:rPr>
        <w:t>администрации МО "Обуховское сельское поселение"</w:t>
      </w:r>
      <w:proofErr w:type="gramStart"/>
      <w:r w:rsidR="00B9412B">
        <w:rPr>
          <w:sz w:val="28"/>
          <w:szCs w:val="28"/>
        </w:rPr>
        <w:t xml:space="preserve"> </w:t>
      </w:r>
      <w:r>
        <w:rPr>
          <w:sz w:val="28"/>
          <w:szCs w:val="28"/>
        </w:rPr>
        <w:t>.</w:t>
      </w:r>
      <w:proofErr w:type="gramEnd"/>
    </w:p>
    <w:p w:rsidR="00797499" w:rsidRPr="004923AD" w:rsidRDefault="00797499" w:rsidP="00797499">
      <w:pPr>
        <w:pStyle w:val="ConsPlusTitle"/>
        <w:tabs>
          <w:tab w:val="left" w:pos="1134"/>
        </w:tabs>
        <w:ind w:right="-143" w:firstLine="709"/>
        <w:jc w:val="both"/>
        <w:rPr>
          <w:b w:val="0"/>
          <w:bCs w:val="0"/>
          <w:sz w:val="28"/>
          <w:szCs w:val="28"/>
        </w:rPr>
      </w:pPr>
      <w:r>
        <w:rPr>
          <w:b w:val="0"/>
          <w:bCs w:val="0"/>
          <w:sz w:val="28"/>
          <w:szCs w:val="28"/>
        </w:rPr>
        <w:t xml:space="preserve">1. </w:t>
      </w:r>
      <w:r w:rsidRPr="004923AD">
        <w:rPr>
          <w:b w:val="0"/>
          <w:bCs w:val="0"/>
          <w:sz w:val="28"/>
          <w:szCs w:val="28"/>
        </w:rPr>
        <w:t>Предметом досудебного (внесудебного) обжалования является решение или действие (бездействие) дол</w:t>
      </w:r>
      <w:r>
        <w:rPr>
          <w:b w:val="0"/>
          <w:bCs w:val="0"/>
          <w:sz w:val="28"/>
          <w:szCs w:val="28"/>
        </w:rPr>
        <w:t xml:space="preserve">жностных лиц </w:t>
      </w:r>
      <w:r w:rsidRPr="004923AD">
        <w:rPr>
          <w:b w:val="0"/>
          <w:bCs w:val="0"/>
          <w:sz w:val="28"/>
          <w:szCs w:val="28"/>
        </w:rPr>
        <w:t xml:space="preserve"> в чьи должностные обязанности входит непосредственное участие в предоставлении муниципальной услуги 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w:t>
      </w:r>
      <w:r w:rsidR="00B9412B">
        <w:rPr>
          <w:b w:val="0"/>
          <w:bCs w:val="0"/>
          <w:sz w:val="28"/>
          <w:szCs w:val="28"/>
        </w:rPr>
        <w:t>МО "Обуховское сельское поселение"</w:t>
      </w:r>
      <w:proofErr w:type="gramStart"/>
      <w:r w:rsidR="00B9412B">
        <w:rPr>
          <w:b w:val="0"/>
          <w:bCs w:val="0"/>
          <w:sz w:val="28"/>
          <w:szCs w:val="28"/>
        </w:rPr>
        <w:t xml:space="preserve"> </w:t>
      </w:r>
      <w:r>
        <w:rPr>
          <w:b w:val="0"/>
          <w:bCs w:val="0"/>
          <w:sz w:val="28"/>
          <w:szCs w:val="28"/>
        </w:rPr>
        <w:t>.</w:t>
      </w:r>
      <w:proofErr w:type="gramEnd"/>
    </w:p>
    <w:p w:rsidR="00797499" w:rsidRPr="004923AD" w:rsidRDefault="00797499" w:rsidP="00797499">
      <w:pPr>
        <w:pStyle w:val="ConsPlusTitle"/>
        <w:tabs>
          <w:tab w:val="left" w:pos="1134"/>
        </w:tabs>
        <w:ind w:right="-143" w:firstLine="709"/>
        <w:jc w:val="both"/>
        <w:rPr>
          <w:b w:val="0"/>
          <w:bCs w:val="0"/>
          <w:sz w:val="28"/>
          <w:szCs w:val="28"/>
        </w:rPr>
      </w:pPr>
      <w:r>
        <w:rPr>
          <w:b w:val="0"/>
          <w:bCs w:val="0"/>
          <w:sz w:val="28"/>
          <w:szCs w:val="28"/>
        </w:rPr>
        <w:t xml:space="preserve">2. </w:t>
      </w:r>
      <w:r w:rsidRPr="004923AD">
        <w:rPr>
          <w:b w:val="0"/>
          <w:bCs w:val="0"/>
          <w:sz w:val="28"/>
          <w:szCs w:val="28"/>
        </w:rPr>
        <w:t>Основанием для начала процедуры досудебного (внесудебного) обжалования решения или действия (бездействия)</w:t>
      </w:r>
      <w:r>
        <w:rPr>
          <w:b w:val="0"/>
          <w:bCs w:val="0"/>
          <w:sz w:val="28"/>
          <w:szCs w:val="28"/>
        </w:rPr>
        <w:t xml:space="preserve">  является поступление в </w:t>
      </w:r>
      <w:r w:rsidR="00B9412B">
        <w:rPr>
          <w:b w:val="0"/>
          <w:bCs w:val="0"/>
          <w:sz w:val="28"/>
          <w:szCs w:val="28"/>
        </w:rPr>
        <w:t>администрацию</w:t>
      </w:r>
      <w:r>
        <w:rPr>
          <w:b w:val="0"/>
          <w:bCs w:val="0"/>
          <w:sz w:val="28"/>
          <w:szCs w:val="28"/>
        </w:rPr>
        <w:t xml:space="preserve"> </w:t>
      </w:r>
      <w:r w:rsidRPr="004923AD">
        <w:rPr>
          <w:b w:val="0"/>
          <w:bCs w:val="0"/>
          <w:sz w:val="28"/>
          <w:szCs w:val="28"/>
        </w:rPr>
        <w:t>в письменной или электронной форме жалобы заявителя в случаях, установленных в статье 11.1 Федерального закона от 27.07.2010  № 210-ФЗ «Об организации предоставления государственных и муниципальных услуг».</w:t>
      </w:r>
    </w:p>
    <w:p w:rsidR="00797499" w:rsidRPr="004923AD" w:rsidRDefault="00797499" w:rsidP="00797499">
      <w:pPr>
        <w:pStyle w:val="ConsPlusTitle"/>
        <w:numPr>
          <w:ilvl w:val="0"/>
          <w:numId w:val="18"/>
        </w:numPr>
        <w:tabs>
          <w:tab w:val="left" w:pos="1134"/>
        </w:tabs>
        <w:ind w:left="0" w:right="-143" w:firstLine="709"/>
        <w:jc w:val="both"/>
        <w:rPr>
          <w:b w:val="0"/>
          <w:bCs w:val="0"/>
          <w:sz w:val="28"/>
          <w:szCs w:val="28"/>
        </w:rPr>
      </w:pPr>
      <w:r>
        <w:rPr>
          <w:b w:val="0"/>
          <w:bCs w:val="0"/>
          <w:sz w:val="28"/>
          <w:szCs w:val="28"/>
        </w:rPr>
        <w:t xml:space="preserve">Жалоба (претензия) </w:t>
      </w:r>
      <w:r w:rsidRPr="004923AD">
        <w:rPr>
          <w:b w:val="0"/>
          <w:bCs w:val="0"/>
          <w:sz w:val="28"/>
          <w:szCs w:val="28"/>
        </w:rPr>
        <w:t xml:space="preserve"> может быть направлена:</w:t>
      </w:r>
    </w:p>
    <w:p w:rsidR="00797499" w:rsidRPr="004923AD"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B9412B">
        <w:rPr>
          <w:rFonts w:ascii="Times New Roman" w:hAnsi="Times New Roman" w:cs="Times New Roman"/>
          <w:sz w:val="28"/>
          <w:szCs w:val="28"/>
        </w:rPr>
        <w:t xml:space="preserve">главе МО "Обуховское сельское поселение" </w:t>
      </w:r>
      <w:r>
        <w:rPr>
          <w:rFonts w:ascii="Times New Roman" w:hAnsi="Times New Roman" w:cs="Times New Roman"/>
          <w:sz w:val="28"/>
          <w:szCs w:val="28"/>
        </w:rPr>
        <w:t xml:space="preserve"> </w:t>
      </w:r>
      <w:r w:rsidRPr="004923AD">
        <w:rPr>
          <w:rFonts w:ascii="Times New Roman" w:hAnsi="Times New Roman" w:cs="Times New Roman"/>
          <w:sz w:val="28"/>
          <w:szCs w:val="28"/>
        </w:rPr>
        <w:t>– на решение или действие (бездействие), в чьи должностные обязанности входит непосредственное участие в предоставлении муниципальной услуги;</w:t>
      </w:r>
    </w:p>
    <w:p w:rsidR="00797499" w:rsidRPr="004923AD"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3.2.</w:t>
      </w:r>
      <w:r w:rsidRPr="008774B1">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заместителю главы администрации </w:t>
      </w:r>
      <w:r w:rsidR="00B9412B">
        <w:rPr>
          <w:rFonts w:ascii="Times New Roman" w:hAnsi="Times New Roman" w:cs="Times New Roman"/>
          <w:sz w:val="28"/>
          <w:szCs w:val="28"/>
        </w:rPr>
        <w:t xml:space="preserve">МО "Обуховское сельское поселение" </w:t>
      </w:r>
      <w:r>
        <w:rPr>
          <w:rFonts w:ascii="Times New Roman" w:hAnsi="Times New Roman" w:cs="Times New Roman"/>
          <w:sz w:val="28"/>
          <w:szCs w:val="28"/>
        </w:rPr>
        <w:t xml:space="preserve"> </w:t>
      </w:r>
      <w:r w:rsidRPr="004923AD">
        <w:rPr>
          <w:rFonts w:ascii="Times New Roman" w:hAnsi="Times New Roman" w:cs="Times New Roman"/>
          <w:sz w:val="28"/>
          <w:szCs w:val="28"/>
        </w:rPr>
        <w:t xml:space="preserve"> – на решение или действие (бездействие):</w:t>
      </w:r>
    </w:p>
    <w:p w:rsidR="00797499" w:rsidRPr="004923AD" w:rsidRDefault="00797499" w:rsidP="00B9412B">
      <w:pPr>
        <w:pStyle w:val="ConsPlusNormal"/>
        <w:numPr>
          <w:ilvl w:val="0"/>
          <w:numId w:val="23"/>
        </w:numPr>
        <w:tabs>
          <w:tab w:val="clear" w:pos="1429"/>
          <w:tab w:val="num" w:pos="180"/>
          <w:tab w:val="left" w:pos="1134"/>
        </w:tabs>
        <w:ind w:left="0" w:right="-143" w:firstLine="720"/>
        <w:jc w:val="both"/>
        <w:rPr>
          <w:rFonts w:ascii="Times New Roman" w:hAnsi="Times New Roman" w:cs="Times New Roman"/>
          <w:sz w:val="28"/>
          <w:szCs w:val="28"/>
        </w:rPr>
      </w:pPr>
      <w:r w:rsidRPr="004923AD">
        <w:rPr>
          <w:rFonts w:ascii="Times New Roman" w:hAnsi="Times New Roman" w:cs="Times New Roman"/>
          <w:sz w:val="28"/>
          <w:szCs w:val="28"/>
        </w:rPr>
        <w:t xml:space="preserve">специалистов </w:t>
      </w:r>
      <w:r w:rsidR="00B9412B">
        <w:rPr>
          <w:rFonts w:ascii="Times New Roman" w:hAnsi="Times New Roman" w:cs="Times New Roman"/>
          <w:sz w:val="28"/>
          <w:szCs w:val="28"/>
        </w:rPr>
        <w:t>администрации МО "Обуховское сельское поселение"</w:t>
      </w:r>
      <w:proofErr w:type="gramStart"/>
      <w:r w:rsidR="00B9412B">
        <w:rPr>
          <w:rFonts w:ascii="Times New Roman" w:hAnsi="Times New Roman" w:cs="Times New Roman"/>
          <w:sz w:val="28"/>
          <w:szCs w:val="28"/>
        </w:rPr>
        <w:t xml:space="preserve"> .</w:t>
      </w:r>
      <w:proofErr w:type="gramEnd"/>
    </w:p>
    <w:p w:rsidR="00797499" w:rsidRPr="004923AD"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4. Жалоба </w:t>
      </w:r>
      <w:r w:rsidRPr="004923AD">
        <w:rPr>
          <w:rFonts w:ascii="Times New Roman" w:hAnsi="Times New Roman" w:cs="Times New Roman"/>
          <w:sz w:val="28"/>
          <w:szCs w:val="28"/>
        </w:rPr>
        <w:t>подлежит рассмотрению в течение пятнадцати рабочих дней со дня её регистрации.</w:t>
      </w:r>
    </w:p>
    <w:p w:rsidR="00797499" w:rsidRPr="004923AD" w:rsidRDefault="00797499" w:rsidP="00797499">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923AD">
        <w:rPr>
          <w:rFonts w:ascii="Times New Roman" w:hAnsi="Times New Roman" w:cs="Times New Roman"/>
          <w:sz w:val="28"/>
          <w:szCs w:val="28"/>
        </w:rPr>
        <w:t>По результатам рассмотрения жалобы на решение или действие (бездействие), принятое или осуществленное в ходе пред</w:t>
      </w:r>
      <w:r>
        <w:rPr>
          <w:rFonts w:ascii="Times New Roman" w:hAnsi="Times New Roman" w:cs="Times New Roman"/>
          <w:sz w:val="28"/>
          <w:szCs w:val="28"/>
        </w:rPr>
        <w:t>оставления муниципальной услуги</w:t>
      </w:r>
      <w:r w:rsidRPr="009F7A64">
        <w:rPr>
          <w:rFonts w:ascii="Times New Roman" w:hAnsi="Times New Roman" w:cs="Times New Roman"/>
          <w:sz w:val="28"/>
          <w:szCs w:val="28"/>
        </w:rPr>
        <w:t xml:space="preserve"> </w:t>
      </w:r>
      <w:r w:rsidR="00B9412B">
        <w:rPr>
          <w:rFonts w:ascii="Times New Roman" w:hAnsi="Times New Roman" w:cs="Times New Roman"/>
          <w:sz w:val="28"/>
          <w:szCs w:val="28"/>
        </w:rPr>
        <w:t xml:space="preserve">глава МО "Обуховское сельское поселение" </w:t>
      </w:r>
      <w:r>
        <w:rPr>
          <w:rFonts w:ascii="Times New Roman" w:hAnsi="Times New Roman" w:cs="Times New Roman"/>
          <w:sz w:val="28"/>
          <w:szCs w:val="28"/>
        </w:rPr>
        <w:t xml:space="preserve"> или заместитель главы администрации </w:t>
      </w:r>
      <w:r w:rsidR="00B9412B">
        <w:rPr>
          <w:rFonts w:ascii="Times New Roman" w:hAnsi="Times New Roman" w:cs="Times New Roman"/>
          <w:sz w:val="28"/>
          <w:szCs w:val="28"/>
        </w:rPr>
        <w:t>МО "Обуховское сельское поселение"</w:t>
      </w:r>
      <w:proofErr w:type="gramStart"/>
      <w:r w:rsidR="00B9412B">
        <w:rPr>
          <w:rFonts w:ascii="Times New Roman" w:hAnsi="Times New Roman" w:cs="Times New Roman"/>
          <w:sz w:val="28"/>
          <w:szCs w:val="28"/>
        </w:rPr>
        <w:t xml:space="preserve"> :</w:t>
      </w:r>
      <w:proofErr w:type="gramEnd"/>
    </w:p>
    <w:p w:rsidR="00797499" w:rsidRPr="004923AD" w:rsidRDefault="00797499" w:rsidP="00797499">
      <w:pPr>
        <w:pStyle w:val="ConsPlusNormal"/>
        <w:numPr>
          <w:ilvl w:val="0"/>
          <w:numId w:val="24"/>
        </w:numPr>
        <w:tabs>
          <w:tab w:val="clear" w:pos="1429"/>
          <w:tab w:val="num" w:pos="0"/>
          <w:tab w:val="left" w:pos="1134"/>
        </w:tabs>
        <w:ind w:left="0" w:right="-143" w:firstLine="720"/>
        <w:jc w:val="both"/>
        <w:rPr>
          <w:rFonts w:ascii="Times New Roman" w:hAnsi="Times New Roman" w:cs="Times New Roman"/>
          <w:sz w:val="28"/>
          <w:szCs w:val="28"/>
        </w:rPr>
      </w:pPr>
      <w:r w:rsidRPr="004923AD">
        <w:rPr>
          <w:rFonts w:ascii="Times New Roman" w:hAnsi="Times New Roman" w:cs="Times New Roman"/>
          <w:sz w:val="28"/>
          <w:szCs w:val="28"/>
        </w:rPr>
        <w:t>удовлетворяет жалобу, в том числе в форме отмены принятого решения;</w:t>
      </w:r>
    </w:p>
    <w:p w:rsidR="00797499" w:rsidRPr="004923AD" w:rsidRDefault="00797499" w:rsidP="00797499">
      <w:pPr>
        <w:pStyle w:val="ConsPlusNormal"/>
        <w:numPr>
          <w:ilvl w:val="0"/>
          <w:numId w:val="24"/>
        </w:numPr>
        <w:tabs>
          <w:tab w:val="clear" w:pos="1429"/>
          <w:tab w:val="num" w:pos="0"/>
          <w:tab w:val="left" w:pos="1134"/>
        </w:tabs>
        <w:ind w:left="0" w:right="-143" w:firstLine="720"/>
        <w:jc w:val="both"/>
        <w:rPr>
          <w:rFonts w:ascii="Times New Roman" w:hAnsi="Times New Roman" w:cs="Times New Roman"/>
          <w:sz w:val="28"/>
          <w:szCs w:val="28"/>
        </w:rPr>
      </w:pPr>
      <w:r w:rsidRPr="004923AD">
        <w:rPr>
          <w:rFonts w:ascii="Times New Roman" w:hAnsi="Times New Roman" w:cs="Times New Roman"/>
          <w:sz w:val="28"/>
          <w:szCs w:val="28"/>
        </w:rPr>
        <w:t>отказывает в удовлетворении жалобы.</w:t>
      </w:r>
    </w:p>
    <w:p w:rsidR="00EA133B" w:rsidRPr="00140021" w:rsidRDefault="00797499" w:rsidP="00140021">
      <w:pPr>
        <w:pStyle w:val="ConsPlusNormal"/>
        <w:tabs>
          <w:tab w:val="left" w:pos="1134"/>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923AD">
        <w:rPr>
          <w:rFonts w:ascii="Times New Roman" w:hAnsi="Times New Roman" w:cs="Times New Roman"/>
          <w:sz w:val="28"/>
          <w:szCs w:val="28"/>
        </w:rPr>
        <w:t xml:space="preserve">Не позднее дня, следующего за днем принятия решения, указанного в пункте </w:t>
      </w:r>
      <w:r>
        <w:rPr>
          <w:rFonts w:ascii="Times New Roman" w:hAnsi="Times New Roman" w:cs="Times New Roman"/>
          <w:sz w:val="28"/>
          <w:szCs w:val="28"/>
        </w:rPr>
        <w:t>31</w:t>
      </w:r>
      <w:r w:rsidRPr="004923AD">
        <w:rPr>
          <w:rFonts w:ascii="Times New Roman" w:hAnsi="Times New Roman" w:cs="Times New Roman"/>
          <w:sz w:val="28"/>
          <w:szCs w:val="28"/>
        </w:rPr>
        <w:t xml:space="preserve"> настоящего Административного регламента, заявителю в письменной форме – письмом за подписью </w:t>
      </w:r>
      <w:r>
        <w:rPr>
          <w:rFonts w:ascii="Times New Roman" w:hAnsi="Times New Roman" w:cs="Times New Roman"/>
          <w:sz w:val="28"/>
          <w:szCs w:val="28"/>
        </w:rPr>
        <w:t xml:space="preserve">главы </w:t>
      </w:r>
      <w:r w:rsidR="00EA133B">
        <w:rPr>
          <w:rFonts w:ascii="Times New Roman" w:hAnsi="Times New Roman" w:cs="Times New Roman"/>
          <w:sz w:val="28"/>
          <w:szCs w:val="28"/>
        </w:rPr>
        <w:t xml:space="preserve">МО "Обуховское сельское поселение" </w:t>
      </w:r>
      <w:r>
        <w:rPr>
          <w:rFonts w:ascii="Times New Roman" w:hAnsi="Times New Roman" w:cs="Times New Roman"/>
          <w:sz w:val="28"/>
          <w:szCs w:val="28"/>
        </w:rPr>
        <w:t xml:space="preserve"> </w:t>
      </w:r>
      <w:r w:rsidRPr="004923AD">
        <w:rPr>
          <w:rFonts w:ascii="Times New Roman" w:hAnsi="Times New Roman" w:cs="Times New Roman"/>
          <w:sz w:val="28"/>
          <w:szCs w:val="28"/>
        </w:rPr>
        <w:t>соответственно и по желанию заявителя в электронной форме направляется мотивированный ответ о результатах рассмотрения жалобы.</w:t>
      </w:r>
    </w:p>
    <w:p w:rsidR="00EA133B" w:rsidRDefault="00EA133B" w:rsidP="009572F1">
      <w:pPr>
        <w:outlineLvl w:val="1"/>
        <w:rPr>
          <w:sz w:val="28"/>
          <w:szCs w:val="28"/>
        </w:rPr>
      </w:pPr>
    </w:p>
    <w:p w:rsidR="00797499" w:rsidRPr="00132528" w:rsidRDefault="00797499" w:rsidP="009572F1">
      <w:pPr>
        <w:ind w:firstLine="5103"/>
        <w:jc w:val="right"/>
        <w:outlineLvl w:val="1"/>
        <w:rPr>
          <w:sz w:val="28"/>
          <w:szCs w:val="28"/>
        </w:rPr>
      </w:pPr>
      <w:r w:rsidRPr="00132528">
        <w:rPr>
          <w:sz w:val="28"/>
          <w:szCs w:val="28"/>
        </w:rPr>
        <w:t>Приложение № 1</w:t>
      </w:r>
    </w:p>
    <w:p w:rsidR="00797499" w:rsidRPr="00132528" w:rsidRDefault="00797499" w:rsidP="009572F1">
      <w:pPr>
        <w:ind w:left="5103"/>
        <w:jc w:val="right"/>
        <w:rPr>
          <w:sz w:val="28"/>
          <w:szCs w:val="28"/>
        </w:rPr>
      </w:pPr>
      <w:r w:rsidRPr="00132528">
        <w:rPr>
          <w:sz w:val="28"/>
          <w:szCs w:val="28"/>
        </w:rPr>
        <w:t>к Административному регламенту</w:t>
      </w:r>
    </w:p>
    <w:p w:rsidR="00797499" w:rsidRPr="0029516F" w:rsidRDefault="00797499" w:rsidP="00797499">
      <w:pPr>
        <w:pStyle w:val="ConsPlusNonformat"/>
        <w:jc w:val="center"/>
        <w:rPr>
          <w:rFonts w:ascii="Times New Roman" w:hAnsi="Times New Roman" w:cs="Times New Roman"/>
          <w:sz w:val="24"/>
          <w:szCs w:val="24"/>
        </w:rPr>
      </w:pPr>
    </w:p>
    <w:p w:rsidR="00797499" w:rsidRPr="0029516F" w:rsidRDefault="00797499" w:rsidP="00797499">
      <w:pPr>
        <w:pStyle w:val="ConsPlusNonformat"/>
        <w:jc w:val="center"/>
        <w:rPr>
          <w:rFonts w:ascii="Times New Roman" w:hAnsi="Times New Roman" w:cs="Times New Roman"/>
          <w:sz w:val="24"/>
          <w:szCs w:val="24"/>
        </w:rPr>
      </w:pPr>
      <w:r w:rsidRPr="0029516F">
        <w:rPr>
          <w:rFonts w:ascii="Times New Roman" w:hAnsi="Times New Roman" w:cs="Times New Roman"/>
          <w:sz w:val="24"/>
          <w:szCs w:val="24"/>
        </w:rPr>
        <w:t>ФОРМА ЗАЯВЛЕНИЯ</w:t>
      </w:r>
    </w:p>
    <w:p w:rsidR="00797499" w:rsidRPr="0029516F" w:rsidRDefault="00797499" w:rsidP="00797499">
      <w:pPr>
        <w:pStyle w:val="ConsPlusNonformat"/>
        <w:rPr>
          <w:rFonts w:ascii="Times New Roman" w:hAnsi="Times New Roman" w:cs="Times New Roman"/>
          <w:sz w:val="24"/>
          <w:szCs w:val="24"/>
        </w:rPr>
      </w:pPr>
    </w:p>
    <w:p w:rsidR="00EA133B" w:rsidRDefault="00797499" w:rsidP="00797499">
      <w:pPr>
        <w:pStyle w:val="ConsPlusNonformat"/>
        <w:ind w:left="5103"/>
        <w:rPr>
          <w:rFonts w:ascii="Times New Roman" w:hAnsi="Times New Roman" w:cs="Times New Roman"/>
          <w:sz w:val="24"/>
          <w:szCs w:val="24"/>
        </w:rPr>
      </w:pPr>
      <w:r w:rsidRPr="0029516F">
        <w:rPr>
          <w:rFonts w:ascii="Times New Roman" w:hAnsi="Times New Roman" w:cs="Times New Roman"/>
          <w:sz w:val="24"/>
          <w:szCs w:val="24"/>
        </w:rPr>
        <w:t xml:space="preserve">Главе </w:t>
      </w:r>
      <w:r w:rsidR="00EA133B">
        <w:rPr>
          <w:rFonts w:ascii="Times New Roman" w:hAnsi="Times New Roman" w:cs="Times New Roman"/>
          <w:sz w:val="24"/>
          <w:szCs w:val="24"/>
        </w:rPr>
        <w:t xml:space="preserve">МО </w:t>
      </w:r>
    </w:p>
    <w:p w:rsidR="00797499" w:rsidRPr="0029516F" w:rsidRDefault="00EA133B" w:rsidP="00797499">
      <w:pPr>
        <w:pStyle w:val="ConsPlusNonformat"/>
        <w:ind w:left="5103"/>
        <w:rPr>
          <w:rFonts w:ascii="Times New Roman" w:hAnsi="Times New Roman" w:cs="Times New Roman"/>
          <w:sz w:val="24"/>
          <w:szCs w:val="24"/>
        </w:rPr>
      </w:pPr>
      <w:r>
        <w:rPr>
          <w:rFonts w:ascii="Times New Roman" w:hAnsi="Times New Roman" w:cs="Times New Roman"/>
          <w:sz w:val="24"/>
          <w:szCs w:val="24"/>
        </w:rPr>
        <w:t xml:space="preserve">"Обуховское сельское поселение" </w:t>
      </w:r>
    </w:p>
    <w:p w:rsidR="00797499" w:rsidRPr="0029516F" w:rsidRDefault="00797499" w:rsidP="00797499">
      <w:pPr>
        <w:pStyle w:val="ConsPlusNonformat"/>
        <w:ind w:left="1418"/>
        <w:rPr>
          <w:rFonts w:ascii="Times New Roman" w:hAnsi="Times New Roman" w:cs="Times New Roman"/>
          <w:sz w:val="24"/>
          <w:szCs w:val="24"/>
        </w:rPr>
      </w:pPr>
    </w:p>
    <w:p w:rsidR="00797499" w:rsidRPr="0029516F" w:rsidRDefault="00797499" w:rsidP="00797499">
      <w:pPr>
        <w:pStyle w:val="ConsPlusNonformat"/>
        <w:ind w:left="5103"/>
        <w:rPr>
          <w:rFonts w:ascii="Times New Roman" w:hAnsi="Times New Roman" w:cs="Times New Roman"/>
          <w:sz w:val="24"/>
          <w:szCs w:val="24"/>
        </w:rPr>
      </w:pPr>
      <w:r w:rsidRPr="0029516F">
        <w:rPr>
          <w:rFonts w:ascii="Times New Roman" w:hAnsi="Times New Roman" w:cs="Times New Roman"/>
          <w:sz w:val="24"/>
          <w:szCs w:val="24"/>
        </w:rPr>
        <w:t>от _____________________________</w:t>
      </w:r>
    </w:p>
    <w:p w:rsidR="00797499" w:rsidRPr="0029516F" w:rsidRDefault="00797499" w:rsidP="00797499">
      <w:pPr>
        <w:pStyle w:val="ConsPlusNonformat"/>
        <w:ind w:left="5103"/>
        <w:rPr>
          <w:rFonts w:ascii="Times New Roman" w:hAnsi="Times New Roman" w:cs="Times New Roman"/>
          <w:sz w:val="24"/>
          <w:szCs w:val="24"/>
        </w:rPr>
      </w:pPr>
      <w:r w:rsidRPr="0029516F">
        <w:rPr>
          <w:rFonts w:ascii="Times New Roman" w:hAnsi="Times New Roman" w:cs="Times New Roman"/>
          <w:sz w:val="24"/>
          <w:szCs w:val="24"/>
        </w:rPr>
        <w:t>юридический адрес (место регистрации):___________________</w:t>
      </w:r>
    </w:p>
    <w:p w:rsidR="00797499" w:rsidRPr="0029516F" w:rsidRDefault="00797499" w:rsidP="00797499">
      <w:pPr>
        <w:pStyle w:val="ConsPlusNonformat"/>
        <w:ind w:left="5103"/>
        <w:rPr>
          <w:rFonts w:ascii="Times New Roman" w:hAnsi="Times New Roman" w:cs="Times New Roman"/>
          <w:sz w:val="24"/>
          <w:szCs w:val="24"/>
        </w:rPr>
      </w:pPr>
      <w:r w:rsidRPr="0029516F">
        <w:rPr>
          <w:rFonts w:ascii="Times New Roman" w:hAnsi="Times New Roman" w:cs="Times New Roman"/>
          <w:sz w:val="24"/>
          <w:szCs w:val="24"/>
        </w:rPr>
        <w:t>______________________________________________________________</w:t>
      </w:r>
    </w:p>
    <w:p w:rsidR="00797499" w:rsidRPr="0029516F" w:rsidRDefault="00797499" w:rsidP="00797499">
      <w:pPr>
        <w:pStyle w:val="ConsPlusNonformat"/>
        <w:ind w:left="5103"/>
        <w:rPr>
          <w:rFonts w:ascii="Times New Roman" w:hAnsi="Times New Roman" w:cs="Times New Roman"/>
          <w:sz w:val="24"/>
          <w:szCs w:val="24"/>
        </w:rPr>
      </w:pPr>
      <w:r w:rsidRPr="0029516F">
        <w:rPr>
          <w:rFonts w:ascii="Times New Roman" w:hAnsi="Times New Roman" w:cs="Times New Roman"/>
          <w:sz w:val="24"/>
          <w:szCs w:val="24"/>
        </w:rPr>
        <w:t>телефон________________________</w:t>
      </w:r>
    </w:p>
    <w:p w:rsidR="00797499" w:rsidRPr="0029516F" w:rsidRDefault="00797499" w:rsidP="00797499">
      <w:pPr>
        <w:pStyle w:val="ConsPlusNonformat"/>
        <w:jc w:val="center"/>
        <w:rPr>
          <w:rFonts w:ascii="Times New Roman" w:hAnsi="Times New Roman" w:cs="Times New Roman"/>
          <w:sz w:val="24"/>
          <w:szCs w:val="24"/>
        </w:rPr>
      </w:pPr>
    </w:p>
    <w:p w:rsidR="00797499" w:rsidRPr="0029516F" w:rsidRDefault="00797499" w:rsidP="00797499">
      <w:pPr>
        <w:pStyle w:val="ConsPlusNonformat"/>
        <w:jc w:val="center"/>
        <w:rPr>
          <w:rFonts w:ascii="Times New Roman" w:hAnsi="Times New Roman" w:cs="Times New Roman"/>
          <w:sz w:val="24"/>
          <w:szCs w:val="24"/>
        </w:rPr>
      </w:pPr>
    </w:p>
    <w:p w:rsidR="00797499" w:rsidRPr="00132528" w:rsidRDefault="00797499" w:rsidP="00797499">
      <w:pPr>
        <w:pStyle w:val="ConsPlusNonformat"/>
        <w:jc w:val="center"/>
        <w:rPr>
          <w:rFonts w:ascii="Times New Roman" w:hAnsi="Times New Roman" w:cs="Times New Roman"/>
          <w:sz w:val="28"/>
          <w:szCs w:val="28"/>
        </w:rPr>
      </w:pPr>
      <w:r w:rsidRPr="00132528">
        <w:rPr>
          <w:rFonts w:ascii="Times New Roman" w:hAnsi="Times New Roman" w:cs="Times New Roman"/>
          <w:sz w:val="28"/>
          <w:szCs w:val="28"/>
        </w:rPr>
        <w:t>ЗАЯВЛЕНИЕ</w:t>
      </w:r>
    </w:p>
    <w:p w:rsidR="00797499" w:rsidRPr="0029516F" w:rsidRDefault="00797499" w:rsidP="00797499">
      <w:pPr>
        <w:pStyle w:val="ConsPlusNonformat"/>
        <w:rPr>
          <w:rFonts w:ascii="Times New Roman" w:hAnsi="Times New Roman" w:cs="Times New Roman"/>
          <w:sz w:val="24"/>
          <w:szCs w:val="24"/>
        </w:rPr>
      </w:pPr>
    </w:p>
    <w:p w:rsidR="00797499" w:rsidRPr="0029516F" w:rsidRDefault="00797499" w:rsidP="00797499">
      <w:pPr>
        <w:pStyle w:val="ConsPlusNonformat"/>
        <w:ind w:firstLine="708"/>
        <w:jc w:val="both"/>
        <w:rPr>
          <w:rFonts w:ascii="Times New Roman" w:hAnsi="Times New Roman" w:cs="Times New Roman"/>
          <w:sz w:val="24"/>
          <w:szCs w:val="24"/>
        </w:rPr>
      </w:pPr>
      <w:r w:rsidRPr="0029516F">
        <w:rPr>
          <w:rFonts w:ascii="Times New Roman" w:hAnsi="Times New Roman" w:cs="Times New Roman"/>
          <w:sz w:val="24"/>
          <w:szCs w:val="24"/>
        </w:rPr>
        <w:t>Прошу включить место размещения ярмарки План организации и проведения ярмарок.</w:t>
      </w:r>
    </w:p>
    <w:p w:rsidR="00797499" w:rsidRPr="0029516F" w:rsidRDefault="00797499" w:rsidP="00797499">
      <w:pPr>
        <w:pStyle w:val="ConsPlusNonformat"/>
        <w:ind w:firstLine="708"/>
        <w:jc w:val="both"/>
        <w:rPr>
          <w:rFonts w:ascii="Times New Roman" w:hAnsi="Times New Roman" w:cs="Times New Roman"/>
          <w:sz w:val="24"/>
          <w:szCs w:val="24"/>
        </w:rPr>
      </w:pPr>
    </w:p>
    <w:tbl>
      <w:tblPr>
        <w:tblStyle w:val="a6"/>
        <w:tblW w:w="9606" w:type="dxa"/>
        <w:tblLook w:val="00A0" w:firstRow="1" w:lastRow="0" w:firstColumn="1" w:lastColumn="0" w:noHBand="0" w:noVBand="0"/>
      </w:tblPr>
      <w:tblGrid>
        <w:gridCol w:w="3085"/>
        <w:gridCol w:w="6521"/>
      </w:tblGrid>
      <w:tr w:rsidR="00797499" w:rsidRPr="0029516F" w:rsidTr="001325F6">
        <w:tc>
          <w:tcPr>
            <w:tcW w:w="3085"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jc w:val="both"/>
              <w:rPr>
                <w:rFonts w:ascii="Times New Roman" w:hAnsi="Times New Roman" w:cs="Times New Roman"/>
                <w:sz w:val="24"/>
                <w:szCs w:val="24"/>
              </w:rPr>
            </w:pPr>
            <w:r w:rsidRPr="0029516F">
              <w:rPr>
                <w:rFonts w:ascii="Times New Roman" w:hAnsi="Times New Roman" w:cs="Times New Roman"/>
                <w:sz w:val="24"/>
                <w:szCs w:val="24"/>
              </w:rPr>
              <w:t>1.Тематика ярмарок</w:t>
            </w:r>
          </w:p>
        </w:tc>
        <w:tc>
          <w:tcPr>
            <w:tcW w:w="6521"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jc w:val="both"/>
              <w:rPr>
                <w:rFonts w:ascii="Times New Roman" w:hAnsi="Times New Roman" w:cs="Times New Roman"/>
                <w:sz w:val="24"/>
                <w:szCs w:val="24"/>
              </w:rPr>
            </w:pPr>
          </w:p>
        </w:tc>
      </w:tr>
      <w:tr w:rsidR="00797499" w:rsidRPr="0029516F" w:rsidTr="001325F6">
        <w:tc>
          <w:tcPr>
            <w:tcW w:w="3085"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jc w:val="both"/>
              <w:rPr>
                <w:rFonts w:ascii="Times New Roman" w:hAnsi="Times New Roman" w:cs="Times New Roman"/>
                <w:sz w:val="24"/>
                <w:szCs w:val="24"/>
              </w:rPr>
            </w:pPr>
            <w:r w:rsidRPr="0029516F">
              <w:rPr>
                <w:rFonts w:ascii="Times New Roman" w:hAnsi="Times New Roman" w:cs="Times New Roman"/>
                <w:sz w:val="24"/>
                <w:szCs w:val="24"/>
              </w:rPr>
              <w:t>2. Предельные сроки (период) проведения ярмарок</w:t>
            </w:r>
          </w:p>
        </w:tc>
        <w:tc>
          <w:tcPr>
            <w:tcW w:w="6521"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jc w:val="both"/>
              <w:rPr>
                <w:rFonts w:ascii="Times New Roman" w:hAnsi="Times New Roman" w:cs="Times New Roman"/>
                <w:sz w:val="24"/>
                <w:szCs w:val="24"/>
              </w:rPr>
            </w:pPr>
          </w:p>
        </w:tc>
      </w:tr>
      <w:tr w:rsidR="00797499" w:rsidRPr="0029516F" w:rsidTr="001325F6">
        <w:tc>
          <w:tcPr>
            <w:tcW w:w="3085"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rPr>
                <w:rFonts w:ascii="Times New Roman" w:hAnsi="Times New Roman" w:cs="Times New Roman"/>
                <w:sz w:val="24"/>
                <w:szCs w:val="24"/>
              </w:rPr>
            </w:pPr>
            <w:r w:rsidRPr="0029516F">
              <w:rPr>
                <w:rFonts w:ascii="Times New Roman" w:hAnsi="Times New Roman" w:cs="Times New Roman"/>
                <w:sz w:val="24"/>
                <w:szCs w:val="24"/>
              </w:rPr>
              <w:t>3. Место размещения ярмарки</w:t>
            </w:r>
          </w:p>
        </w:tc>
        <w:tc>
          <w:tcPr>
            <w:tcW w:w="6521"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jc w:val="both"/>
              <w:rPr>
                <w:rFonts w:ascii="Times New Roman" w:hAnsi="Times New Roman" w:cs="Times New Roman"/>
                <w:sz w:val="24"/>
                <w:szCs w:val="24"/>
              </w:rPr>
            </w:pPr>
          </w:p>
        </w:tc>
      </w:tr>
      <w:tr w:rsidR="00797499" w:rsidRPr="0029516F" w:rsidTr="001325F6">
        <w:tc>
          <w:tcPr>
            <w:tcW w:w="3085"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rPr>
                <w:rFonts w:ascii="Times New Roman" w:hAnsi="Times New Roman" w:cs="Times New Roman"/>
                <w:sz w:val="24"/>
                <w:szCs w:val="24"/>
              </w:rPr>
            </w:pPr>
            <w:r w:rsidRPr="0029516F">
              <w:rPr>
                <w:rFonts w:ascii="Times New Roman" w:hAnsi="Times New Roman" w:cs="Times New Roman"/>
                <w:sz w:val="24"/>
                <w:szCs w:val="24"/>
              </w:rPr>
              <w:t>4. Организатор ярмарки</w:t>
            </w:r>
          </w:p>
        </w:tc>
        <w:tc>
          <w:tcPr>
            <w:tcW w:w="6521"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jc w:val="both"/>
              <w:rPr>
                <w:rFonts w:ascii="Times New Roman" w:hAnsi="Times New Roman" w:cs="Times New Roman"/>
                <w:sz w:val="24"/>
                <w:szCs w:val="24"/>
              </w:rPr>
            </w:pPr>
          </w:p>
        </w:tc>
      </w:tr>
      <w:tr w:rsidR="00797499" w:rsidRPr="0029516F" w:rsidTr="001325F6">
        <w:tc>
          <w:tcPr>
            <w:tcW w:w="3085"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rPr>
                <w:rFonts w:ascii="Times New Roman" w:hAnsi="Times New Roman" w:cs="Times New Roman"/>
                <w:sz w:val="24"/>
                <w:szCs w:val="24"/>
              </w:rPr>
            </w:pPr>
            <w:r w:rsidRPr="0029516F">
              <w:rPr>
                <w:rFonts w:ascii="Times New Roman" w:hAnsi="Times New Roman" w:cs="Times New Roman"/>
                <w:sz w:val="24"/>
                <w:szCs w:val="24"/>
              </w:rPr>
              <w:t>5. Наименование ярмарки</w:t>
            </w:r>
          </w:p>
        </w:tc>
        <w:tc>
          <w:tcPr>
            <w:tcW w:w="6521"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jc w:val="both"/>
              <w:rPr>
                <w:rFonts w:ascii="Times New Roman" w:hAnsi="Times New Roman" w:cs="Times New Roman"/>
                <w:sz w:val="24"/>
                <w:szCs w:val="24"/>
              </w:rPr>
            </w:pPr>
          </w:p>
        </w:tc>
      </w:tr>
      <w:tr w:rsidR="00797499" w:rsidRPr="0029516F" w:rsidTr="001325F6">
        <w:tc>
          <w:tcPr>
            <w:tcW w:w="3085"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rPr>
                <w:rFonts w:ascii="Times New Roman" w:hAnsi="Times New Roman" w:cs="Times New Roman"/>
                <w:sz w:val="24"/>
                <w:szCs w:val="24"/>
              </w:rPr>
            </w:pPr>
            <w:r w:rsidRPr="0029516F">
              <w:rPr>
                <w:rFonts w:ascii="Times New Roman" w:hAnsi="Times New Roman" w:cs="Times New Roman"/>
                <w:sz w:val="24"/>
                <w:szCs w:val="24"/>
              </w:rPr>
              <w:t>6. Количество мест для продажи товаров (выполнения работ, оказания услуг) на ярмарках</w:t>
            </w:r>
          </w:p>
        </w:tc>
        <w:tc>
          <w:tcPr>
            <w:tcW w:w="6521"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jc w:val="both"/>
              <w:rPr>
                <w:rFonts w:ascii="Times New Roman" w:hAnsi="Times New Roman" w:cs="Times New Roman"/>
                <w:sz w:val="24"/>
                <w:szCs w:val="24"/>
              </w:rPr>
            </w:pPr>
          </w:p>
        </w:tc>
      </w:tr>
      <w:tr w:rsidR="00797499" w:rsidRPr="0029516F" w:rsidTr="001325F6">
        <w:tc>
          <w:tcPr>
            <w:tcW w:w="3085"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jc w:val="both"/>
              <w:rPr>
                <w:rFonts w:ascii="Times New Roman" w:hAnsi="Times New Roman" w:cs="Times New Roman"/>
                <w:sz w:val="24"/>
                <w:szCs w:val="24"/>
              </w:rPr>
            </w:pPr>
            <w:r w:rsidRPr="0029516F">
              <w:rPr>
                <w:rFonts w:ascii="Times New Roman" w:hAnsi="Times New Roman" w:cs="Times New Roman"/>
                <w:sz w:val="24"/>
                <w:szCs w:val="24"/>
              </w:rPr>
              <w:t>7. Режим работы</w:t>
            </w:r>
          </w:p>
        </w:tc>
        <w:tc>
          <w:tcPr>
            <w:tcW w:w="6521" w:type="dxa"/>
            <w:tcBorders>
              <w:top w:val="single" w:sz="4" w:space="0" w:color="auto"/>
              <w:left w:val="single" w:sz="4" w:space="0" w:color="auto"/>
              <w:bottom w:val="single" w:sz="4" w:space="0" w:color="auto"/>
              <w:right w:val="single" w:sz="4" w:space="0" w:color="auto"/>
            </w:tcBorders>
          </w:tcPr>
          <w:p w:rsidR="00797499" w:rsidRPr="0029516F" w:rsidRDefault="00797499" w:rsidP="001325F6">
            <w:pPr>
              <w:pStyle w:val="ConsPlusNonformat"/>
              <w:jc w:val="both"/>
              <w:rPr>
                <w:rFonts w:ascii="Times New Roman" w:hAnsi="Times New Roman" w:cs="Times New Roman"/>
                <w:sz w:val="24"/>
                <w:szCs w:val="24"/>
              </w:rPr>
            </w:pPr>
          </w:p>
        </w:tc>
      </w:tr>
    </w:tbl>
    <w:p w:rsidR="00797499" w:rsidRPr="0029516F" w:rsidRDefault="00797499" w:rsidP="00797499">
      <w:pPr>
        <w:pStyle w:val="ConsPlusNonformat"/>
        <w:ind w:firstLine="708"/>
        <w:jc w:val="both"/>
        <w:rPr>
          <w:rFonts w:ascii="Times New Roman" w:hAnsi="Times New Roman" w:cs="Times New Roman"/>
          <w:sz w:val="24"/>
          <w:szCs w:val="24"/>
        </w:rPr>
      </w:pPr>
    </w:p>
    <w:p w:rsidR="00797499" w:rsidRPr="0029516F" w:rsidRDefault="00797499" w:rsidP="00797499">
      <w:pPr>
        <w:tabs>
          <w:tab w:val="left" w:pos="993"/>
        </w:tabs>
        <w:ind w:right="-143"/>
        <w:jc w:val="both"/>
      </w:pPr>
      <w:r w:rsidRPr="0029516F">
        <w:t>Приложение: 1. копии учредительных документов</w:t>
      </w:r>
    </w:p>
    <w:p w:rsidR="00797499" w:rsidRPr="0029516F" w:rsidRDefault="00797499" w:rsidP="00797499">
      <w:pPr>
        <w:tabs>
          <w:tab w:val="left" w:pos="993"/>
        </w:tabs>
        <w:ind w:left="1701" w:right="-143"/>
        <w:jc w:val="both"/>
      </w:pPr>
      <w:r w:rsidRPr="0029516F">
        <w:t>2.копия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797499" w:rsidRPr="0029516F" w:rsidRDefault="00797499" w:rsidP="00797499">
      <w:pPr>
        <w:tabs>
          <w:tab w:val="left" w:pos="993"/>
        </w:tabs>
        <w:ind w:left="1701" w:right="-143"/>
        <w:jc w:val="both"/>
      </w:pPr>
      <w:r w:rsidRPr="0029516F">
        <w:t xml:space="preserve">3. нотариально удостоверенная копия свидетельства о постановке юридического лица на учет в налоговом органе; </w:t>
      </w:r>
    </w:p>
    <w:p w:rsidR="00797499" w:rsidRPr="0029516F" w:rsidRDefault="00797499" w:rsidP="00797499">
      <w:pPr>
        <w:tabs>
          <w:tab w:val="left" w:pos="993"/>
          <w:tab w:val="left" w:pos="1701"/>
        </w:tabs>
        <w:ind w:left="1701" w:right="-143"/>
        <w:jc w:val="both"/>
      </w:pPr>
      <w:r w:rsidRPr="0029516F">
        <w:t>4. копия документа, подтверждающего право на земельный участок, здание, строение, сооружение, на территории которого предполагается организовать ярмарку.</w:t>
      </w:r>
    </w:p>
    <w:p w:rsidR="00797499" w:rsidRDefault="00797499" w:rsidP="00797499">
      <w:pPr>
        <w:pStyle w:val="ConsPlusNonformat"/>
        <w:ind w:firstLine="708"/>
        <w:jc w:val="both"/>
        <w:rPr>
          <w:rFonts w:ascii="Times New Roman" w:hAnsi="Times New Roman" w:cs="Times New Roman"/>
          <w:sz w:val="28"/>
          <w:szCs w:val="28"/>
        </w:rPr>
      </w:pPr>
    </w:p>
    <w:p w:rsidR="00797499" w:rsidRPr="00703362" w:rsidRDefault="00797499" w:rsidP="00797499">
      <w:pPr>
        <w:pStyle w:val="ConsPlusNonformat"/>
        <w:ind w:firstLine="708"/>
        <w:jc w:val="both"/>
        <w:rPr>
          <w:rFonts w:ascii="Times New Roman" w:hAnsi="Times New Roman" w:cs="Times New Roman"/>
          <w:sz w:val="28"/>
          <w:szCs w:val="28"/>
        </w:rPr>
      </w:pPr>
    </w:p>
    <w:p w:rsidR="00797499" w:rsidRPr="00703362" w:rsidRDefault="00797499" w:rsidP="00797499">
      <w:pPr>
        <w:pStyle w:val="ConsPlusNonformat"/>
        <w:ind w:firstLine="426"/>
        <w:jc w:val="both"/>
        <w:rPr>
          <w:rFonts w:ascii="Times New Roman" w:hAnsi="Times New Roman" w:cs="Times New Roman"/>
          <w:sz w:val="28"/>
          <w:szCs w:val="28"/>
        </w:rPr>
      </w:pPr>
    </w:p>
    <w:p w:rsidR="00797499" w:rsidRPr="0029516F" w:rsidRDefault="00797499" w:rsidP="00797499">
      <w:pPr>
        <w:pStyle w:val="ConsPlusNonformat"/>
        <w:rPr>
          <w:rFonts w:ascii="Times New Roman" w:hAnsi="Times New Roman" w:cs="Times New Roman"/>
          <w:sz w:val="24"/>
          <w:szCs w:val="24"/>
        </w:rPr>
      </w:pPr>
      <w:r w:rsidRPr="0029516F">
        <w:rPr>
          <w:rFonts w:ascii="Times New Roman" w:hAnsi="Times New Roman" w:cs="Times New Roman"/>
          <w:sz w:val="24"/>
          <w:szCs w:val="24"/>
        </w:rPr>
        <w:t>__________________                                   "__" _________________ 20__ года  (подпись)</w:t>
      </w:r>
    </w:p>
    <w:p w:rsidR="00797499" w:rsidRDefault="00797499" w:rsidP="00797499">
      <w:pPr>
        <w:rPr>
          <w:sz w:val="28"/>
          <w:szCs w:val="28"/>
        </w:rPr>
      </w:pPr>
    </w:p>
    <w:p w:rsidR="00797499" w:rsidRDefault="00797499" w:rsidP="00797499">
      <w:pPr>
        <w:pStyle w:val="af2"/>
        <w:ind w:left="5103"/>
        <w:rPr>
          <w:color w:val="000000"/>
        </w:rPr>
      </w:pPr>
      <w:r>
        <w:rPr>
          <w:color w:val="000000"/>
        </w:rPr>
        <w:t xml:space="preserve">                       </w:t>
      </w:r>
    </w:p>
    <w:p w:rsidR="00797499" w:rsidRPr="00132528" w:rsidRDefault="009572F1" w:rsidP="009572F1">
      <w:pPr>
        <w:pStyle w:val="af2"/>
        <w:spacing w:after="0"/>
        <w:ind w:left="5400"/>
        <w:jc w:val="right"/>
        <w:rPr>
          <w:color w:val="000000"/>
          <w:sz w:val="28"/>
          <w:szCs w:val="28"/>
        </w:rPr>
      </w:pPr>
      <w:r>
        <w:rPr>
          <w:color w:val="000000"/>
          <w:sz w:val="28"/>
          <w:szCs w:val="28"/>
        </w:rPr>
        <w:lastRenderedPageBreak/>
        <w:t>П</w:t>
      </w:r>
      <w:r w:rsidR="00797499" w:rsidRPr="00132528">
        <w:rPr>
          <w:color w:val="000000"/>
          <w:sz w:val="28"/>
          <w:szCs w:val="28"/>
        </w:rPr>
        <w:t>риложение 2</w:t>
      </w:r>
    </w:p>
    <w:p w:rsidR="00797499" w:rsidRPr="00132528" w:rsidRDefault="00797499" w:rsidP="009572F1">
      <w:pPr>
        <w:pStyle w:val="af2"/>
        <w:spacing w:after="0"/>
        <w:ind w:left="5400"/>
        <w:jc w:val="right"/>
        <w:rPr>
          <w:color w:val="000000"/>
          <w:sz w:val="28"/>
          <w:szCs w:val="28"/>
        </w:rPr>
      </w:pPr>
      <w:r w:rsidRPr="00132528">
        <w:rPr>
          <w:color w:val="000000"/>
          <w:sz w:val="28"/>
          <w:szCs w:val="28"/>
        </w:rPr>
        <w:t xml:space="preserve">к Административному регламенту </w:t>
      </w:r>
    </w:p>
    <w:p w:rsidR="00797499" w:rsidRPr="000D497A" w:rsidRDefault="00797499" w:rsidP="00797499">
      <w:pPr>
        <w:pStyle w:val="af2"/>
        <w:ind w:left="5387"/>
        <w:rPr>
          <w:color w:val="000000"/>
        </w:rPr>
      </w:pPr>
    </w:p>
    <w:p w:rsidR="00797499" w:rsidRPr="00671AE9" w:rsidRDefault="00797499" w:rsidP="00797499">
      <w:pPr>
        <w:jc w:val="center"/>
        <w:rPr>
          <w:caps/>
          <w:sz w:val="28"/>
          <w:szCs w:val="28"/>
        </w:rPr>
      </w:pPr>
      <w:r w:rsidRPr="00671AE9">
        <w:rPr>
          <w:caps/>
          <w:sz w:val="28"/>
          <w:szCs w:val="28"/>
        </w:rPr>
        <w:t xml:space="preserve">Блок-схема </w:t>
      </w:r>
    </w:p>
    <w:p w:rsidR="00797499" w:rsidRPr="000D497A" w:rsidRDefault="00797499" w:rsidP="00EA133B">
      <w:pPr>
        <w:jc w:val="center"/>
        <w:rPr>
          <w:color w:val="000000"/>
        </w:rPr>
      </w:pPr>
      <w:r w:rsidRPr="00671AE9">
        <w:rPr>
          <w:sz w:val="28"/>
          <w:szCs w:val="28"/>
        </w:rPr>
        <w:t>последовательности действий при предоставлении муниципальной услуги по включению мест размещения ярмарок, находящихся в частной</w:t>
      </w:r>
      <w:r>
        <w:rPr>
          <w:sz w:val="28"/>
          <w:szCs w:val="28"/>
        </w:rPr>
        <w:t xml:space="preserve"> собственности, в П</w:t>
      </w:r>
      <w:r w:rsidRPr="00671AE9">
        <w:rPr>
          <w:sz w:val="28"/>
          <w:szCs w:val="28"/>
        </w:rPr>
        <w:t xml:space="preserve">лан организации и проведения ярмарок на территории </w:t>
      </w:r>
      <w:r>
        <w:rPr>
          <w:sz w:val="28"/>
          <w:szCs w:val="28"/>
        </w:rPr>
        <w:t xml:space="preserve"> </w:t>
      </w:r>
      <w:r w:rsidR="00EA133B">
        <w:rPr>
          <w:sz w:val="28"/>
          <w:szCs w:val="28"/>
        </w:rPr>
        <w:t xml:space="preserve">МО "Обуховское сельское поселение" </w:t>
      </w:r>
    </w:p>
    <w:p w:rsidR="00797499" w:rsidRPr="002B25FF" w:rsidRDefault="00797499" w:rsidP="00797499">
      <w:pPr>
        <w:pStyle w:val="af2"/>
        <w:ind w:left="-709"/>
        <w:rPr>
          <w:color w:val="000000"/>
        </w:rPr>
      </w:pPr>
      <w:r>
        <w:rPr>
          <w:noProof/>
          <w:color w:val="000000"/>
        </w:rPr>
        <mc:AlternateContent>
          <mc:Choice Requires="wpc">
            <w:drawing>
              <wp:inline distT="0" distB="0" distL="0" distR="0">
                <wp:extent cx="6477000" cy="5867400"/>
                <wp:effectExtent l="0" t="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28495" y="838457"/>
                            <a:ext cx="6096471" cy="304975"/>
                          </a:xfrm>
                          <a:prstGeom prst="rect">
                            <a:avLst/>
                          </a:prstGeom>
                          <a:solidFill>
                            <a:srgbClr val="FFFFFF"/>
                          </a:solidFill>
                          <a:ln w="9525">
                            <a:solidFill>
                              <a:srgbClr val="000000"/>
                            </a:solidFill>
                            <a:miter lim="800000"/>
                            <a:headEnd/>
                            <a:tailEnd/>
                          </a:ln>
                        </wps:spPr>
                        <wps:txbx>
                          <w:txbxContent>
                            <w:p w:rsidR="00797499" w:rsidRPr="00C20D13" w:rsidRDefault="00797499" w:rsidP="00797499">
                              <w:pPr>
                                <w:jc w:val="center"/>
                              </w:pPr>
                              <w:r w:rsidRPr="00C20D13">
                                <w:t>Прием, проверка документов, необ</w:t>
                              </w:r>
                              <w:r>
                                <w:t>ходимых для включения мест размещения ярмарок</w:t>
                              </w:r>
                            </w:p>
                          </w:txbxContent>
                        </wps:txbx>
                        <wps:bodyPr rot="0" vert="horz" wrap="square" lIns="91440" tIns="45720" rIns="91440" bIns="45720" anchor="t" anchorCtr="0" upright="1">
                          <a:noAutofit/>
                        </wps:bodyPr>
                      </wps:wsp>
                      <wps:wsp>
                        <wps:cNvPr id="5" name="Line 5"/>
                        <wps:cNvCnPr/>
                        <wps:spPr bwMode="auto">
                          <a:xfrm>
                            <a:off x="3200714" y="1143432"/>
                            <a:ext cx="889" cy="228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wps:spPr bwMode="auto">
                          <a:xfrm>
                            <a:off x="3200714" y="1676014"/>
                            <a:ext cx="889" cy="153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
                        <wps:cNvCnPr/>
                        <wps:spPr bwMode="auto">
                          <a:xfrm flipH="1">
                            <a:off x="3200714" y="685520"/>
                            <a:ext cx="889" cy="151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828852" y="1371939"/>
                            <a:ext cx="2820184" cy="304975"/>
                          </a:xfrm>
                          <a:prstGeom prst="rect">
                            <a:avLst/>
                          </a:prstGeom>
                          <a:solidFill>
                            <a:srgbClr val="FFFFFF"/>
                          </a:solidFill>
                          <a:ln w="9525">
                            <a:solidFill>
                              <a:srgbClr val="000000"/>
                            </a:solidFill>
                            <a:miter lim="800000"/>
                            <a:headEnd/>
                            <a:tailEnd/>
                          </a:ln>
                        </wps:spPr>
                        <wps:txbx>
                          <w:txbxContent>
                            <w:p w:rsidR="00797499" w:rsidRPr="00C20D13" w:rsidRDefault="00797499" w:rsidP="00797499">
                              <w:pPr>
                                <w:jc w:val="center"/>
                              </w:pPr>
                              <w:r w:rsidRPr="00C20D13">
                                <w:t>Регистрация заявления, документов</w:t>
                              </w:r>
                            </w:p>
                          </w:txbxContent>
                        </wps:txbx>
                        <wps:bodyPr rot="0" vert="horz" wrap="square" lIns="91440" tIns="45720" rIns="91440" bIns="45720" anchor="t" anchorCtr="0" upright="1">
                          <a:noAutofit/>
                        </wps:bodyPr>
                      </wps:wsp>
                      <wps:wsp>
                        <wps:cNvPr id="9" name="Rectangle 9"/>
                        <wps:cNvSpPr>
                          <a:spLocks noChangeArrowheads="1"/>
                        </wps:cNvSpPr>
                        <wps:spPr bwMode="auto">
                          <a:xfrm>
                            <a:off x="228495" y="1828952"/>
                            <a:ext cx="6096471" cy="455214"/>
                          </a:xfrm>
                          <a:prstGeom prst="rect">
                            <a:avLst/>
                          </a:prstGeom>
                          <a:solidFill>
                            <a:srgbClr val="FFFFFF"/>
                          </a:solidFill>
                          <a:ln w="9525">
                            <a:solidFill>
                              <a:srgbClr val="000000"/>
                            </a:solidFill>
                            <a:miter lim="800000"/>
                            <a:headEnd/>
                            <a:tailEnd/>
                          </a:ln>
                        </wps:spPr>
                        <wps:txbx>
                          <w:txbxContent>
                            <w:p w:rsidR="00797499" w:rsidRPr="00C20D13" w:rsidRDefault="00797499" w:rsidP="00797499">
                              <w:pPr>
                                <w:jc w:val="center"/>
                              </w:pPr>
                              <w:r>
                                <w:t>Проверка сведений о заявителе, установление отсутствия оснований для отказа в предоставлении услуги</w:t>
                              </w:r>
                            </w:p>
                          </w:txbxContent>
                        </wps:txbx>
                        <wps:bodyPr rot="0" vert="horz" wrap="square" lIns="91440" tIns="45720" rIns="91440" bIns="45720" anchor="t" anchorCtr="0" upright="1">
                          <a:noAutofit/>
                        </wps:bodyPr>
                      </wps:wsp>
                      <wps:wsp>
                        <wps:cNvPr id="10" name="Line 10"/>
                        <wps:cNvCnPr/>
                        <wps:spPr bwMode="auto">
                          <a:xfrm flipH="1">
                            <a:off x="3200714" y="2285965"/>
                            <a:ext cx="889" cy="152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
                        <wps:cNvSpPr>
                          <a:spLocks noChangeArrowheads="1"/>
                        </wps:cNvSpPr>
                        <wps:spPr bwMode="auto">
                          <a:xfrm>
                            <a:off x="1218939" y="2361537"/>
                            <a:ext cx="3962661" cy="838454"/>
                          </a:xfrm>
                          <a:prstGeom prst="flowChartDecision">
                            <a:avLst/>
                          </a:prstGeom>
                          <a:solidFill>
                            <a:srgbClr val="FFFFFF"/>
                          </a:solidFill>
                          <a:ln w="9525">
                            <a:solidFill>
                              <a:srgbClr val="000000"/>
                            </a:solidFill>
                            <a:miter lim="800000"/>
                            <a:headEnd/>
                            <a:tailEnd/>
                          </a:ln>
                        </wps:spPr>
                        <wps:txbx>
                          <w:txbxContent>
                            <w:p w:rsidR="00797499" w:rsidRPr="00C20D13" w:rsidRDefault="00797499" w:rsidP="00797499">
                              <w:pPr>
                                <w:jc w:val="center"/>
                              </w:pPr>
                              <w:r>
                                <w:t>Наличие права на получение муниципальной услуги</w:t>
                              </w:r>
                            </w:p>
                          </w:txbxContent>
                        </wps:txbx>
                        <wps:bodyPr rot="0" vert="horz" wrap="square" lIns="91440" tIns="45720" rIns="91440" bIns="45720" anchor="t" anchorCtr="0" upright="1">
                          <a:noAutofit/>
                        </wps:bodyPr>
                      </wps:wsp>
                      <wps:wsp>
                        <wps:cNvPr id="12" name="Line 12"/>
                        <wps:cNvCnPr/>
                        <wps:spPr bwMode="auto">
                          <a:xfrm>
                            <a:off x="1523895" y="2895016"/>
                            <a:ext cx="889" cy="381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4724609" y="2895016"/>
                            <a:ext cx="889" cy="381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3276286" y="3276460"/>
                            <a:ext cx="2895757" cy="609051"/>
                          </a:xfrm>
                          <a:prstGeom prst="rect">
                            <a:avLst/>
                          </a:prstGeom>
                          <a:solidFill>
                            <a:srgbClr val="FFFFFF"/>
                          </a:solidFill>
                          <a:ln w="9525">
                            <a:solidFill>
                              <a:srgbClr val="000000"/>
                            </a:solidFill>
                            <a:miter lim="800000"/>
                            <a:headEnd/>
                            <a:tailEnd/>
                          </a:ln>
                        </wps:spPr>
                        <wps:txbx>
                          <w:txbxContent>
                            <w:p w:rsidR="00797499" w:rsidRPr="00526099" w:rsidRDefault="00797499" w:rsidP="00797499">
                              <w:pPr>
                                <w:jc w:val="center"/>
                              </w:pPr>
                              <w:r>
                                <w:t>Подготовка проекта постановления о плане организации и проведения ярмарок</w:t>
                              </w:r>
                            </w:p>
                            <w:p w:rsidR="00797499" w:rsidRPr="003A1FE6" w:rsidRDefault="00797499" w:rsidP="00797499">
                              <w:pPr>
                                <w:jc w:val="both"/>
                              </w:pPr>
                            </w:p>
                          </w:txbxContent>
                        </wps:txbx>
                        <wps:bodyPr rot="0" vert="horz" wrap="square" lIns="91440" tIns="45720" rIns="91440" bIns="45720" anchor="t" anchorCtr="0" upright="1">
                          <a:noAutofit/>
                        </wps:bodyPr>
                      </wps:wsp>
                      <wps:wsp>
                        <wps:cNvPr id="15" name="Rectangle 15"/>
                        <wps:cNvSpPr>
                          <a:spLocks noChangeArrowheads="1"/>
                        </wps:cNvSpPr>
                        <wps:spPr bwMode="auto">
                          <a:xfrm>
                            <a:off x="381418" y="3276460"/>
                            <a:ext cx="2284954" cy="989595"/>
                          </a:xfrm>
                          <a:prstGeom prst="rect">
                            <a:avLst/>
                          </a:prstGeom>
                          <a:solidFill>
                            <a:srgbClr val="FFFFFF"/>
                          </a:solidFill>
                          <a:ln w="9525">
                            <a:solidFill>
                              <a:srgbClr val="000000"/>
                            </a:solidFill>
                            <a:miter lim="800000"/>
                            <a:headEnd/>
                            <a:tailEnd/>
                          </a:ln>
                        </wps:spPr>
                        <wps:txbx>
                          <w:txbxContent>
                            <w:p w:rsidR="00797499" w:rsidRPr="00526099" w:rsidRDefault="00797499" w:rsidP="00797499">
                              <w:pPr>
                                <w:jc w:val="center"/>
                              </w:pPr>
                              <w:r>
                                <w:t>Оформление и выдача уведомления об отказе включения мест размещения ярмарки в план организации и проведения ярмарок</w:t>
                              </w:r>
                            </w:p>
                          </w:txbxContent>
                        </wps:txbx>
                        <wps:bodyPr rot="0" vert="horz" wrap="square" lIns="91440" tIns="45720" rIns="91440" bIns="45720" anchor="t" anchorCtr="0" upright="1">
                          <a:noAutofit/>
                        </wps:bodyPr>
                      </wps:wsp>
                      <wps:wsp>
                        <wps:cNvPr id="16" name="Line 16"/>
                        <wps:cNvCnPr/>
                        <wps:spPr bwMode="auto">
                          <a:xfrm>
                            <a:off x="4724609" y="3886410"/>
                            <a:ext cx="889" cy="152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3276286" y="4038448"/>
                            <a:ext cx="2895757" cy="457913"/>
                          </a:xfrm>
                          <a:prstGeom prst="rect">
                            <a:avLst/>
                          </a:prstGeom>
                          <a:solidFill>
                            <a:srgbClr val="FFFFFF"/>
                          </a:solidFill>
                          <a:ln w="9525">
                            <a:solidFill>
                              <a:srgbClr val="000000"/>
                            </a:solidFill>
                            <a:miter lim="800000"/>
                            <a:headEnd/>
                            <a:tailEnd/>
                          </a:ln>
                        </wps:spPr>
                        <wps:txbx>
                          <w:txbxContent>
                            <w:p w:rsidR="00797499" w:rsidRPr="00526099" w:rsidRDefault="00797499" w:rsidP="00797499">
                              <w:pPr>
                                <w:jc w:val="center"/>
                              </w:pPr>
                              <w:r>
                                <w:t>Принятие постановления о плане организации и проведения ярмарок</w:t>
                              </w:r>
                            </w:p>
                          </w:txbxContent>
                        </wps:txbx>
                        <wps:bodyPr rot="0" vert="horz" wrap="square" lIns="91440" tIns="45720" rIns="91440" bIns="45720" anchor="t" anchorCtr="0" upright="1">
                          <a:noAutofit/>
                        </wps:bodyPr>
                      </wps:wsp>
                      <wps:wsp>
                        <wps:cNvPr id="18" name="Line 18"/>
                        <wps:cNvCnPr/>
                        <wps:spPr bwMode="auto">
                          <a:xfrm>
                            <a:off x="4724609" y="4495461"/>
                            <a:ext cx="889" cy="15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9"/>
                        <wps:cNvSpPr>
                          <a:spLocks noChangeArrowheads="1"/>
                        </wps:cNvSpPr>
                        <wps:spPr bwMode="auto">
                          <a:xfrm>
                            <a:off x="3276286" y="4648399"/>
                            <a:ext cx="2895757" cy="609051"/>
                          </a:xfrm>
                          <a:prstGeom prst="rect">
                            <a:avLst/>
                          </a:prstGeom>
                          <a:solidFill>
                            <a:srgbClr val="FFFFFF"/>
                          </a:solidFill>
                          <a:ln w="9525">
                            <a:solidFill>
                              <a:srgbClr val="000000"/>
                            </a:solidFill>
                            <a:miter lim="800000"/>
                            <a:headEnd/>
                            <a:tailEnd/>
                          </a:ln>
                        </wps:spPr>
                        <wps:txbx>
                          <w:txbxContent>
                            <w:p w:rsidR="00797499" w:rsidRPr="00526099" w:rsidRDefault="00797499" w:rsidP="00797499">
                              <w:pPr>
                                <w:jc w:val="center"/>
                              </w:pPr>
                              <w:r>
                                <w:t>Оформление и выдача уведомления о включении мест размещения ярмарки в  план организации и проведения ярмарок</w:t>
                              </w:r>
                            </w:p>
                          </w:txbxContent>
                        </wps:txbx>
                        <wps:bodyPr rot="0" vert="horz" wrap="square" lIns="91440" tIns="45720" rIns="91440" bIns="45720" anchor="t" anchorCtr="0" upright="1">
                          <a:noAutofit/>
                        </wps:bodyPr>
                      </wps:wsp>
                      <wps:wsp>
                        <wps:cNvPr id="20" name="Oval 20"/>
                        <wps:cNvSpPr>
                          <a:spLocks noChangeArrowheads="1"/>
                        </wps:cNvSpPr>
                        <wps:spPr bwMode="auto">
                          <a:xfrm>
                            <a:off x="228495" y="5410387"/>
                            <a:ext cx="6173821" cy="340961"/>
                          </a:xfrm>
                          <a:prstGeom prst="ellipse">
                            <a:avLst/>
                          </a:prstGeom>
                          <a:solidFill>
                            <a:srgbClr val="FFFFFF"/>
                          </a:solidFill>
                          <a:ln w="9525">
                            <a:solidFill>
                              <a:srgbClr val="000000"/>
                            </a:solidFill>
                            <a:round/>
                            <a:headEnd/>
                            <a:tailEnd/>
                          </a:ln>
                        </wps:spPr>
                        <wps:txbx>
                          <w:txbxContent>
                            <w:p w:rsidR="00797499" w:rsidRPr="00E41D14" w:rsidRDefault="00797499" w:rsidP="00797499">
                              <w:pPr>
                                <w:jc w:val="center"/>
                              </w:pPr>
                              <w:r>
                                <w:t>Завершение предоставления муниципальной услуги</w:t>
                              </w:r>
                            </w:p>
                          </w:txbxContent>
                        </wps:txbx>
                        <wps:bodyPr rot="0" vert="horz" wrap="square" lIns="91440" tIns="45720" rIns="91440" bIns="45720" anchor="t" anchorCtr="0" upright="1">
                          <a:noAutofit/>
                        </wps:bodyPr>
                      </wps:wsp>
                      <wps:wsp>
                        <wps:cNvPr id="21" name="Line 21"/>
                        <wps:cNvCnPr/>
                        <wps:spPr bwMode="auto">
                          <a:xfrm>
                            <a:off x="1523895" y="4266955"/>
                            <a:ext cx="889" cy="1143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wps:spPr bwMode="auto">
                          <a:xfrm>
                            <a:off x="4724609" y="5257449"/>
                            <a:ext cx="889" cy="15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Oval 23"/>
                        <wps:cNvSpPr>
                          <a:spLocks noChangeArrowheads="1"/>
                        </wps:cNvSpPr>
                        <wps:spPr bwMode="auto">
                          <a:xfrm>
                            <a:off x="913982" y="76469"/>
                            <a:ext cx="4801960" cy="577564"/>
                          </a:xfrm>
                          <a:prstGeom prst="ellipse">
                            <a:avLst/>
                          </a:prstGeom>
                          <a:solidFill>
                            <a:srgbClr val="FFFFFF"/>
                          </a:solidFill>
                          <a:ln w="9525">
                            <a:solidFill>
                              <a:srgbClr val="000000"/>
                            </a:solidFill>
                            <a:round/>
                            <a:headEnd/>
                            <a:tailEnd/>
                          </a:ln>
                        </wps:spPr>
                        <wps:txbx>
                          <w:txbxContent>
                            <w:p w:rsidR="00797499" w:rsidRPr="00C20D13" w:rsidRDefault="00797499" w:rsidP="00797499">
                              <w:pPr>
                                <w:ind w:left="142"/>
                                <w:jc w:val="center"/>
                              </w:pPr>
                              <w:r w:rsidRPr="00C20D13">
                                <w:t>Начало предоставления услуги: заявитель обращается с документами</w:t>
                              </w:r>
                            </w:p>
                          </w:txbxContent>
                        </wps:txbx>
                        <wps:bodyPr rot="0" vert="horz" wrap="square" lIns="91440" tIns="45720" rIns="91440" bIns="45720" anchor="t" anchorCtr="0" upright="1">
                          <a:noAutofit/>
                        </wps:bodyPr>
                      </wps:wsp>
                    </wpc:wpc>
                  </a:graphicData>
                </a:graphic>
              </wp:inline>
            </w:drawing>
          </mc:Choice>
          <mc:Fallback>
            <w:pict>
              <v:group id="Полотно 24" o:spid="_x0000_s1026" editas="canvas" style="width:510pt;height:462pt;mso-position-horizontal-relative:char;mso-position-vertical-relative:line" coordsize="64770,5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70;height:58674;visibility:visible;mso-wrap-style:square">
                  <v:fill o:detectmouseclick="t"/>
                  <v:path o:connecttype="none"/>
                </v:shape>
                <v:rect id="Rectangle 4" o:spid="_x0000_s1028" style="position:absolute;left:2284;top:8384;width:60965;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97499" w:rsidRPr="00C20D13" w:rsidRDefault="00797499" w:rsidP="00797499">
                        <w:pPr>
                          <w:jc w:val="center"/>
                        </w:pPr>
                        <w:r w:rsidRPr="00C20D13">
                          <w:t>Прием, проверка документов, необ</w:t>
                        </w:r>
                        <w:r>
                          <w:t>ходимых для включения мест размещения ярмарок</w:t>
                        </w:r>
                      </w:p>
                    </w:txbxContent>
                  </v:textbox>
                </v:rect>
                <v:line id="Line 5" o:spid="_x0000_s1029" style="position:absolute;visibility:visible;mso-wrap-style:square" from="32007,11434" to="320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6" o:spid="_x0000_s1030" style="position:absolute;visibility:visible;mso-wrap-style:square" from="32007,16760" to="32016,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7" o:spid="_x0000_s1031" style="position:absolute;flip:x;visibility:visible;mso-wrap-style:square" from="32007,6855" to="32016,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rect id="Rectangle 8" o:spid="_x0000_s1032" style="position:absolute;left:18288;top:13719;width:28202;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97499" w:rsidRPr="00C20D13" w:rsidRDefault="00797499" w:rsidP="00797499">
                        <w:pPr>
                          <w:jc w:val="center"/>
                        </w:pPr>
                        <w:r w:rsidRPr="00C20D13">
                          <w:t>Регистрация заявления, документов</w:t>
                        </w:r>
                      </w:p>
                    </w:txbxContent>
                  </v:textbox>
                </v:rect>
                <v:rect id="Rectangle 9" o:spid="_x0000_s1033" style="position:absolute;left:2284;top:18289;width:60965;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97499" w:rsidRPr="00C20D13" w:rsidRDefault="00797499" w:rsidP="00797499">
                        <w:pPr>
                          <w:jc w:val="center"/>
                        </w:pPr>
                        <w:r>
                          <w:t>Проверка сведений о заявителе, установление отсутствия оснований для отказа в предоставлении услуги</w:t>
                        </w:r>
                      </w:p>
                    </w:txbxContent>
                  </v:textbox>
                </v:rect>
                <v:line id="Line 10" o:spid="_x0000_s1034" style="position:absolute;flip:x;visibility:visible;mso-wrap-style:square" from="32007,22859" to="32016,2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11" o:spid="_x0000_s1035" type="#_x0000_t110" style="position:absolute;left:12189;top:23615;width:39627;height:8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textbox>
                    <w:txbxContent>
                      <w:p w:rsidR="00797499" w:rsidRPr="00C20D13" w:rsidRDefault="00797499" w:rsidP="00797499">
                        <w:pPr>
                          <w:jc w:val="center"/>
                        </w:pPr>
                        <w:r>
                          <w:t>Наличие права на получение муниципальной услуги</w:t>
                        </w:r>
                      </w:p>
                    </w:txbxContent>
                  </v:textbox>
                </v:shape>
                <v:line id="Line 12" o:spid="_x0000_s1036" style="position:absolute;visibility:visible;mso-wrap-style:square" from="15238,28950" to="15247,3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7" style="position:absolute;visibility:visible;mso-wrap-style:square" from="47246,28950" to="47254,3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4" o:spid="_x0000_s1038" style="position:absolute;left:32762;top:32764;width:28958;height: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97499" w:rsidRPr="00526099" w:rsidRDefault="00797499" w:rsidP="00797499">
                        <w:pPr>
                          <w:jc w:val="center"/>
                        </w:pPr>
                        <w:r>
                          <w:t>Подготовка проекта постановления о плане организации и проведения ярмарок</w:t>
                        </w:r>
                      </w:p>
                      <w:p w:rsidR="00797499" w:rsidRPr="003A1FE6" w:rsidRDefault="00797499" w:rsidP="00797499">
                        <w:pPr>
                          <w:jc w:val="both"/>
                        </w:pPr>
                      </w:p>
                    </w:txbxContent>
                  </v:textbox>
                </v:rect>
                <v:rect id="Rectangle 15" o:spid="_x0000_s1039" style="position:absolute;left:3814;top:32764;width:22849;height:9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797499" w:rsidRPr="00526099" w:rsidRDefault="00797499" w:rsidP="00797499">
                        <w:pPr>
                          <w:jc w:val="center"/>
                        </w:pPr>
                        <w:r>
                          <w:t>Оформление и выдача уведомления об отказе включения мест размещения ярмарки в план организации и проведения ярмарок</w:t>
                        </w:r>
                      </w:p>
                    </w:txbxContent>
                  </v:textbox>
                </v:rect>
                <v:line id="Line 16" o:spid="_x0000_s1040" style="position:absolute;visibility:visible;mso-wrap-style:square" from="47246,38864" to="47254,4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7" o:spid="_x0000_s1041" style="position:absolute;left:32762;top:40384;width:289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797499" w:rsidRPr="00526099" w:rsidRDefault="00797499" w:rsidP="00797499">
                        <w:pPr>
                          <w:jc w:val="center"/>
                        </w:pPr>
                        <w:r>
                          <w:t>Принятие постановления о плане организации и проведения ярмарок</w:t>
                        </w:r>
                      </w:p>
                    </w:txbxContent>
                  </v:textbox>
                </v:rect>
                <v:line id="Line 18" o:spid="_x0000_s1042" style="position:absolute;visibility:visible;mso-wrap-style:square" from="47246,44954" to="47254,4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19" o:spid="_x0000_s1043" style="position:absolute;left:32762;top:46483;width:28958;height: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97499" w:rsidRPr="00526099" w:rsidRDefault="00797499" w:rsidP="00797499">
                        <w:pPr>
                          <w:jc w:val="center"/>
                        </w:pPr>
                        <w:r>
                          <w:t>Оформление и выдача уведомления о включении мест размещения ярмарки в  план организации и проведения ярмарок</w:t>
                        </w:r>
                      </w:p>
                    </w:txbxContent>
                  </v:textbox>
                </v:rect>
                <v:oval id="Oval 20" o:spid="_x0000_s1044" style="position:absolute;left:2284;top:54103;width:6173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797499" w:rsidRPr="00E41D14" w:rsidRDefault="00797499" w:rsidP="00797499">
                        <w:pPr>
                          <w:jc w:val="center"/>
                        </w:pPr>
                        <w:r>
                          <w:t>Завершение предоставления муниципальной услуги</w:t>
                        </w:r>
                      </w:p>
                    </w:txbxContent>
                  </v:textbox>
                </v:oval>
                <v:line id="Line 21" o:spid="_x0000_s1045" style="position:absolute;visibility:visible;mso-wrap-style:square" from="15238,42669" to="15247,5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 o:spid="_x0000_s1046" style="position:absolute;visibility:visible;mso-wrap-style:square" from="47246,52574" to="47254,5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oval id="Oval 23" o:spid="_x0000_s1047" style="position:absolute;left:9139;top:764;width:48020;height:5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797499" w:rsidRPr="00C20D13" w:rsidRDefault="00797499" w:rsidP="00797499">
                        <w:pPr>
                          <w:ind w:left="142"/>
                          <w:jc w:val="center"/>
                        </w:pPr>
                        <w:r w:rsidRPr="00C20D13">
                          <w:t>Начало предоставления услуги: заявитель обращается с документами</w:t>
                        </w:r>
                      </w:p>
                    </w:txbxContent>
                  </v:textbox>
                </v:oval>
                <w10:anchorlock/>
              </v:group>
            </w:pict>
          </mc:Fallback>
        </mc:AlternateContent>
      </w:r>
    </w:p>
    <w:p w:rsidR="00797499" w:rsidRPr="002B25FF" w:rsidRDefault="00797499" w:rsidP="00797499"/>
    <w:p w:rsidR="00797499" w:rsidRDefault="00797499" w:rsidP="00797499"/>
    <w:p w:rsidR="00797499" w:rsidRDefault="00797499" w:rsidP="00797499">
      <w:pPr>
        <w:pStyle w:val="af2"/>
        <w:ind w:left="5387"/>
        <w:rPr>
          <w:color w:val="000000"/>
        </w:rPr>
      </w:pPr>
    </w:p>
    <w:p w:rsidR="00797499" w:rsidRDefault="00797499" w:rsidP="00797499">
      <w:pPr>
        <w:pStyle w:val="af2"/>
        <w:ind w:left="5387"/>
        <w:rPr>
          <w:color w:val="000000"/>
        </w:rPr>
      </w:pPr>
    </w:p>
    <w:sectPr w:rsidR="00797499" w:rsidSect="00140021">
      <w:headerReference w:type="even" r:id="rId10"/>
      <w:headerReference w:type="default" r:id="rId11"/>
      <w:footerReference w:type="even" r:id="rId12"/>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20" w:rsidRDefault="00CB6520">
      <w:r>
        <w:separator/>
      </w:r>
    </w:p>
  </w:endnote>
  <w:endnote w:type="continuationSeparator" w:id="0">
    <w:p w:rsidR="00CB6520" w:rsidRDefault="00CB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E" w:rsidRDefault="00A465C4" w:rsidP="00E426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87E6E" w:rsidRDefault="003629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20" w:rsidRDefault="00CB6520">
      <w:r>
        <w:separator/>
      </w:r>
    </w:p>
  </w:footnote>
  <w:footnote w:type="continuationSeparator" w:id="0">
    <w:p w:rsidR="00CB6520" w:rsidRDefault="00CB6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E" w:rsidRDefault="00A465C4" w:rsidP="0094018E">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B87E6E" w:rsidRDefault="003629F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6E" w:rsidRDefault="00A465C4" w:rsidP="0094018E">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629F4">
      <w:rPr>
        <w:rStyle w:val="aa"/>
        <w:noProof/>
      </w:rPr>
      <w:t>3</w:t>
    </w:r>
    <w:r>
      <w:rPr>
        <w:rStyle w:val="aa"/>
      </w:rPr>
      <w:fldChar w:fldCharType="end"/>
    </w:r>
  </w:p>
  <w:p w:rsidR="00B87E6E" w:rsidRDefault="003629F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84F"/>
    <w:multiLevelType w:val="hybridMultilevel"/>
    <w:tmpl w:val="03EA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35A75"/>
    <w:multiLevelType w:val="hybridMultilevel"/>
    <w:tmpl w:val="1898DBD0"/>
    <w:lvl w:ilvl="0" w:tplc="A394D068">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5B4026E"/>
    <w:multiLevelType w:val="hybridMultilevel"/>
    <w:tmpl w:val="15EECEE2"/>
    <w:lvl w:ilvl="0" w:tplc="808C031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3B12F8F"/>
    <w:multiLevelType w:val="multilevel"/>
    <w:tmpl w:val="7BB406C2"/>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1BEA0C73"/>
    <w:multiLevelType w:val="hybridMultilevel"/>
    <w:tmpl w:val="DFC2C71E"/>
    <w:lvl w:ilvl="0" w:tplc="5808B4E6">
      <w:start w:val="1"/>
      <w:numFmt w:val="decimal"/>
      <w:lvlText w:val="%1."/>
      <w:lvlJc w:val="left"/>
      <w:pPr>
        <w:ind w:left="1488" w:hanging="948"/>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1B7188"/>
    <w:multiLevelType w:val="hybridMultilevel"/>
    <w:tmpl w:val="2728A8F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8D506E"/>
    <w:multiLevelType w:val="hybridMultilevel"/>
    <w:tmpl w:val="2C6819D6"/>
    <w:lvl w:ilvl="0" w:tplc="A394D068">
      <w:start w:val="1"/>
      <w:numFmt w:val="bullet"/>
      <w:lvlText w:val="–"/>
      <w:lvlJc w:val="left"/>
      <w:pPr>
        <w:tabs>
          <w:tab w:val="num" w:pos="502"/>
        </w:tabs>
        <w:ind w:left="502" w:hanging="360"/>
      </w:pPr>
      <w:rPr>
        <w:rFonts w:ascii="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22F13D62"/>
    <w:multiLevelType w:val="hybridMultilevel"/>
    <w:tmpl w:val="C0AC2FF0"/>
    <w:lvl w:ilvl="0" w:tplc="DF742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4326D8"/>
    <w:multiLevelType w:val="hybridMultilevel"/>
    <w:tmpl w:val="AD481F78"/>
    <w:lvl w:ilvl="0" w:tplc="856AADCE">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5591260"/>
    <w:multiLevelType w:val="hybridMultilevel"/>
    <w:tmpl w:val="386605C6"/>
    <w:lvl w:ilvl="0" w:tplc="95D8110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4640CAE"/>
    <w:multiLevelType w:val="hybridMultilevel"/>
    <w:tmpl w:val="CC80080C"/>
    <w:lvl w:ilvl="0" w:tplc="3AA2CC06">
      <w:start w:val="1"/>
      <w:numFmt w:val="none"/>
      <w:lvlText w:val="9.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5142AA"/>
    <w:multiLevelType w:val="hybridMultilevel"/>
    <w:tmpl w:val="130CF56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91CD9"/>
    <w:multiLevelType w:val="multilevel"/>
    <w:tmpl w:val="F8766B26"/>
    <w:lvl w:ilvl="0">
      <w:start w:val="1"/>
      <w:numFmt w:val="decimal"/>
      <w:pStyle w:val="1"/>
      <w:lvlText w:val="%1."/>
      <w:lvlJc w:val="left"/>
      <w:pPr>
        <w:ind w:left="720" w:hanging="360"/>
      </w:pPr>
      <w:rPr>
        <w:rFonts w:hint="default"/>
      </w:rPr>
    </w:lvl>
    <w:lvl w:ilvl="1">
      <w:start w:val="1"/>
      <w:numFmt w:val="decimal"/>
      <w:pStyle w:val="2"/>
      <w:isLgl/>
      <w:lvlText w:val="%1.%2."/>
      <w:lvlJc w:val="left"/>
      <w:pPr>
        <w:ind w:left="1428"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3CC34498"/>
    <w:multiLevelType w:val="hybridMultilevel"/>
    <w:tmpl w:val="9034C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61202E"/>
    <w:multiLevelType w:val="multilevel"/>
    <w:tmpl w:val="8C4EEFF4"/>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6">
    <w:nsid w:val="41B741C7"/>
    <w:multiLevelType w:val="hybridMultilevel"/>
    <w:tmpl w:val="41A85C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2A08E9"/>
    <w:multiLevelType w:val="hybridMultilevel"/>
    <w:tmpl w:val="4D565D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684B63"/>
    <w:multiLevelType w:val="hybridMultilevel"/>
    <w:tmpl w:val="9DB2280A"/>
    <w:lvl w:ilvl="0" w:tplc="856AADCE">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6D456C3"/>
    <w:multiLevelType w:val="multilevel"/>
    <w:tmpl w:val="65F600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7242"/>
        </w:tabs>
        <w:ind w:left="7242" w:hanging="720"/>
      </w:pPr>
      <w:rPr>
        <w:rFonts w:hint="default"/>
      </w:rPr>
    </w:lvl>
    <w:lvl w:ilvl="3">
      <w:start w:val="1"/>
      <w:numFmt w:val="decimal"/>
      <w:lvlText w:val="%1.%2.%3.%4."/>
      <w:lvlJc w:val="left"/>
      <w:pPr>
        <w:tabs>
          <w:tab w:val="num" w:pos="10863"/>
        </w:tabs>
        <w:ind w:left="10863" w:hanging="1080"/>
      </w:pPr>
      <w:rPr>
        <w:rFonts w:hint="default"/>
      </w:rPr>
    </w:lvl>
    <w:lvl w:ilvl="4">
      <w:start w:val="1"/>
      <w:numFmt w:val="decimal"/>
      <w:lvlText w:val="%1.%2.%3.%4.%5."/>
      <w:lvlJc w:val="left"/>
      <w:pPr>
        <w:tabs>
          <w:tab w:val="num" w:pos="14124"/>
        </w:tabs>
        <w:ind w:left="14124" w:hanging="1080"/>
      </w:pPr>
      <w:rPr>
        <w:rFonts w:hint="default"/>
      </w:rPr>
    </w:lvl>
    <w:lvl w:ilvl="5">
      <w:start w:val="1"/>
      <w:numFmt w:val="decimal"/>
      <w:lvlText w:val="%1.%2.%3.%4.%5.%6."/>
      <w:lvlJc w:val="left"/>
      <w:pPr>
        <w:tabs>
          <w:tab w:val="num" w:pos="17745"/>
        </w:tabs>
        <w:ind w:left="17745" w:hanging="1440"/>
      </w:pPr>
      <w:rPr>
        <w:rFonts w:hint="default"/>
      </w:rPr>
    </w:lvl>
    <w:lvl w:ilvl="6">
      <w:start w:val="1"/>
      <w:numFmt w:val="decimal"/>
      <w:lvlText w:val="%1.%2.%3.%4.%5.%6.%7."/>
      <w:lvlJc w:val="left"/>
      <w:pPr>
        <w:tabs>
          <w:tab w:val="num" w:pos="21366"/>
        </w:tabs>
        <w:ind w:left="21366" w:hanging="1800"/>
      </w:pPr>
      <w:rPr>
        <w:rFonts w:hint="default"/>
      </w:rPr>
    </w:lvl>
    <w:lvl w:ilvl="7">
      <w:start w:val="1"/>
      <w:numFmt w:val="decimal"/>
      <w:lvlText w:val="%1.%2.%3.%4.%5.%6.%7.%8."/>
      <w:lvlJc w:val="left"/>
      <w:pPr>
        <w:tabs>
          <w:tab w:val="num" w:pos="24627"/>
        </w:tabs>
        <w:ind w:left="24627" w:hanging="1800"/>
      </w:pPr>
      <w:rPr>
        <w:rFonts w:hint="default"/>
      </w:rPr>
    </w:lvl>
    <w:lvl w:ilvl="8">
      <w:start w:val="1"/>
      <w:numFmt w:val="decimal"/>
      <w:lvlText w:val="%1.%2.%3.%4.%5.%6.%7.%8.%9."/>
      <w:lvlJc w:val="left"/>
      <w:pPr>
        <w:tabs>
          <w:tab w:val="num" w:pos="28248"/>
        </w:tabs>
        <w:ind w:left="28248" w:hanging="2160"/>
      </w:pPr>
      <w:rPr>
        <w:rFonts w:hint="default"/>
      </w:rPr>
    </w:lvl>
  </w:abstractNum>
  <w:abstractNum w:abstractNumId="20">
    <w:nsid w:val="56F413FC"/>
    <w:multiLevelType w:val="multilevel"/>
    <w:tmpl w:val="AF0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C283D"/>
    <w:multiLevelType w:val="multilevel"/>
    <w:tmpl w:val="E09E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CC2958"/>
    <w:multiLevelType w:val="hybridMultilevel"/>
    <w:tmpl w:val="BA4C9608"/>
    <w:lvl w:ilvl="0" w:tplc="856AAD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FB177D"/>
    <w:multiLevelType w:val="multilevel"/>
    <w:tmpl w:val="734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DE2348"/>
    <w:multiLevelType w:val="hybridMultilevel"/>
    <w:tmpl w:val="520614DE"/>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F791B72"/>
    <w:multiLevelType w:val="hybridMultilevel"/>
    <w:tmpl w:val="4E709E02"/>
    <w:lvl w:ilvl="0" w:tplc="6A2A50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2"/>
  </w:num>
  <w:num w:numId="4">
    <w:abstractNumId w:val="13"/>
  </w:num>
  <w:num w:numId="5">
    <w:abstractNumId w:val="16"/>
  </w:num>
  <w:num w:numId="6">
    <w:abstractNumId w:val="21"/>
  </w:num>
  <w:num w:numId="7">
    <w:abstractNumId w:val="20"/>
  </w:num>
  <w:num w:numId="8">
    <w:abstractNumId w:val="23"/>
  </w:num>
  <w:num w:numId="9">
    <w:abstractNumId w:val="25"/>
  </w:num>
  <w:num w:numId="10">
    <w:abstractNumId w:val="7"/>
  </w:num>
  <w:num w:numId="11">
    <w:abstractNumId w:val="1"/>
  </w:num>
  <w:num w:numId="12">
    <w:abstractNumId w:val="17"/>
  </w:num>
  <w:num w:numId="13">
    <w:abstractNumId w:val="10"/>
  </w:num>
  <w:num w:numId="14">
    <w:abstractNumId w:val="14"/>
  </w:num>
  <w:num w:numId="15">
    <w:abstractNumId w:val="3"/>
  </w:num>
  <w:num w:numId="16">
    <w:abstractNumId w:val="11"/>
  </w:num>
  <w:num w:numId="17">
    <w:abstractNumId w:val="24"/>
  </w:num>
  <w:num w:numId="18">
    <w:abstractNumId w:val="6"/>
  </w:num>
  <w:num w:numId="19">
    <w:abstractNumId w:val="19"/>
  </w:num>
  <w:num w:numId="20">
    <w:abstractNumId w:val="4"/>
  </w:num>
  <w:num w:numId="21">
    <w:abstractNumId w:val="15"/>
  </w:num>
  <w:num w:numId="22">
    <w:abstractNumId w:val="22"/>
  </w:num>
  <w:num w:numId="23">
    <w:abstractNumId w:val="9"/>
  </w:num>
  <w:num w:numId="24">
    <w:abstractNumId w:val="18"/>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AB"/>
    <w:rsid w:val="0001369B"/>
    <w:rsid w:val="00016A25"/>
    <w:rsid w:val="00031CE3"/>
    <w:rsid w:val="0005164B"/>
    <w:rsid w:val="0006041C"/>
    <w:rsid w:val="00065356"/>
    <w:rsid w:val="00066D0D"/>
    <w:rsid w:val="000722BF"/>
    <w:rsid w:val="00073500"/>
    <w:rsid w:val="0008646B"/>
    <w:rsid w:val="000905B6"/>
    <w:rsid w:val="000A6F1E"/>
    <w:rsid w:val="000C4D9E"/>
    <w:rsid w:val="000C589C"/>
    <w:rsid w:val="000C671B"/>
    <w:rsid w:val="000E0274"/>
    <w:rsid w:val="000E4962"/>
    <w:rsid w:val="000E5338"/>
    <w:rsid w:val="000E56C4"/>
    <w:rsid w:val="000F47E5"/>
    <w:rsid w:val="00102B33"/>
    <w:rsid w:val="001110AB"/>
    <w:rsid w:val="00126CED"/>
    <w:rsid w:val="00140021"/>
    <w:rsid w:val="00140EB8"/>
    <w:rsid w:val="0015029C"/>
    <w:rsid w:val="00154267"/>
    <w:rsid w:val="00154E1B"/>
    <w:rsid w:val="001609A5"/>
    <w:rsid w:val="0016485F"/>
    <w:rsid w:val="0017173D"/>
    <w:rsid w:val="001866E8"/>
    <w:rsid w:val="00190121"/>
    <w:rsid w:val="001910FC"/>
    <w:rsid w:val="00193720"/>
    <w:rsid w:val="00195F0C"/>
    <w:rsid w:val="001A410F"/>
    <w:rsid w:val="001B0F5C"/>
    <w:rsid w:val="001B3C23"/>
    <w:rsid w:val="001B4B3D"/>
    <w:rsid w:val="001B64B9"/>
    <w:rsid w:val="001B6947"/>
    <w:rsid w:val="001C04C5"/>
    <w:rsid w:val="001C0574"/>
    <w:rsid w:val="001C4293"/>
    <w:rsid w:val="001C48AD"/>
    <w:rsid w:val="001C77BD"/>
    <w:rsid w:val="001D5240"/>
    <w:rsid w:val="001E1437"/>
    <w:rsid w:val="002015A4"/>
    <w:rsid w:val="00202B30"/>
    <w:rsid w:val="00203BE7"/>
    <w:rsid w:val="00207DC5"/>
    <w:rsid w:val="00210476"/>
    <w:rsid w:val="00220769"/>
    <w:rsid w:val="00237937"/>
    <w:rsid w:val="00246BAB"/>
    <w:rsid w:val="002568F2"/>
    <w:rsid w:val="00263BDF"/>
    <w:rsid w:val="0026408E"/>
    <w:rsid w:val="00267ACA"/>
    <w:rsid w:val="00273E17"/>
    <w:rsid w:val="0027612F"/>
    <w:rsid w:val="00282B9E"/>
    <w:rsid w:val="00285DD7"/>
    <w:rsid w:val="00287CC5"/>
    <w:rsid w:val="00294761"/>
    <w:rsid w:val="002A1B10"/>
    <w:rsid w:val="002B3E36"/>
    <w:rsid w:val="002B700A"/>
    <w:rsid w:val="002C4B9C"/>
    <w:rsid w:val="002C54B7"/>
    <w:rsid w:val="002C7997"/>
    <w:rsid w:val="002D04CB"/>
    <w:rsid w:val="002D6B39"/>
    <w:rsid w:val="002D73F9"/>
    <w:rsid w:val="002E0FEC"/>
    <w:rsid w:val="002E1D41"/>
    <w:rsid w:val="003019F3"/>
    <w:rsid w:val="00304D14"/>
    <w:rsid w:val="0031494E"/>
    <w:rsid w:val="00317F0C"/>
    <w:rsid w:val="00323F87"/>
    <w:rsid w:val="00333612"/>
    <w:rsid w:val="00336D4A"/>
    <w:rsid w:val="00353CD8"/>
    <w:rsid w:val="00354DB0"/>
    <w:rsid w:val="00360153"/>
    <w:rsid w:val="003629F4"/>
    <w:rsid w:val="003630D2"/>
    <w:rsid w:val="00363B1C"/>
    <w:rsid w:val="00364246"/>
    <w:rsid w:val="00373050"/>
    <w:rsid w:val="003741A5"/>
    <w:rsid w:val="00376DCF"/>
    <w:rsid w:val="00390A6A"/>
    <w:rsid w:val="00394E25"/>
    <w:rsid w:val="003A6C2F"/>
    <w:rsid w:val="003A6CAD"/>
    <w:rsid w:val="003A6F3A"/>
    <w:rsid w:val="003B6FBF"/>
    <w:rsid w:val="003C254E"/>
    <w:rsid w:val="003C5D27"/>
    <w:rsid w:val="003F4C77"/>
    <w:rsid w:val="004025F9"/>
    <w:rsid w:val="00403AF7"/>
    <w:rsid w:val="00406D81"/>
    <w:rsid w:val="00412254"/>
    <w:rsid w:val="004233DD"/>
    <w:rsid w:val="00425967"/>
    <w:rsid w:val="00426016"/>
    <w:rsid w:val="00426921"/>
    <w:rsid w:val="00434D20"/>
    <w:rsid w:val="00436441"/>
    <w:rsid w:val="00436F39"/>
    <w:rsid w:val="004404BF"/>
    <w:rsid w:val="004405D2"/>
    <w:rsid w:val="00441985"/>
    <w:rsid w:val="0044240B"/>
    <w:rsid w:val="0045728D"/>
    <w:rsid w:val="0046150C"/>
    <w:rsid w:val="004638E4"/>
    <w:rsid w:val="004654A3"/>
    <w:rsid w:val="00466FA8"/>
    <w:rsid w:val="0046750D"/>
    <w:rsid w:val="00475477"/>
    <w:rsid w:val="00475A3F"/>
    <w:rsid w:val="00475F4C"/>
    <w:rsid w:val="00480FFB"/>
    <w:rsid w:val="00481293"/>
    <w:rsid w:val="0048319F"/>
    <w:rsid w:val="004A07C7"/>
    <w:rsid w:val="004A0A67"/>
    <w:rsid w:val="004A2C0B"/>
    <w:rsid w:val="004B17DC"/>
    <w:rsid w:val="004B5CEC"/>
    <w:rsid w:val="004B7CB2"/>
    <w:rsid w:val="004C3887"/>
    <w:rsid w:val="004C473F"/>
    <w:rsid w:val="004D2941"/>
    <w:rsid w:val="004F23B0"/>
    <w:rsid w:val="004F5A5E"/>
    <w:rsid w:val="004F6642"/>
    <w:rsid w:val="004F6EAD"/>
    <w:rsid w:val="00501725"/>
    <w:rsid w:val="00511579"/>
    <w:rsid w:val="00517C4C"/>
    <w:rsid w:val="00517D9D"/>
    <w:rsid w:val="00522AA7"/>
    <w:rsid w:val="0053668F"/>
    <w:rsid w:val="0053789F"/>
    <w:rsid w:val="00547A21"/>
    <w:rsid w:val="00555983"/>
    <w:rsid w:val="005668B8"/>
    <w:rsid w:val="0057067E"/>
    <w:rsid w:val="00580D24"/>
    <w:rsid w:val="005948A0"/>
    <w:rsid w:val="005960D7"/>
    <w:rsid w:val="005A0836"/>
    <w:rsid w:val="005B2444"/>
    <w:rsid w:val="005B5F39"/>
    <w:rsid w:val="005C574B"/>
    <w:rsid w:val="005D724D"/>
    <w:rsid w:val="005E0525"/>
    <w:rsid w:val="005E439F"/>
    <w:rsid w:val="005E5B80"/>
    <w:rsid w:val="005F5F09"/>
    <w:rsid w:val="005F6A9D"/>
    <w:rsid w:val="0060037C"/>
    <w:rsid w:val="00605C9A"/>
    <w:rsid w:val="00611993"/>
    <w:rsid w:val="006148B5"/>
    <w:rsid w:val="006218C8"/>
    <w:rsid w:val="0062406B"/>
    <w:rsid w:val="00624143"/>
    <w:rsid w:val="00630116"/>
    <w:rsid w:val="0063061A"/>
    <w:rsid w:val="00637587"/>
    <w:rsid w:val="00642084"/>
    <w:rsid w:val="0064507B"/>
    <w:rsid w:val="00653F7A"/>
    <w:rsid w:val="00655634"/>
    <w:rsid w:val="00663699"/>
    <w:rsid w:val="00681899"/>
    <w:rsid w:val="00681A3D"/>
    <w:rsid w:val="00682A2C"/>
    <w:rsid w:val="00684280"/>
    <w:rsid w:val="00684B2A"/>
    <w:rsid w:val="00686F3C"/>
    <w:rsid w:val="006A261C"/>
    <w:rsid w:val="006A2C24"/>
    <w:rsid w:val="006A3551"/>
    <w:rsid w:val="006B23D3"/>
    <w:rsid w:val="006B62CA"/>
    <w:rsid w:val="006C4F25"/>
    <w:rsid w:val="006C50A6"/>
    <w:rsid w:val="006F3831"/>
    <w:rsid w:val="006F5952"/>
    <w:rsid w:val="00715DC2"/>
    <w:rsid w:val="00722A66"/>
    <w:rsid w:val="00723520"/>
    <w:rsid w:val="00731865"/>
    <w:rsid w:val="007377E9"/>
    <w:rsid w:val="00740D8A"/>
    <w:rsid w:val="00744E7A"/>
    <w:rsid w:val="00747F64"/>
    <w:rsid w:val="0075086F"/>
    <w:rsid w:val="00750D59"/>
    <w:rsid w:val="00754241"/>
    <w:rsid w:val="00765CE1"/>
    <w:rsid w:val="0076625D"/>
    <w:rsid w:val="00766A15"/>
    <w:rsid w:val="007674F0"/>
    <w:rsid w:val="00767E93"/>
    <w:rsid w:val="0078577E"/>
    <w:rsid w:val="0078780A"/>
    <w:rsid w:val="007900A2"/>
    <w:rsid w:val="007963AF"/>
    <w:rsid w:val="007966E9"/>
    <w:rsid w:val="00797499"/>
    <w:rsid w:val="007A02AD"/>
    <w:rsid w:val="007A41B6"/>
    <w:rsid w:val="007A7091"/>
    <w:rsid w:val="007C19DE"/>
    <w:rsid w:val="007C2073"/>
    <w:rsid w:val="007C36BD"/>
    <w:rsid w:val="007C539D"/>
    <w:rsid w:val="007D4C8F"/>
    <w:rsid w:val="007E047E"/>
    <w:rsid w:val="007F311E"/>
    <w:rsid w:val="007F5D29"/>
    <w:rsid w:val="00802F7B"/>
    <w:rsid w:val="00814350"/>
    <w:rsid w:val="00815AC9"/>
    <w:rsid w:val="00836B18"/>
    <w:rsid w:val="00851379"/>
    <w:rsid w:val="008639C5"/>
    <w:rsid w:val="0086462C"/>
    <w:rsid w:val="0086653B"/>
    <w:rsid w:val="00873695"/>
    <w:rsid w:val="0087543A"/>
    <w:rsid w:val="008767E9"/>
    <w:rsid w:val="00880912"/>
    <w:rsid w:val="00886540"/>
    <w:rsid w:val="008A4B4E"/>
    <w:rsid w:val="008A55B9"/>
    <w:rsid w:val="008A7EEB"/>
    <w:rsid w:val="008D3F5A"/>
    <w:rsid w:val="008E3F10"/>
    <w:rsid w:val="008E5516"/>
    <w:rsid w:val="008E5982"/>
    <w:rsid w:val="00900C9E"/>
    <w:rsid w:val="00927513"/>
    <w:rsid w:val="009317A0"/>
    <w:rsid w:val="0093421B"/>
    <w:rsid w:val="00936D77"/>
    <w:rsid w:val="00941C70"/>
    <w:rsid w:val="0095446C"/>
    <w:rsid w:val="00955684"/>
    <w:rsid w:val="009572F1"/>
    <w:rsid w:val="00957F97"/>
    <w:rsid w:val="00957FBC"/>
    <w:rsid w:val="00965620"/>
    <w:rsid w:val="00967FEC"/>
    <w:rsid w:val="00974218"/>
    <w:rsid w:val="00975AAB"/>
    <w:rsid w:val="00983BB4"/>
    <w:rsid w:val="0099252F"/>
    <w:rsid w:val="00994854"/>
    <w:rsid w:val="00994E78"/>
    <w:rsid w:val="009B0F14"/>
    <w:rsid w:val="009B0F39"/>
    <w:rsid w:val="009B74E6"/>
    <w:rsid w:val="009C1CB8"/>
    <w:rsid w:val="009C5F7B"/>
    <w:rsid w:val="009D144B"/>
    <w:rsid w:val="009D3C16"/>
    <w:rsid w:val="009D45C8"/>
    <w:rsid w:val="009E135F"/>
    <w:rsid w:val="009E46DD"/>
    <w:rsid w:val="009E5593"/>
    <w:rsid w:val="009E7577"/>
    <w:rsid w:val="009F405B"/>
    <w:rsid w:val="009F4150"/>
    <w:rsid w:val="009F7868"/>
    <w:rsid w:val="00A00F04"/>
    <w:rsid w:val="00A05275"/>
    <w:rsid w:val="00A12A09"/>
    <w:rsid w:val="00A1462F"/>
    <w:rsid w:val="00A17067"/>
    <w:rsid w:val="00A23F71"/>
    <w:rsid w:val="00A24994"/>
    <w:rsid w:val="00A25645"/>
    <w:rsid w:val="00A2771E"/>
    <w:rsid w:val="00A34AA3"/>
    <w:rsid w:val="00A465C4"/>
    <w:rsid w:val="00A643DA"/>
    <w:rsid w:val="00A65ABB"/>
    <w:rsid w:val="00A729C2"/>
    <w:rsid w:val="00A73C58"/>
    <w:rsid w:val="00A83C0A"/>
    <w:rsid w:val="00A86117"/>
    <w:rsid w:val="00AA4E15"/>
    <w:rsid w:val="00AA4ED7"/>
    <w:rsid w:val="00AA5239"/>
    <w:rsid w:val="00AC2CF4"/>
    <w:rsid w:val="00AC73FD"/>
    <w:rsid w:val="00AD20D8"/>
    <w:rsid w:val="00AE1170"/>
    <w:rsid w:val="00AE3176"/>
    <w:rsid w:val="00AE569E"/>
    <w:rsid w:val="00AE77FB"/>
    <w:rsid w:val="00AE78B3"/>
    <w:rsid w:val="00AE794D"/>
    <w:rsid w:val="00AF19F5"/>
    <w:rsid w:val="00AF1AA4"/>
    <w:rsid w:val="00AF3BDE"/>
    <w:rsid w:val="00AF5295"/>
    <w:rsid w:val="00AF75B2"/>
    <w:rsid w:val="00B11A52"/>
    <w:rsid w:val="00B14196"/>
    <w:rsid w:val="00B141BF"/>
    <w:rsid w:val="00B21DB1"/>
    <w:rsid w:val="00B32D05"/>
    <w:rsid w:val="00B3401C"/>
    <w:rsid w:val="00B4616B"/>
    <w:rsid w:val="00B5031B"/>
    <w:rsid w:val="00B65E1E"/>
    <w:rsid w:val="00B841E2"/>
    <w:rsid w:val="00B9412B"/>
    <w:rsid w:val="00B95068"/>
    <w:rsid w:val="00BA588E"/>
    <w:rsid w:val="00BB0A23"/>
    <w:rsid w:val="00BC4690"/>
    <w:rsid w:val="00BC6306"/>
    <w:rsid w:val="00BF0C84"/>
    <w:rsid w:val="00C106B6"/>
    <w:rsid w:val="00C1737C"/>
    <w:rsid w:val="00C222B4"/>
    <w:rsid w:val="00C22A5E"/>
    <w:rsid w:val="00C23642"/>
    <w:rsid w:val="00C42BE4"/>
    <w:rsid w:val="00C4759B"/>
    <w:rsid w:val="00C67D69"/>
    <w:rsid w:val="00C813F3"/>
    <w:rsid w:val="00C83F80"/>
    <w:rsid w:val="00C84C23"/>
    <w:rsid w:val="00C85984"/>
    <w:rsid w:val="00C95D73"/>
    <w:rsid w:val="00CA1E62"/>
    <w:rsid w:val="00CA2DA7"/>
    <w:rsid w:val="00CA75D2"/>
    <w:rsid w:val="00CB074E"/>
    <w:rsid w:val="00CB6520"/>
    <w:rsid w:val="00CC3E02"/>
    <w:rsid w:val="00CD7440"/>
    <w:rsid w:val="00CF11A3"/>
    <w:rsid w:val="00CF383E"/>
    <w:rsid w:val="00CF41DA"/>
    <w:rsid w:val="00CF4BA7"/>
    <w:rsid w:val="00D0238E"/>
    <w:rsid w:val="00D05623"/>
    <w:rsid w:val="00D11C1B"/>
    <w:rsid w:val="00D215EF"/>
    <w:rsid w:val="00D231EC"/>
    <w:rsid w:val="00D41CC2"/>
    <w:rsid w:val="00D421A3"/>
    <w:rsid w:val="00D54519"/>
    <w:rsid w:val="00D55180"/>
    <w:rsid w:val="00D65A3F"/>
    <w:rsid w:val="00D6638D"/>
    <w:rsid w:val="00D75B89"/>
    <w:rsid w:val="00D80443"/>
    <w:rsid w:val="00D8124C"/>
    <w:rsid w:val="00D83834"/>
    <w:rsid w:val="00D90836"/>
    <w:rsid w:val="00D93602"/>
    <w:rsid w:val="00D962AA"/>
    <w:rsid w:val="00D97E40"/>
    <w:rsid w:val="00D97F79"/>
    <w:rsid w:val="00DA6737"/>
    <w:rsid w:val="00DB7094"/>
    <w:rsid w:val="00DC54CA"/>
    <w:rsid w:val="00DC5C61"/>
    <w:rsid w:val="00DC6198"/>
    <w:rsid w:val="00DE243A"/>
    <w:rsid w:val="00DE2A8D"/>
    <w:rsid w:val="00DF1146"/>
    <w:rsid w:val="00DF5149"/>
    <w:rsid w:val="00E007D1"/>
    <w:rsid w:val="00E01993"/>
    <w:rsid w:val="00E21AEB"/>
    <w:rsid w:val="00E315AD"/>
    <w:rsid w:val="00E41645"/>
    <w:rsid w:val="00E5302F"/>
    <w:rsid w:val="00E55DCB"/>
    <w:rsid w:val="00E57370"/>
    <w:rsid w:val="00E60FDC"/>
    <w:rsid w:val="00E64030"/>
    <w:rsid w:val="00E648D2"/>
    <w:rsid w:val="00E704BC"/>
    <w:rsid w:val="00E76D95"/>
    <w:rsid w:val="00E81152"/>
    <w:rsid w:val="00E91645"/>
    <w:rsid w:val="00E967CB"/>
    <w:rsid w:val="00E96E98"/>
    <w:rsid w:val="00EA133B"/>
    <w:rsid w:val="00EA54D1"/>
    <w:rsid w:val="00EB02DC"/>
    <w:rsid w:val="00EB5142"/>
    <w:rsid w:val="00EC0BDF"/>
    <w:rsid w:val="00EC68CD"/>
    <w:rsid w:val="00ED07F3"/>
    <w:rsid w:val="00EE2C7B"/>
    <w:rsid w:val="00EE37F4"/>
    <w:rsid w:val="00EE40E6"/>
    <w:rsid w:val="00EF4FD9"/>
    <w:rsid w:val="00F02A07"/>
    <w:rsid w:val="00F06114"/>
    <w:rsid w:val="00F06B13"/>
    <w:rsid w:val="00F07B01"/>
    <w:rsid w:val="00F15AC6"/>
    <w:rsid w:val="00F31DC0"/>
    <w:rsid w:val="00F367BA"/>
    <w:rsid w:val="00F44A3A"/>
    <w:rsid w:val="00F53CA9"/>
    <w:rsid w:val="00F84FFC"/>
    <w:rsid w:val="00F855EA"/>
    <w:rsid w:val="00F91F2F"/>
    <w:rsid w:val="00FB0940"/>
    <w:rsid w:val="00FB28FC"/>
    <w:rsid w:val="00FC1019"/>
    <w:rsid w:val="00FC1D2F"/>
    <w:rsid w:val="00FD0AB7"/>
    <w:rsid w:val="00FD5C9F"/>
    <w:rsid w:val="00FD5D64"/>
    <w:rsid w:val="00FD7BC7"/>
    <w:rsid w:val="00FE00CF"/>
    <w:rsid w:val="00FE0128"/>
    <w:rsid w:val="00FE074B"/>
    <w:rsid w:val="00FE6E13"/>
    <w:rsid w:val="00FF614A"/>
    <w:rsid w:val="00FF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593"/>
    <w:rPr>
      <w:rFonts w:ascii="Tahoma" w:hAnsi="Tahoma" w:cs="Tahoma"/>
      <w:sz w:val="16"/>
      <w:szCs w:val="16"/>
    </w:rPr>
  </w:style>
  <w:style w:type="character" w:customStyle="1" w:styleId="a4">
    <w:name w:val="Текст выноски Знак"/>
    <w:basedOn w:val="a0"/>
    <w:link w:val="a3"/>
    <w:uiPriority w:val="99"/>
    <w:semiHidden/>
    <w:rsid w:val="009E5593"/>
    <w:rPr>
      <w:rFonts w:ascii="Tahoma" w:eastAsia="Times New Roman" w:hAnsi="Tahoma" w:cs="Tahoma"/>
      <w:sz w:val="16"/>
      <w:szCs w:val="16"/>
      <w:lang w:eastAsia="ru-RU"/>
    </w:rPr>
  </w:style>
  <w:style w:type="paragraph" w:customStyle="1" w:styleId="ConsPlusNormal">
    <w:name w:val="ConsPlusNormal"/>
    <w:rsid w:val="00126C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26C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963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CD7440"/>
    <w:pPr>
      <w:ind w:left="720"/>
      <w:contextualSpacing/>
    </w:pPr>
  </w:style>
  <w:style w:type="table" w:styleId="a6">
    <w:name w:val="Table Grid"/>
    <w:basedOn w:val="a1"/>
    <w:rsid w:val="00A46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A465C4"/>
    <w:rPr>
      <w:color w:val="0000FF"/>
      <w:u w:val="single"/>
    </w:rPr>
  </w:style>
  <w:style w:type="paragraph" w:styleId="a8">
    <w:name w:val="footer"/>
    <w:basedOn w:val="a"/>
    <w:link w:val="a9"/>
    <w:rsid w:val="00A465C4"/>
    <w:pPr>
      <w:tabs>
        <w:tab w:val="center" w:pos="4677"/>
        <w:tab w:val="right" w:pos="9355"/>
      </w:tabs>
    </w:pPr>
    <w:rPr>
      <w:lang w:val="x-none"/>
    </w:rPr>
  </w:style>
  <w:style w:type="character" w:customStyle="1" w:styleId="a9">
    <w:name w:val="Нижний колонтитул Знак"/>
    <w:basedOn w:val="a0"/>
    <w:link w:val="a8"/>
    <w:rsid w:val="00A465C4"/>
    <w:rPr>
      <w:rFonts w:ascii="Times New Roman" w:eastAsia="Times New Roman" w:hAnsi="Times New Roman" w:cs="Times New Roman"/>
      <w:sz w:val="24"/>
      <w:szCs w:val="24"/>
      <w:lang w:val="x-none" w:eastAsia="ru-RU"/>
    </w:rPr>
  </w:style>
  <w:style w:type="character" w:styleId="aa">
    <w:name w:val="page number"/>
    <w:basedOn w:val="a0"/>
    <w:rsid w:val="00A465C4"/>
  </w:style>
  <w:style w:type="paragraph" w:styleId="ab">
    <w:name w:val="Normal (Web)"/>
    <w:basedOn w:val="a"/>
    <w:rsid w:val="00A465C4"/>
    <w:rPr>
      <w:rFonts w:ascii="Tahoma" w:hAnsi="Tahoma" w:cs="Tahoma"/>
      <w:color w:val="252525"/>
    </w:rPr>
  </w:style>
  <w:style w:type="character" w:styleId="ac">
    <w:name w:val="Strong"/>
    <w:qFormat/>
    <w:rsid w:val="00A465C4"/>
    <w:rPr>
      <w:b/>
      <w:bCs/>
    </w:rPr>
  </w:style>
  <w:style w:type="paragraph" w:customStyle="1" w:styleId="f">
    <w:name w:val="f"/>
    <w:basedOn w:val="a"/>
    <w:rsid w:val="00A465C4"/>
    <w:pPr>
      <w:ind w:left="480"/>
      <w:jc w:val="both"/>
    </w:pPr>
  </w:style>
  <w:style w:type="paragraph" w:styleId="ad">
    <w:name w:val="header"/>
    <w:basedOn w:val="a"/>
    <w:link w:val="ae"/>
    <w:rsid w:val="00A465C4"/>
    <w:pPr>
      <w:tabs>
        <w:tab w:val="center" w:pos="4677"/>
        <w:tab w:val="right" w:pos="9355"/>
      </w:tabs>
    </w:pPr>
  </w:style>
  <w:style w:type="character" w:customStyle="1" w:styleId="ae">
    <w:name w:val="Верхний колонтитул Знак"/>
    <w:basedOn w:val="a0"/>
    <w:link w:val="ad"/>
    <w:rsid w:val="00A465C4"/>
    <w:rPr>
      <w:rFonts w:ascii="Times New Roman" w:eastAsia="Times New Roman" w:hAnsi="Times New Roman" w:cs="Times New Roman"/>
      <w:sz w:val="24"/>
      <w:szCs w:val="24"/>
      <w:lang w:eastAsia="ru-RU"/>
    </w:rPr>
  </w:style>
  <w:style w:type="paragraph" w:customStyle="1" w:styleId="af">
    <w:name w:val="Знак Знак Знак Знак Знак Знак Знак Знак Знак Знак Знак Знак"/>
    <w:basedOn w:val="a"/>
    <w:rsid w:val="00A465C4"/>
    <w:pPr>
      <w:spacing w:after="160" w:line="240" w:lineRule="exact"/>
    </w:pPr>
    <w:rPr>
      <w:rFonts w:ascii="Verdana" w:hAnsi="Verdana"/>
      <w:noProof/>
      <w:lang w:val="en-US" w:eastAsia="en-US"/>
    </w:rPr>
  </w:style>
  <w:style w:type="paragraph" w:customStyle="1" w:styleId="1">
    <w:name w:val="Стиль1"/>
    <w:basedOn w:val="a"/>
    <w:qFormat/>
    <w:rsid w:val="00A465C4"/>
    <w:pPr>
      <w:numPr>
        <w:numId w:val="4"/>
      </w:numPr>
      <w:spacing w:after="120"/>
      <w:ind w:left="709" w:hanging="567"/>
      <w:jc w:val="both"/>
    </w:pPr>
    <w:rPr>
      <w:b/>
      <w:sz w:val="32"/>
      <w:szCs w:val="32"/>
    </w:rPr>
  </w:style>
  <w:style w:type="paragraph" w:customStyle="1" w:styleId="2">
    <w:name w:val="Стиль2"/>
    <w:basedOn w:val="a"/>
    <w:link w:val="20"/>
    <w:qFormat/>
    <w:rsid w:val="00A465C4"/>
    <w:pPr>
      <w:numPr>
        <w:ilvl w:val="1"/>
        <w:numId w:val="4"/>
      </w:numPr>
      <w:spacing w:before="120"/>
      <w:ind w:left="1418" w:hanging="1134"/>
      <w:jc w:val="both"/>
    </w:pPr>
    <w:rPr>
      <w:rFonts w:ascii="Verdana" w:eastAsia="Calibri" w:hAnsi="Verdana"/>
      <w:b/>
      <w:sz w:val="28"/>
      <w:szCs w:val="28"/>
      <w:lang w:val="en-US"/>
    </w:rPr>
  </w:style>
  <w:style w:type="character" w:customStyle="1" w:styleId="20">
    <w:name w:val="Стиль2 Знак"/>
    <w:link w:val="2"/>
    <w:rsid w:val="00A465C4"/>
    <w:rPr>
      <w:rFonts w:ascii="Verdana" w:eastAsia="Calibri" w:hAnsi="Verdana" w:cs="Times New Roman"/>
      <w:b/>
      <w:sz w:val="28"/>
      <w:szCs w:val="28"/>
      <w:lang w:val="en-US" w:eastAsia="ru-RU"/>
    </w:rPr>
  </w:style>
  <w:style w:type="paragraph" w:styleId="af0">
    <w:name w:val="Body Text Indent"/>
    <w:basedOn w:val="a"/>
    <w:link w:val="af1"/>
    <w:rsid w:val="00A465C4"/>
    <w:pPr>
      <w:autoSpaceDE w:val="0"/>
      <w:autoSpaceDN w:val="0"/>
      <w:adjustRightInd w:val="0"/>
      <w:ind w:firstLine="600"/>
      <w:jc w:val="both"/>
    </w:pPr>
  </w:style>
  <w:style w:type="character" w:customStyle="1" w:styleId="af1">
    <w:name w:val="Основной текст с отступом Знак"/>
    <w:basedOn w:val="a0"/>
    <w:link w:val="af0"/>
    <w:rsid w:val="00A465C4"/>
    <w:rPr>
      <w:rFonts w:ascii="Times New Roman" w:eastAsia="Times New Roman" w:hAnsi="Times New Roman" w:cs="Times New Roman"/>
      <w:sz w:val="24"/>
      <w:szCs w:val="24"/>
      <w:lang w:eastAsia="ru-RU"/>
    </w:rPr>
  </w:style>
  <w:style w:type="paragraph" w:customStyle="1" w:styleId="zag2">
    <w:name w:val="zag2"/>
    <w:basedOn w:val="a"/>
    <w:rsid w:val="00A465C4"/>
    <w:pPr>
      <w:spacing w:before="48" w:after="48"/>
      <w:jc w:val="center"/>
    </w:pPr>
    <w:rPr>
      <w:sz w:val="29"/>
      <w:szCs w:val="29"/>
    </w:rPr>
  </w:style>
  <w:style w:type="paragraph" w:customStyle="1" w:styleId="10">
    <w:name w:val="Обычный (веб)1"/>
    <w:basedOn w:val="a"/>
    <w:rsid w:val="00A465C4"/>
    <w:pPr>
      <w:spacing w:before="100" w:beforeAutospacing="1" w:after="100" w:afterAutospacing="1"/>
      <w:jc w:val="both"/>
    </w:pPr>
  </w:style>
  <w:style w:type="paragraph" w:customStyle="1" w:styleId="materialtext1">
    <w:name w:val="material_text1"/>
    <w:basedOn w:val="a"/>
    <w:rsid w:val="00A465C4"/>
    <w:pPr>
      <w:spacing w:before="100" w:beforeAutospacing="1" w:after="100" w:afterAutospacing="1" w:line="312" w:lineRule="atLeast"/>
      <w:jc w:val="both"/>
    </w:pPr>
    <w:rPr>
      <w:sz w:val="20"/>
      <w:szCs w:val="20"/>
    </w:rPr>
  </w:style>
  <w:style w:type="paragraph" w:styleId="af2">
    <w:name w:val="Body Text"/>
    <w:basedOn w:val="a"/>
    <w:link w:val="af3"/>
    <w:rsid w:val="00A465C4"/>
    <w:pPr>
      <w:spacing w:after="120"/>
    </w:pPr>
  </w:style>
  <w:style w:type="character" w:customStyle="1" w:styleId="af3">
    <w:name w:val="Основной текст Знак"/>
    <w:basedOn w:val="a0"/>
    <w:link w:val="af2"/>
    <w:rsid w:val="00A465C4"/>
    <w:rPr>
      <w:rFonts w:ascii="Times New Roman" w:eastAsia="Times New Roman" w:hAnsi="Times New Roman" w:cs="Times New Roman"/>
      <w:sz w:val="24"/>
      <w:szCs w:val="24"/>
      <w:lang w:eastAsia="ru-RU"/>
    </w:rPr>
  </w:style>
  <w:style w:type="paragraph" w:styleId="21">
    <w:name w:val="Body Text 2"/>
    <w:basedOn w:val="a"/>
    <w:link w:val="22"/>
    <w:rsid w:val="00A465C4"/>
    <w:pPr>
      <w:spacing w:after="120" w:line="480" w:lineRule="auto"/>
    </w:pPr>
  </w:style>
  <w:style w:type="character" w:customStyle="1" w:styleId="22">
    <w:name w:val="Основной текст 2 Знак"/>
    <w:basedOn w:val="a0"/>
    <w:link w:val="21"/>
    <w:rsid w:val="00A465C4"/>
    <w:rPr>
      <w:rFonts w:ascii="Times New Roman" w:eastAsia="Times New Roman" w:hAnsi="Times New Roman" w:cs="Times New Roman"/>
      <w:sz w:val="24"/>
      <w:szCs w:val="24"/>
      <w:lang w:eastAsia="ru-RU"/>
    </w:rPr>
  </w:style>
  <w:style w:type="paragraph" w:styleId="3">
    <w:name w:val="Body Text 3"/>
    <w:basedOn w:val="a"/>
    <w:link w:val="30"/>
    <w:rsid w:val="00A465C4"/>
    <w:pPr>
      <w:spacing w:after="120"/>
    </w:pPr>
    <w:rPr>
      <w:sz w:val="16"/>
      <w:szCs w:val="16"/>
    </w:rPr>
  </w:style>
  <w:style w:type="character" w:customStyle="1" w:styleId="30">
    <w:name w:val="Основной текст 3 Знак"/>
    <w:basedOn w:val="a0"/>
    <w:link w:val="3"/>
    <w:rsid w:val="00A465C4"/>
    <w:rPr>
      <w:rFonts w:ascii="Times New Roman" w:eastAsia="Times New Roman" w:hAnsi="Times New Roman" w:cs="Times New Roman"/>
      <w:sz w:val="16"/>
      <w:szCs w:val="16"/>
      <w:lang w:eastAsia="ru-RU"/>
    </w:rPr>
  </w:style>
  <w:style w:type="character" w:styleId="af4">
    <w:name w:val="FollowedHyperlink"/>
    <w:rsid w:val="00A465C4"/>
    <w:rPr>
      <w:color w:val="800080"/>
      <w:u w:val="single"/>
    </w:rPr>
  </w:style>
  <w:style w:type="paragraph" w:customStyle="1" w:styleId="af5">
    <w:name w:val="Знак Знак Знак Знак Знак Знак Знак Знак"/>
    <w:basedOn w:val="a"/>
    <w:rsid w:val="00A465C4"/>
    <w:pPr>
      <w:spacing w:after="160" w:line="240" w:lineRule="exact"/>
    </w:pPr>
    <w:rPr>
      <w:rFonts w:ascii="Verdana" w:hAnsi="Verdana"/>
      <w:noProof/>
      <w:lang w:val="en-US" w:eastAsia="en-US"/>
    </w:rPr>
  </w:style>
  <w:style w:type="paragraph" w:customStyle="1" w:styleId="ConsPlusNonformat">
    <w:name w:val="ConsPlusNonformat"/>
    <w:rsid w:val="00A465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нак"/>
    <w:basedOn w:val="a"/>
    <w:rsid w:val="00797499"/>
    <w:rPr>
      <w:rFonts w:ascii="Verdana" w:hAnsi="Verdana" w:cs="Verdana"/>
      <w:sz w:val="20"/>
      <w:szCs w:val="20"/>
      <w:lang w:val="en-US" w:eastAsia="en-US"/>
    </w:rPr>
  </w:style>
  <w:style w:type="paragraph" w:customStyle="1" w:styleId="11">
    <w:name w:val="Знак1"/>
    <w:basedOn w:val="a"/>
    <w:rsid w:val="00FC1D2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593"/>
    <w:rPr>
      <w:rFonts w:ascii="Tahoma" w:hAnsi="Tahoma" w:cs="Tahoma"/>
      <w:sz w:val="16"/>
      <w:szCs w:val="16"/>
    </w:rPr>
  </w:style>
  <w:style w:type="character" w:customStyle="1" w:styleId="a4">
    <w:name w:val="Текст выноски Знак"/>
    <w:basedOn w:val="a0"/>
    <w:link w:val="a3"/>
    <w:uiPriority w:val="99"/>
    <w:semiHidden/>
    <w:rsid w:val="009E5593"/>
    <w:rPr>
      <w:rFonts w:ascii="Tahoma" w:eastAsia="Times New Roman" w:hAnsi="Tahoma" w:cs="Tahoma"/>
      <w:sz w:val="16"/>
      <w:szCs w:val="16"/>
      <w:lang w:eastAsia="ru-RU"/>
    </w:rPr>
  </w:style>
  <w:style w:type="paragraph" w:customStyle="1" w:styleId="ConsPlusNormal">
    <w:name w:val="ConsPlusNormal"/>
    <w:rsid w:val="00126C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26C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963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CD7440"/>
    <w:pPr>
      <w:ind w:left="720"/>
      <w:contextualSpacing/>
    </w:pPr>
  </w:style>
  <w:style w:type="table" w:styleId="a6">
    <w:name w:val="Table Grid"/>
    <w:basedOn w:val="a1"/>
    <w:rsid w:val="00A46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A465C4"/>
    <w:rPr>
      <w:color w:val="0000FF"/>
      <w:u w:val="single"/>
    </w:rPr>
  </w:style>
  <w:style w:type="paragraph" w:styleId="a8">
    <w:name w:val="footer"/>
    <w:basedOn w:val="a"/>
    <w:link w:val="a9"/>
    <w:rsid w:val="00A465C4"/>
    <w:pPr>
      <w:tabs>
        <w:tab w:val="center" w:pos="4677"/>
        <w:tab w:val="right" w:pos="9355"/>
      </w:tabs>
    </w:pPr>
    <w:rPr>
      <w:lang w:val="x-none"/>
    </w:rPr>
  </w:style>
  <w:style w:type="character" w:customStyle="1" w:styleId="a9">
    <w:name w:val="Нижний колонтитул Знак"/>
    <w:basedOn w:val="a0"/>
    <w:link w:val="a8"/>
    <w:rsid w:val="00A465C4"/>
    <w:rPr>
      <w:rFonts w:ascii="Times New Roman" w:eastAsia="Times New Roman" w:hAnsi="Times New Roman" w:cs="Times New Roman"/>
      <w:sz w:val="24"/>
      <w:szCs w:val="24"/>
      <w:lang w:val="x-none" w:eastAsia="ru-RU"/>
    </w:rPr>
  </w:style>
  <w:style w:type="character" w:styleId="aa">
    <w:name w:val="page number"/>
    <w:basedOn w:val="a0"/>
    <w:rsid w:val="00A465C4"/>
  </w:style>
  <w:style w:type="paragraph" w:styleId="ab">
    <w:name w:val="Normal (Web)"/>
    <w:basedOn w:val="a"/>
    <w:rsid w:val="00A465C4"/>
    <w:rPr>
      <w:rFonts w:ascii="Tahoma" w:hAnsi="Tahoma" w:cs="Tahoma"/>
      <w:color w:val="252525"/>
    </w:rPr>
  </w:style>
  <w:style w:type="character" w:styleId="ac">
    <w:name w:val="Strong"/>
    <w:qFormat/>
    <w:rsid w:val="00A465C4"/>
    <w:rPr>
      <w:b/>
      <w:bCs/>
    </w:rPr>
  </w:style>
  <w:style w:type="paragraph" w:customStyle="1" w:styleId="f">
    <w:name w:val="f"/>
    <w:basedOn w:val="a"/>
    <w:rsid w:val="00A465C4"/>
    <w:pPr>
      <w:ind w:left="480"/>
      <w:jc w:val="both"/>
    </w:pPr>
  </w:style>
  <w:style w:type="paragraph" w:styleId="ad">
    <w:name w:val="header"/>
    <w:basedOn w:val="a"/>
    <w:link w:val="ae"/>
    <w:rsid w:val="00A465C4"/>
    <w:pPr>
      <w:tabs>
        <w:tab w:val="center" w:pos="4677"/>
        <w:tab w:val="right" w:pos="9355"/>
      </w:tabs>
    </w:pPr>
  </w:style>
  <w:style w:type="character" w:customStyle="1" w:styleId="ae">
    <w:name w:val="Верхний колонтитул Знак"/>
    <w:basedOn w:val="a0"/>
    <w:link w:val="ad"/>
    <w:rsid w:val="00A465C4"/>
    <w:rPr>
      <w:rFonts w:ascii="Times New Roman" w:eastAsia="Times New Roman" w:hAnsi="Times New Roman" w:cs="Times New Roman"/>
      <w:sz w:val="24"/>
      <w:szCs w:val="24"/>
      <w:lang w:eastAsia="ru-RU"/>
    </w:rPr>
  </w:style>
  <w:style w:type="paragraph" w:customStyle="1" w:styleId="af">
    <w:name w:val="Знак Знак Знак Знак Знак Знак Знак Знак Знак Знак Знак Знак"/>
    <w:basedOn w:val="a"/>
    <w:rsid w:val="00A465C4"/>
    <w:pPr>
      <w:spacing w:after="160" w:line="240" w:lineRule="exact"/>
    </w:pPr>
    <w:rPr>
      <w:rFonts w:ascii="Verdana" w:hAnsi="Verdana"/>
      <w:noProof/>
      <w:lang w:val="en-US" w:eastAsia="en-US"/>
    </w:rPr>
  </w:style>
  <w:style w:type="paragraph" w:customStyle="1" w:styleId="1">
    <w:name w:val="Стиль1"/>
    <w:basedOn w:val="a"/>
    <w:qFormat/>
    <w:rsid w:val="00A465C4"/>
    <w:pPr>
      <w:numPr>
        <w:numId w:val="4"/>
      </w:numPr>
      <w:spacing w:after="120"/>
      <w:ind w:left="709" w:hanging="567"/>
      <w:jc w:val="both"/>
    </w:pPr>
    <w:rPr>
      <w:b/>
      <w:sz w:val="32"/>
      <w:szCs w:val="32"/>
    </w:rPr>
  </w:style>
  <w:style w:type="paragraph" w:customStyle="1" w:styleId="2">
    <w:name w:val="Стиль2"/>
    <w:basedOn w:val="a"/>
    <w:link w:val="20"/>
    <w:qFormat/>
    <w:rsid w:val="00A465C4"/>
    <w:pPr>
      <w:numPr>
        <w:ilvl w:val="1"/>
        <w:numId w:val="4"/>
      </w:numPr>
      <w:spacing w:before="120"/>
      <w:ind w:left="1418" w:hanging="1134"/>
      <w:jc w:val="both"/>
    </w:pPr>
    <w:rPr>
      <w:rFonts w:ascii="Verdana" w:eastAsia="Calibri" w:hAnsi="Verdana"/>
      <w:b/>
      <w:sz w:val="28"/>
      <w:szCs w:val="28"/>
      <w:lang w:val="en-US"/>
    </w:rPr>
  </w:style>
  <w:style w:type="character" w:customStyle="1" w:styleId="20">
    <w:name w:val="Стиль2 Знак"/>
    <w:link w:val="2"/>
    <w:rsid w:val="00A465C4"/>
    <w:rPr>
      <w:rFonts w:ascii="Verdana" w:eastAsia="Calibri" w:hAnsi="Verdana" w:cs="Times New Roman"/>
      <w:b/>
      <w:sz w:val="28"/>
      <w:szCs w:val="28"/>
      <w:lang w:val="en-US" w:eastAsia="ru-RU"/>
    </w:rPr>
  </w:style>
  <w:style w:type="paragraph" w:styleId="af0">
    <w:name w:val="Body Text Indent"/>
    <w:basedOn w:val="a"/>
    <w:link w:val="af1"/>
    <w:rsid w:val="00A465C4"/>
    <w:pPr>
      <w:autoSpaceDE w:val="0"/>
      <w:autoSpaceDN w:val="0"/>
      <w:adjustRightInd w:val="0"/>
      <w:ind w:firstLine="600"/>
      <w:jc w:val="both"/>
    </w:pPr>
  </w:style>
  <w:style w:type="character" w:customStyle="1" w:styleId="af1">
    <w:name w:val="Основной текст с отступом Знак"/>
    <w:basedOn w:val="a0"/>
    <w:link w:val="af0"/>
    <w:rsid w:val="00A465C4"/>
    <w:rPr>
      <w:rFonts w:ascii="Times New Roman" w:eastAsia="Times New Roman" w:hAnsi="Times New Roman" w:cs="Times New Roman"/>
      <w:sz w:val="24"/>
      <w:szCs w:val="24"/>
      <w:lang w:eastAsia="ru-RU"/>
    </w:rPr>
  </w:style>
  <w:style w:type="paragraph" w:customStyle="1" w:styleId="zag2">
    <w:name w:val="zag2"/>
    <w:basedOn w:val="a"/>
    <w:rsid w:val="00A465C4"/>
    <w:pPr>
      <w:spacing w:before="48" w:after="48"/>
      <w:jc w:val="center"/>
    </w:pPr>
    <w:rPr>
      <w:sz w:val="29"/>
      <w:szCs w:val="29"/>
    </w:rPr>
  </w:style>
  <w:style w:type="paragraph" w:customStyle="1" w:styleId="10">
    <w:name w:val="Обычный (веб)1"/>
    <w:basedOn w:val="a"/>
    <w:rsid w:val="00A465C4"/>
    <w:pPr>
      <w:spacing w:before="100" w:beforeAutospacing="1" w:after="100" w:afterAutospacing="1"/>
      <w:jc w:val="both"/>
    </w:pPr>
  </w:style>
  <w:style w:type="paragraph" w:customStyle="1" w:styleId="materialtext1">
    <w:name w:val="material_text1"/>
    <w:basedOn w:val="a"/>
    <w:rsid w:val="00A465C4"/>
    <w:pPr>
      <w:spacing w:before="100" w:beforeAutospacing="1" w:after="100" w:afterAutospacing="1" w:line="312" w:lineRule="atLeast"/>
      <w:jc w:val="both"/>
    </w:pPr>
    <w:rPr>
      <w:sz w:val="20"/>
      <w:szCs w:val="20"/>
    </w:rPr>
  </w:style>
  <w:style w:type="paragraph" w:styleId="af2">
    <w:name w:val="Body Text"/>
    <w:basedOn w:val="a"/>
    <w:link w:val="af3"/>
    <w:rsid w:val="00A465C4"/>
    <w:pPr>
      <w:spacing w:after="120"/>
    </w:pPr>
  </w:style>
  <w:style w:type="character" w:customStyle="1" w:styleId="af3">
    <w:name w:val="Основной текст Знак"/>
    <w:basedOn w:val="a0"/>
    <w:link w:val="af2"/>
    <w:rsid w:val="00A465C4"/>
    <w:rPr>
      <w:rFonts w:ascii="Times New Roman" w:eastAsia="Times New Roman" w:hAnsi="Times New Roman" w:cs="Times New Roman"/>
      <w:sz w:val="24"/>
      <w:szCs w:val="24"/>
      <w:lang w:eastAsia="ru-RU"/>
    </w:rPr>
  </w:style>
  <w:style w:type="paragraph" w:styleId="21">
    <w:name w:val="Body Text 2"/>
    <w:basedOn w:val="a"/>
    <w:link w:val="22"/>
    <w:rsid w:val="00A465C4"/>
    <w:pPr>
      <w:spacing w:after="120" w:line="480" w:lineRule="auto"/>
    </w:pPr>
  </w:style>
  <w:style w:type="character" w:customStyle="1" w:styleId="22">
    <w:name w:val="Основной текст 2 Знак"/>
    <w:basedOn w:val="a0"/>
    <w:link w:val="21"/>
    <w:rsid w:val="00A465C4"/>
    <w:rPr>
      <w:rFonts w:ascii="Times New Roman" w:eastAsia="Times New Roman" w:hAnsi="Times New Roman" w:cs="Times New Roman"/>
      <w:sz w:val="24"/>
      <w:szCs w:val="24"/>
      <w:lang w:eastAsia="ru-RU"/>
    </w:rPr>
  </w:style>
  <w:style w:type="paragraph" w:styleId="3">
    <w:name w:val="Body Text 3"/>
    <w:basedOn w:val="a"/>
    <w:link w:val="30"/>
    <w:rsid w:val="00A465C4"/>
    <w:pPr>
      <w:spacing w:after="120"/>
    </w:pPr>
    <w:rPr>
      <w:sz w:val="16"/>
      <w:szCs w:val="16"/>
    </w:rPr>
  </w:style>
  <w:style w:type="character" w:customStyle="1" w:styleId="30">
    <w:name w:val="Основной текст 3 Знак"/>
    <w:basedOn w:val="a0"/>
    <w:link w:val="3"/>
    <w:rsid w:val="00A465C4"/>
    <w:rPr>
      <w:rFonts w:ascii="Times New Roman" w:eastAsia="Times New Roman" w:hAnsi="Times New Roman" w:cs="Times New Roman"/>
      <w:sz w:val="16"/>
      <w:szCs w:val="16"/>
      <w:lang w:eastAsia="ru-RU"/>
    </w:rPr>
  </w:style>
  <w:style w:type="character" w:styleId="af4">
    <w:name w:val="FollowedHyperlink"/>
    <w:rsid w:val="00A465C4"/>
    <w:rPr>
      <w:color w:val="800080"/>
      <w:u w:val="single"/>
    </w:rPr>
  </w:style>
  <w:style w:type="paragraph" w:customStyle="1" w:styleId="af5">
    <w:name w:val="Знак Знак Знак Знак Знак Знак Знак Знак"/>
    <w:basedOn w:val="a"/>
    <w:rsid w:val="00A465C4"/>
    <w:pPr>
      <w:spacing w:after="160" w:line="240" w:lineRule="exact"/>
    </w:pPr>
    <w:rPr>
      <w:rFonts w:ascii="Verdana" w:hAnsi="Verdana"/>
      <w:noProof/>
      <w:lang w:val="en-US" w:eastAsia="en-US"/>
    </w:rPr>
  </w:style>
  <w:style w:type="paragraph" w:customStyle="1" w:styleId="ConsPlusNonformat">
    <w:name w:val="ConsPlusNonformat"/>
    <w:rsid w:val="00A465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нак"/>
    <w:basedOn w:val="a"/>
    <w:rsid w:val="00797499"/>
    <w:rPr>
      <w:rFonts w:ascii="Verdana" w:hAnsi="Verdana" w:cs="Verdana"/>
      <w:sz w:val="20"/>
      <w:szCs w:val="20"/>
      <w:lang w:val="en-US" w:eastAsia="en-US"/>
    </w:rPr>
  </w:style>
  <w:style w:type="paragraph" w:customStyle="1" w:styleId="11">
    <w:name w:val="Знак1"/>
    <w:basedOn w:val="a"/>
    <w:rsid w:val="00FC1D2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6966">
      <w:bodyDiv w:val="1"/>
      <w:marLeft w:val="0"/>
      <w:marRight w:val="0"/>
      <w:marTop w:val="0"/>
      <w:marBottom w:val="0"/>
      <w:divBdr>
        <w:top w:val="none" w:sz="0" w:space="0" w:color="auto"/>
        <w:left w:val="none" w:sz="0" w:space="0" w:color="auto"/>
        <w:bottom w:val="none" w:sz="0" w:space="0" w:color="auto"/>
        <w:right w:val="none" w:sz="0" w:space="0" w:color="auto"/>
      </w:divBdr>
    </w:div>
    <w:div w:id="9327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obuhovo-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12</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31</cp:revision>
  <cp:lastPrinted>2016-06-20T06:22:00Z</cp:lastPrinted>
  <dcterms:created xsi:type="dcterms:W3CDTF">2012-11-13T05:27:00Z</dcterms:created>
  <dcterms:modified xsi:type="dcterms:W3CDTF">2016-06-21T08:55:00Z</dcterms:modified>
</cp:coreProperties>
</file>