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0" w:rsidRDefault="00725F80" w:rsidP="00725F8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20395" cy="914400"/>
            <wp:effectExtent l="0" t="0" r="8255" b="0"/>
            <wp:wrapSquare wrapText="bothSides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80" w:rsidRDefault="00725F80" w:rsidP="00725F80">
      <w:pPr>
        <w:jc w:val="center"/>
        <w:rPr>
          <w:noProof/>
        </w:rPr>
      </w:pPr>
    </w:p>
    <w:p w:rsidR="00725F80" w:rsidRDefault="00725F80" w:rsidP="00725F80">
      <w:pPr>
        <w:jc w:val="center"/>
        <w:rPr>
          <w:noProof/>
        </w:rPr>
      </w:pPr>
    </w:p>
    <w:p w:rsidR="00725F80" w:rsidRDefault="00725F80" w:rsidP="00725F80">
      <w:pPr>
        <w:jc w:val="center"/>
        <w:rPr>
          <w:noProof/>
        </w:rPr>
      </w:pPr>
    </w:p>
    <w:p w:rsidR="00725F80" w:rsidRDefault="00725F80" w:rsidP="00725F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РОССИЙСКАЯ ФЕДЕРАЦИЯ</w:t>
      </w:r>
    </w:p>
    <w:p w:rsidR="00725F80" w:rsidRDefault="00725F80" w:rsidP="00725F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СВЕРДЛОВСКАЯ ОБЛАСТЬ</w:t>
      </w:r>
    </w:p>
    <w:p w:rsidR="00725F80" w:rsidRDefault="00725F80" w:rsidP="00725F80">
      <w:pPr>
        <w:jc w:val="center"/>
        <w:rPr>
          <w:b/>
          <w:sz w:val="10"/>
          <w:szCs w:val="10"/>
        </w:rPr>
      </w:pPr>
    </w:p>
    <w:p w:rsidR="00725F80" w:rsidRDefault="00725F80" w:rsidP="00725F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МУНИЦИПАЛЬНОГО ОБРАЗОВАНИЯ </w:t>
      </w:r>
    </w:p>
    <w:p w:rsidR="00725F80" w:rsidRDefault="00725F80" w:rsidP="00725F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ОБУХОВСКОЕ СЕЛЬСКОЕ ПОСЕЛЕНИЕ </w:t>
      </w:r>
    </w:p>
    <w:p w:rsidR="00725F80" w:rsidRDefault="00725F80" w:rsidP="00725F80">
      <w:pPr>
        <w:jc w:val="center"/>
        <w:rPr>
          <w:b/>
          <w:sz w:val="10"/>
          <w:szCs w:val="10"/>
        </w:rPr>
      </w:pPr>
    </w:p>
    <w:p w:rsidR="00725F80" w:rsidRDefault="00725F80" w:rsidP="00725F80">
      <w:pPr>
        <w:jc w:val="center"/>
        <w:rPr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29210" r="29845" b="3556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VUWQ3l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b/>
          <w:sz w:val="38"/>
          <w:szCs w:val="38"/>
        </w:rPr>
        <w:t>Р</w:t>
      </w:r>
      <w:proofErr w:type="gramEnd"/>
      <w:r>
        <w:rPr>
          <w:b/>
          <w:sz w:val="38"/>
          <w:szCs w:val="38"/>
        </w:rPr>
        <w:t xml:space="preserve"> А С П О Р Я Ж Е Н И Е    </w:t>
      </w:r>
    </w:p>
    <w:p w:rsidR="00725F80" w:rsidRDefault="00076CF4" w:rsidP="00725F80">
      <w:pPr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2C1600">
        <w:rPr>
          <w:sz w:val="28"/>
          <w:szCs w:val="28"/>
        </w:rPr>
        <w:t>01</w:t>
      </w:r>
      <w:r w:rsidR="00BC2819" w:rsidRPr="00165074">
        <w:rPr>
          <w:sz w:val="28"/>
          <w:szCs w:val="28"/>
        </w:rPr>
        <w:t>.0</w:t>
      </w:r>
      <w:r w:rsidR="002C1600">
        <w:rPr>
          <w:sz w:val="28"/>
          <w:szCs w:val="28"/>
        </w:rPr>
        <w:t>9</w:t>
      </w:r>
      <w:r w:rsidR="00725F80" w:rsidRPr="00165074">
        <w:rPr>
          <w:sz w:val="28"/>
          <w:szCs w:val="28"/>
        </w:rPr>
        <w:t>.201</w:t>
      </w:r>
      <w:r w:rsidR="002C1600">
        <w:rPr>
          <w:sz w:val="28"/>
          <w:szCs w:val="28"/>
        </w:rPr>
        <w:t>6</w:t>
      </w:r>
      <w:r w:rsidR="00725F80" w:rsidRPr="00165074">
        <w:rPr>
          <w:sz w:val="28"/>
          <w:szCs w:val="28"/>
        </w:rPr>
        <w:t xml:space="preserve"> г</w:t>
      </w:r>
      <w:r w:rsidR="00725F80">
        <w:t>.</w:t>
      </w:r>
      <w:r w:rsidR="00725F80">
        <w:tab/>
      </w:r>
      <w:r w:rsidR="00725F80">
        <w:tab/>
      </w:r>
      <w:r w:rsidR="00725F80">
        <w:tab/>
      </w:r>
      <w:r w:rsidR="00725F80">
        <w:tab/>
      </w:r>
      <w:r>
        <w:rPr>
          <w:sz w:val="32"/>
          <w:szCs w:val="32"/>
        </w:rPr>
        <w:t xml:space="preserve">№    </w:t>
      </w:r>
      <w:r w:rsidR="00403C57">
        <w:rPr>
          <w:sz w:val="32"/>
          <w:szCs w:val="32"/>
        </w:rPr>
        <w:t>8</w:t>
      </w:r>
      <w:r w:rsidR="00A92B65">
        <w:rPr>
          <w:sz w:val="32"/>
          <w:szCs w:val="32"/>
        </w:rPr>
        <w:t>5</w:t>
      </w:r>
    </w:p>
    <w:p w:rsidR="00725F80" w:rsidRPr="00165074" w:rsidRDefault="00725F80" w:rsidP="00725F80">
      <w:pPr>
        <w:rPr>
          <w:sz w:val="28"/>
          <w:szCs w:val="28"/>
        </w:rPr>
      </w:pPr>
      <w:r w:rsidRPr="00165074">
        <w:rPr>
          <w:sz w:val="28"/>
          <w:szCs w:val="28"/>
        </w:rPr>
        <w:t>с. Обуховское</w:t>
      </w:r>
    </w:p>
    <w:p w:rsidR="00725F80" w:rsidRDefault="00725F80" w:rsidP="00725F80"/>
    <w:p w:rsidR="005808D5" w:rsidRDefault="005808D5" w:rsidP="00725F80"/>
    <w:p w:rsidR="005808D5" w:rsidRDefault="005808D5" w:rsidP="00725F80"/>
    <w:p w:rsidR="00403C57" w:rsidRDefault="00403C57" w:rsidP="0040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дежурства в период подключения </w:t>
      </w:r>
    </w:p>
    <w:p w:rsidR="00403C57" w:rsidRDefault="00403C57" w:rsidP="0040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теплоснабжения в жилищном фонде и объектах социальной сферы </w:t>
      </w:r>
    </w:p>
    <w:p w:rsidR="00403C57" w:rsidRDefault="00403C57" w:rsidP="0040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403C57" w:rsidRDefault="00403C57" w:rsidP="0040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808D5" w:rsidRDefault="005808D5" w:rsidP="00403C57">
      <w:pPr>
        <w:jc w:val="center"/>
        <w:rPr>
          <w:b/>
          <w:sz w:val="28"/>
          <w:szCs w:val="28"/>
        </w:rPr>
      </w:pPr>
    </w:p>
    <w:p w:rsidR="00403C57" w:rsidRDefault="00403C57" w:rsidP="00403C57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целях обеспечения своевременного контроля за состоянием жилищно-коммунального хозяйства и оперативного принятия решения,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возникновении чрезвычайных ситуаций в период подключения теплоснабжения в жилищном фонде и объектах социальной сферы и подготовки ежедневной информации по пуску тепла, на основании письма Министерства энергетики и жилищно-коммунального хозяйства Свердловской области от </w:t>
      </w:r>
      <w:r w:rsidR="005808D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5808D5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5808D5">
        <w:rPr>
          <w:sz w:val="28"/>
          <w:szCs w:val="28"/>
        </w:rPr>
        <w:t>6</w:t>
      </w:r>
      <w:r>
        <w:rPr>
          <w:sz w:val="28"/>
          <w:szCs w:val="28"/>
        </w:rPr>
        <w:t xml:space="preserve"> г. № 11-01-81/</w:t>
      </w:r>
      <w:r w:rsidR="005808D5">
        <w:rPr>
          <w:sz w:val="28"/>
          <w:szCs w:val="28"/>
        </w:rPr>
        <w:t>6368</w:t>
      </w:r>
      <w:r>
        <w:rPr>
          <w:sz w:val="28"/>
          <w:szCs w:val="28"/>
        </w:rPr>
        <w:t xml:space="preserve">, </w:t>
      </w:r>
      <w:proofErr w:type="gramEnd"/>
    </w:p>
    <w:p w:rsidR="00403C57" w:rsidRDefault="00403C57" w:rsidP="004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2DA2">
        <w:rPr>
          <w:sz w:val="28"/>
          <w:szCs w:val="28"/>
        </w:rPr>
        <w:t>Директору МКУ ОСП «ЭХО»</w:t>
      </w:r>
      <w:r>
        <w:rPr>
          <w:sz w:val="28"/>
          <w:szCs w:val="28"/>
        </w:rPr>
        <w:t xml:space="preserve"> </w:t>
      </w:r>
      <w:r w:rsidR="00AF2DA2">
        <w:rPr>
          <w:sz w:val="28"/>
          <w:szCs w:val="28"/>
        </w:rPr>
        <w:t xml:space="preserve">Артемьевой М.С. </w:t>
      </w:r>
      <w:r>
        <w:rPr>
          <w:sz w:val="28"/>
          <w:szCs w:val="28"/>
        </w:rPr>
        <w:t>организовать подготовку и  предоставление  ежедневной информации (до 14 часов) в период с 16 сентября 201</w:t>
      </w:r>
      <w:r w:rsidR="00AF2DA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 полного включения теплоснабжения на территории Муниципального образования </w:t>
      </w:r>
      <w:r w:rsidR="00AF2DA2" w:rsidRPr="00AF2DA2">
        <w:rPr>
          <w:sz w:val="28"/>
          <w:szCs w:val="28"/>
        </w:rPr>
        <w:t>«</w:t>
      </w:r>
      <w:proofErr w:type="spellStart"/>
      <w:r w:rsidR="00AF2DA2" w:rsidRPr="00AF2DA2">
        <w:rPr>
          <w:sz w:val="28"/>
          <w:szCs w:val="28"/>
        </w:rPr>
        <w:t>Обуховское</w:t>
      </w:r>
      <w:proofErr w:type="spellEnd"/>
      <w:r w:rsidR="00AF2DA2" w:rsidRPr="00AF2DA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 форме, установленной Министерством Энергетики и ЖКХ Свердловской области (приложение № 1). </w:t>
      </w:r>
    </w:p>
    <w:p w:rsidR="00403C57" w:rsidRDefault="00403C57" w:rsidP="004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AF2DA2">
        <w:rPr>
          <w:sz w:val="28"/>
          <w:szCs w:val="28"/>
        </w:rPr>
        <w:t xml:space="preserve">Директору МКУ ОСП «ЭХО» Артемьевой М.С. </w:t>
      </w:r>
      <w:r>
        <w:rPr>
          <w:sz w:val="28"/>
          <w:szCs w:val="28"/>
        </w:rPr>
        <w:t xml:space="preserve">организовать дежурство должностных лиц администрации в выходные дни, с предоставлением информации по установленной форме специалистам Министерства энергетики и жилищно-коммунального хозяйства,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дежурст</w:t>
      </w:r>
      <w:r w:rsidR="00AF2DA2">
        <w:rPr>
          <w:sz w:val="28"/>
          <w:szCs w:val="28"/>
        </w:rPr>
        <w:t>ва в выходные дни, начиная с 17</w:t>
      </w:r>
      <w:r>
        <w:rPr>
          <w:sz w:val="28"/>
          <w:szCs w:val="28"/>
        </w:rPr>
        <w:t xml:space="preserve"> сентября 201</w:t>
      </w:r>
      <w:r w:rsidR="00AF2DA2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403C57" w:rsidRDefault="00403C57" w:rsidP="00403C57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3. Установить в Администрации Муниципального образования </w:t>
      </w:r>
      <w:r w:rsidR="00AF2DA2" w:rsidRPr="00AF2DA2">
        <w:rPr>
          <w:sz w:val="28"/>
          <w:szCs w:val="28"/>
        </w:rPr>
        <w:t>«</w:t>
      </w:r>
      <w:proofErr w:type="spellStart"/>
      <w:r w:rsidR="00AF2DA2" w:rsidRPr="00AF2DA2">
        <w:rPr>
          <w:sz w:val="28"/>
          <w:szCs w:val="28"/>
        </w:rPr>
        <w:t>Обуховское</w:t>
      </w:r>
      <w:proofErr w:type="spellEnd"/>
      <w:r w:rsidR="00AF2DA2" w:rsidRPr="00AF2DA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дежурство ответственных должностных лиц в период с 9.00 1</w:t>
      </w:r>
      <w:r w:rsidR="00AF2DA2">
        <w:rPr>
          <w:sz w:val="28"/>
          <w:szCs w:val="28"/>
        </w:rPr>
        <w:t>7.09.2016</w:t>
      </w:r>
      <w:r>
        <w:rPr>
          <w:sz w:val="28"/>
          <w:szCs w:val="28"/>
        </w:rPr>
        <w:t xml:space="preserve"> года по 9.00 2</w:t>
      </w:r>
      <w:r w:rsidR="00AF2DA2">
        <w:rPr>
          <w:sz w:val="28"/>
          <w:szCs w:val="28"/>
        </w:rPr>
        <w:t>9.10.2016</w:t>
      </w:r>
      <w:r>
        <w:rPr>
          <w:sz w:val="28"/>
          <w:szCs w:val="28"/>
        </w:rPr>
        <w:t xml:space="preserve"> года, в соответствии с графиком дежурства (приложение №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2).</w:t>
      </w:r>
    </w:p>
    <w:p w:rsidR="00403C57" w:rsidRDefault="00403C57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9082E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уководителям </w:t>
      </w:r>
      <w:r w:rsidR="0089082E">
        <w:rPr>
          <w:sz w:val="28"/>
          <w:szCs w:val="28"/>
        </w:rPr>
        <w:t>теплоснабжающих предприятий</w:t>
      </w:r>
      <w:r>
        <w:rPr>
          <w:sz w:val="28"/>
          <w:szCs w:val="28"/>
        </w:rPr>
        <w:t xml:space="preserve"> организовать дежурства аварийных бригад.</w:t>
      </w:r>
    </w:p>
    <w:p w:rsidR="00403C57" w:rsidRDefault="00403C57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89082E">
        <w:rPr>
          <w:sz w:val="28"/>
          <w:szCs w:val="28"/>
        </w:rPr>
        <w:t xml:space="preserve">Директору МКУ ОСП «ЭХО» Артемьевой М.С. </w:t>
      </w:r>
      <w:r>
        <w:rPr>
          <w:sz w:val="28"/>
          <w:szCs w:val="28"/>
        </w:rPr>
        <w:t xml:space="preserve"> обеспечить работу «горячей линии» по включению тепла. </w:t>
      </w:r>
    </w:p>
    <w:p w:rsidR="00403C57" w:rsidRDefault="00403C57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 Определить телефон «горячей линии» по включению тепла </w:t>
      </w:r>
      <w:r w:rsidR="0089082E">
        <w:rPr>
          <w:sz w:val="28"/>
          <w:szCs w:val="28"/>
        </w:rPr>
        <w:t>8 (34375) 32-5-48</w:t>
      </w:r>
      <w:r>
        <w:rPr>
          <w:sz w:val="28"/>
          <w:szCs w:val="28"/>
        </w:rPr>
        <w:t xml:space="preserve">. </w:t>
      </w:r>
      <w:r w:rsidR="0089082E">
        <w:rPr>
          <w:sz w:val="28"/>
          <w:szCs w:val="28"/>
        </w:rPr>
        <w:t>Директору МКУ ОСП «ЭХО» Артемьевой М.С.</w:t>
      </w:r>
      <w:r>
        <w:rPr>
          <w:sz w:val="28"/>
          <w:szCs w:val="28"/>
        </w:rPr>
        <w:t xml:space="preserve"> обеспечить бесперебойную работу «горячей линии» по включению тепла. Осуществлять ежедневный  сбор информации по включению тепла о</w:t>
      </w:r>
      <w:r w:rsidR="0089082E">
        <w:rPr>
          <w:sz w:val="28"/>
          <w:szCs w:val="28"/>
        </w:rPr>
        <w:t xml:space="preserve">т теплоснабжающих организаций и ТСЖ. </w:t>
      </w:r>
      <w:r>
        <w:rPr>
          <w:sz w:val="28"/>
          <w:szCs w:val="28"/>
        </w:rPr>
        <w:t xml:space="preserve">Работу «горячей линии» считать оконченной после полного подключения тепла на территории Муниципального образования </w:t>
      </w:r>
      <w:r w:rsidR="0089082E" w:rsidRPr="00AF2DA2">
        <w:rPr>
          <w:sz w:val="28"/>
          <w:szCs w:val="28"/>
        </w:rPr>
        <w:t>«</w:t>
      </w:r>
      <w:proofErr w:type="spellStart"/>
      <w:r w:rsidR="0089082E" w:rsidRPr="00AF2DA2">
        <w:rPr>
          <w:sz w:val="28"/>
          <w:szCs w:val="28"/>
        </w:rPr>
        <w:t>Обуховское</w:t>
      </w:r>
      <w:proofErr w:type="spellEnd"/>
      <w:r w:rsidR="0089082E" w:rsidRPr="00AF2DA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403C57" w:rsidRDefault="00403C57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89082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для населения на официальном сайте администрации Муниципального образования </w:t>
      </w:r>
      <w:r w:rsidR="0089082E" w:rsidRPr="00AF2DA2">
        <w:rPr>
          <w:sz w:val="28"/>
          <w:szCs w:val="28"/>
        </w:rPr>
        <w:t>«</w:t>
      </w:r>
      <w:proofErr w:type="spellStart"/>
      <w:r w:rsidR="0089082E" w:rsidRPr="00AF2DA2">
        <w:rPr>
          <w:sz w:val="28"/>
          <w:szCs w:val="28"/>
        </w:rPr>
        <w:t>Обуховское</w:t>
      </w:r>
      <w:proofErr w:type="spellEnd"/>
      <w:r w:rsidR="0089082E" w:rsidRPr="00AF2DA2">
        <w:rPr>
          <w:sz w:val="28"/>
          <w:szCs w:val="28"/>
        </w:rPr>
        <w:t xml:space="preserve"> сельское поселение»</w:t>
      </w:r>
      <w:r w:rsidR="0089082E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телефо</w:t>
      </w:r>
      <w:r w:rsidR="0089082E">
        <w:rPr>
          <w:sz w:val="28"/>
          <w:szCs w:val="28"/>
        </w:rPr>
        <w:t>на «горячей</w:t>
      </w:r>
      <w:r>
        <w:rPr>
          <w:sz w:val="28"/>
          <w:szCs w:val="28"/>
        </w:rPr>
        <w:t xml:space="preserve"> линии».</w:t>
      </w:r>
    </w:p>
    <w:p w:rsidR="00403C57" w:rsidRDefault="0089082E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403C57">
        <w:rPr>
          <w:sz w:val="28"/>
          <w:szCs w:val="28"/>
        </w:rPr>
        <w:t xml:space="preserve"> Теплоснабжающим организациям</w:t>
      </w:r>
      <w:r>
        <w:rPr>
          <w:sz w:val="28"/>
          <w:szCs w:val="28"/>
        </w:rPr>
        <w:t xml:space="preserve"> и</w:t>
      </w:r>
      <w:r w:rsidR="00403C57">
        <w:rPr>
          <w:sz w:val="28"/>
          <w:szCs w:val="28"/>
        </w:rPr>
        <w:t xml:space="preserve"> ТСЖ составить графики по подключению тепла домов и организаций до </w:t>
      </w:r>
      <w:r>
        <w:rPr>
          <w:sz w:val="28"/>
          <w:szCs w:val="28"/>
        </w:rPr>
        <w:t>10</w:t>
      </w:r>
      <w:r w:rsidR="00403C57">
        <w:rPr>
          <w:sz w:val="28"/>
          <w:szCs w:val="28"/>
        </w:rPr>
        <w:t>.09.201</w:t>
      </w:r>
      <w:r>
        <w:rPr>
          <w:sz w:val="28"/>
          <w:szCs w:val="28"/>
        </w:rPr>
        <w:t>6</w:t>
      </w:r>
      <w:r w:rsidR="00403C57">
        <w:rPr>
          <w:sz w:val="28"/>
          <w:szCs w:val="28"/>
        </w:rPr>
        <w:t xml:space="preserve"> г. Согласовать графики </w:t>
      </w:r>
      <w:r>
        <w:rPr>
          <w:sz w:val="28"/>
          <w:szCs w:val="28"/>
        </w:rPr>
        <w:t xml:space="preserve">с администрацией Муниципального образования </w:t>
      </w:r>
      <w:r w:rsidRPr="00AF2DA2">
        <w:rPr>
          <w:sz w:val="28"/>
          <w:szCs w:val="28"/>
        </w:rPr>
        <w:t>«</w:t>
      </w:r>
      <w:proofErr w:type="spellStart"/>
      <w:r w:rsidRPr="00AF2DA2">
        <w:rPr>
          <w:sz w:val="28"/>
          <w:szCs w:val="28"/>
        </w:rPr>
        <w:t>Обуховское</w:t>
      </w:r>
      <w:proofErr w:type="spellEnd"/>
      <w:r w:rsidRPr="00AF2DA2">
        <w:rPr>
          <w:sz w:val="28"/>
          <w:szCs w:val="28"/>
        </w:rPr>
        <w:t xml:space="preserve"> сельское поселение»</w:t>
      </w:r>
      <w:r w:rsidR="00403C57">
        <w:rPr>
          <w:sz w:val="28"/>
          <w:szCs w:val="28"/>
        </w:rPr>
        <w:t>.</w:t>
      </w:r>
    </w:p>
    <w:p w:rsidR="005808D5" w:rsidRDefault="005808D5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165074">
        <w:rPr>
          <w:sz w:val="28"/>
          <w:szCs w:val="28"/>
        </w:rPr>
        <w:t>В случаях возникновения чрезвычайных ситуаций принимать меры по их ликвидации и незамедлительно информировать ответственных работников администрации МО  «</w:t>
      </w:r>
      <w:proofErr w:type="spellStart"/>
      <w:r w:rsidRPr="00165074">
        <w:rPr>
          <w:sz w:val="28"/>
          <w:szCs w:val="28"/>
        </w:rPr>
        <w:t>Камышловский</w:t>
      </w:r>
      <w:proofErr w:type="spellEnd"/>
      <w:r w:rsidRPr="00165074">
        <w:rPr>
          <w:sz w:val="28"/>
          <w:szCs w:val="28"/>
        </w:rPr>
        <w:t xml:space="preserve"> муниципальный район»</w:t>
      </w:r>
    </w:p>
    <w:p w:rsidR="00403C57" w:rsidRDefault="00403C57" w:rsidP="00403C57">
      <w:pPr>
        <w:tabs>
          <w:tab w:val="left" w:pos="720"/>
        </w:tabs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ab/>
        <w:t>1</w:t>
      </w:r>
      <w:r w:rsidR="005808D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</w:t>
      </w:r>
      <w:r w:rsidR="005808D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</w:t>
      </w:r>
      <w:r w:rsidR="005808D5" w:rsidRPr="00AF2DA2">
        <w:rPr>
          <w:sz w:val="28"/>
          <w:szCs w:val="28"/>
        </w:rPr>
        <w:t>«</w:t>
      </w:r>
      <w:proofErr w:type="spellStart"/>
      <w:r w:rsidR="005808D5" w:rsidRPr="00AF2DA2">
        <w:rPr>
          <w:sz w:val="28"/>
          <w:szCs w:val="28"/>
        </w:rPr>
        <w:t>Обуховское</w:t>
      </w:r>
      <w:proofErr w:type="spellEnd"/>
      <w:r w:rsidR="005808D5" w:rsidRPr="00AF2DA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403C57" w:rsidRDefault="00403C57" w:rsidP="00403C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</w:t>
      </w:r>
      <w:r w:rsidR="005808D5">
        <w:rPr>
          <w:sz w:val="28"/>
          <w:szCs w:val="28"/>
        </w:rPr>
        <w:t>директора МКУ ОСП «ЭХО» Артемьеву М.С.</w:t>
      </w:r>
    </w:p>
    <w:p w:rsidR="00725F80" w:rsidRDefault="00725F80" w:rsidP="00725F80"/>
    <w:p w:rsidR="005808D5" w:rsidRDefault="005808D5" w:rsidP="00725F80">
      <w:pPr>
        <w:rPr>
          <w:sz w:val="28"/>
          <w:szCs w:val="28"/>
        </w:rPr>
      </w:pPr>
    </w:p>
    <w:p w:rsidR="005808D5" w:rsidRPr="005808D5" w:rsidRDefault="005808D5" w:rsidP="00725F80">
      <w:pPr>
        <w:rPr>
          <w:sz w:val="28"/>
          <w:szCs w:val="28"/>
        </w:rPr>
      </w:pPr>
    </w:p>
    <w:p w:rsidR="00725F80" w:rsidRPr="00165074" w:rsidRDefault="00725F80" w:rsidP="00725F80">
      <w:pPr>
        <w:rPr>
          <w:sz w:val="28"/>
          <w:szCs w:val="28"/>
        </w:rPr>
      </w:pPr>
      <w:r w:rsidRPr="00165074">
        <w:rPr>
          <w:sz w:val="28"/>
          <w:szCs w:val="28"/>
        </w:rPr>
        <w:t>Глав</w:t>
      </w:r>
      <w:r w:rsidR="00F64941" w:rsidRPr="00165074">
        <w:rPr>
          <w:sz w:val="28"/>
          <w:szCs w:val="28"/>
        </w:rPr>
        <w:t>а</w:t>
      </w:r>
      <w:r w:rsidRPr="00165074">
        <w:rPr>
          <w:sz w:val="28"/>
          <w:szCs w:val="28"/>
        </w:rPr>
        <w:t xml:space="preserve"> МО </w:t>
      </w:r>
    </w:p>
    <w:p w:rsidR="00725F80" w:rsidRDefault="00725F80" w:rsidP="00725F80">
      <w:pPr>
        <w:rPr>
          <w:sz w:val="28"/>
          <w:szCs w:val="28"/>
        </w:rPr>
      </w:pPr>
      <w:r w:rsidRPr="00165074">
        <w:rPr>
          <w:sz w:val="28"/>
          <w:szCs w:val="28"/>
        </w:rPr>
        <w:t>"</w:t>
      </w:r>
      <w:proofErr w:type="spellStart"/>
      <w:r w:rsidRPr="00165074">
        <w:rPr>
          <w:sz w:val="28"/>
          <w:szCs w:val="28"/>
        </w:rPr>
        <w:t>Обуховское</w:t>
      </w:r>
      <w:proofErr w:type="spellEnd"/>
      <w:r w:rsidRPr="00165074">
        <w:rPr>
          <w:sz w:val="28"/>
          <w:szCs w:val="28"/>
        </w:rPr>
        <w:t xml:space="preserve"> сельское поселение"                         </w:t>
      </w:r>
      <w:r w:rsidR="00165074">
        <w:rPr>
          <w:sz w:val="28"/>
          <w:szCs w:val="28"/>
        </w:rPr>
        <w:t xml:space="preserve">                   </w:t>
      </w:r>
      <w:r w:rsidRPr="00165074">
        <w:rPr>
          <w:sz w:val="28"/>
          <w:szCs w:val="28"/>
        </w:rPr>
        <w:t xml:space="preserve"> </w:t>
      </w:r>
      <w:r w:rsidR="00E80EA9">
        <w:rPr>
          <w:sz w:val="28"/>
          <w:szCs w:val="28"/>
        </w:rPr>
        <w:t>В</w:t>
      </w:r>
      <w:r w:rsidRPr="00165074">
        <w:rPr>
          <w:sz w:val="28"/>
          <w:szCs w:val="28"/>
        </w:rPr>
        <w:t xml:space="preserve">.И. </w:t>
      </w:r>
      <w:proofErr w:type="spellStart"/>
      <w:r w:rsidR="00E80EA9">
        <w:rPr>
          <w:sz w:val="28"/>
          <w:szCs w:val="28"/>
        </w:rPr>
        <w:t>Верхорубов</w:t>
      </w:r>
      <w:proofErr w:type="spellEnd"/>
    </w:p>
    <w:p w:rsidR="002818BF" w:rsidRDefault="002818BF" w:rsidP="00725F80">
      <w:pPr>
        <w:rPr>
          <w:b/>
          <w:sz w:val="28"/>
          <w:szCs w:val="28"/>
        </w:rPr>
        <w:sectPr w:rsidR="002818BF" w:rsidSect="00165074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818BF" w:rsidRDefault="002818BF" w:rsidP="002818BF">
      <w:pPr>
        <w:jc w:val="right"/>
      </w:pPr>
      <w:r>
        <w:lastRenderedPageBreak/>
        <w:t xml:space="preserve">Приложение № 1 </w:t>
      </w:r>
    </w:p>
    <w:p w:rsidR="002818BF" w:rsidRDefault="002818BF" w:rsidP="002818BF">
      <w:pPr>
        <w:jc w:val="right"/>
      </w:pPr>
      <w:r>
        <w:t xml:space="preserve">к распоряжению </w:t>
      </w:r>
      <w:r w:rsidRPr="002818BF">
        <w:t xml:space="preserve">администрации </w:t>
      </w:r>
    </w:p>
    <w:p w:rsidR="002818BF" w:rsidRDefault="002818BF" w:rsidP="002818BF">
      <w:pPr>
        <w:jc w:val="right"/>
      </w:pPr>
      <w:r w:rsidRPr="002818BF">
        <w:t xml:space="preserve">Муниципального образования </w:t>
      </w:r>
    </w:p>
    <w:p w:rsidR="002818BF" w:rsidRDefault="001578C6" w:rsidP="002818BF">
      <w:pPr>
        <w:jc w:val="right"/>
      </w:pPr>
      <w:r>
        <w:t>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2818BF" w:rsidRDefault="002818BF" w:rsidP="002818BF">
      <w:pPr>
        <w:jc w:val="right"/>
      </w:pPr>
      <w:r>
        <w:t>от 01.09.2016 г. № 8</w:t>
      </w:r>
      <w:r w:rsidR="00757D60">
        <w:t>5</w:t>
      </w:r>
    </w:p>
    <w:p w:rsidR="002818BF" w:rsidRDefault="002818BF" w:rsidP="002818BF">
      <w:pPr>
        <w:jc w:val="right"/>
        <w:rPr>
          <w:b/>
        </w:rPr>
      </w:pPr>
    </w:p>
    <w:p w:rsidR="002818BF" w:rsidRDefault="002818BF" w:rsidP="002818BF">
      <w:pPr>
        <w:jc w:val="center"/>
        <w:rPr>
          <w:b/>
        </w:rPr>
      </w:pPr>
    </w:p>
    <w:p w:rsidR="002818BF" w:rsidRDefault="002818BF" w:rsidP="002818BF">
      <w:pPr>
        <w:jc w:val="center"/>
        <w:rPr>
          <w:b/>
        </w:rPr>
      </w:pPr>
      <w:r>
        <w:rPr>
          <w:b/>
        </w:rPr>
        <w:t>Сведения</w:t>
      </w:r>
    </w:p>
    <w:p w:rsidR="002818BF" w:rsidRDefault="002818BF" w:rsidP="002818BF">
      <w:pPr>
        <w:jc w:val="center"/>
        <w:rPr>
          <w:b/>
        </w:rPr>
      </w:pPr>
      <w:r>
        <w:rPr>
          <w:b/>
        </w:rPr>
        <w:t xml:space="preserve">о подключении жилищного фонда и объектов </w:t>
      </w:r>
      <w:proofErr w:type="spellStart"/>
      <w:r>
        <w:rPr>
          <w:b/>
        </w:rPr>
        <w:t>соцсферы</w:t>
      </w:r>
      <w:proofErr w:type="spellEnd"/>
    </w:p>
    <w:p w:rsidR="002818BF" w:rsidRDefault="002818BF" w:rsidP="002818BF">
      <w:pPr>
        <w:jc w:val="center"/>
        <w:rPr>
          <w:b/>
        </w:rPr>
      </w:pPr>
      <w:r>
        <w:rPr>
          <w:b/>
        </w:rPr>
        <w:t>к системам централизованного теплоснабжения</w:t>
      </w:r>
    </w:p>
    <w:p w:rsidR="002818BF" w:rsidRDefault="002818BF" w:rsidP="002818BF">
      <w:pPr>
        <w:jc w:val="center"/>
        <w:rPr>
          <w:b/>
        </w:rPr>
      </w:pPr>
      <w:r>
        <w:rPr>
          <w:b/>
        </w:rPr>
        <w:t xml:space="preserve">в Муниципальном образовании </w:t>
      </w:r>
      <w:r w:rsidR="001578C6" w:rsidRPr="001578C6">
        <w:rPr>
          <w:b/>
        </w:rPr>
        <w:t>«</w:t>
      </w:r>
      <w:proofErr w:type="spellStart"/>
      <w:r w:rsidR="001578C6" w:rsidRPr="001578C6">
        <w:rPr>
          <w:b/>
        </w:rPr>
        <w:t>Обуховское</w:t>
      </w:r>
      <w:proofErr w:type="spellEnd"/>
      <w:r w:rsidR="001578C6" w:rsidRPr="001578C6">
        <w:rPr>
          <w:b/>
        </w:rPr>
        <w:t xml:space="preserve"> сельское поселение»</w:t>
      </w:r>
    </w:p>
    <w:p w:rsidR="001578C6" w:rsidRDefault="001578C6" w:rsidP="002818BF">
      <w:pPr>
        <w:jc w:val="center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472"/>
        <w:gridCol w:w="983"/>
        <w:gridCol w:w="242"/>
        <w:gridCol w:w="1221"/>
        <w:gridCol w:w="339"/>
        <w:gridCol w:w="1903"/>
        <w:gridCol w:w="1966"/>
      </w:tblGrid>
      <w:tr w:rsidR="002818BF" w:rsidTr="002818BF">
        <w:trPr>
          <w:cantSplit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котельные, отапливающие жилищный фонд и объекты СКБ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жилищный фонд, имеющий централизованное отопление</w:t>
            </w:r>
          </w:p>
        </w:tc>
      </w:tr>
      <w:tr w:rsidR="002818BF" w:rsidTr="002818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всего (ед.)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>. (ед.)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r>
              <w:t xml:space="preserve">всего </w:t>
            </w:r>
          </w:p>
          <w:p w:rsidR="002818BF" w:rsidRDefault="002818BF">
            <w:pPr>
              <w:autoSpaceDE w:val="0"/>
              <w:autoSpaceDN w:val="0"/>
            </w:pPr>
            <w:proofErr w:type="spellStart"/>
            <w:r>
              <w:t>тыс.кв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тыс.кв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2818BF" w:rsidTr="002818BF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имеется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trHeight w:val="27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включено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%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trHeight w:val="19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Причина не включения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Имеющиеся долги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  <w:jc w:val="center"/>
            </w:pPr>
            <w:r>
              <w:t>Кому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Сумма (</w:t>
            </w:r>
            <w:proofErr w:type="spellStart"/>
            <w:r>
              <w:t>тыс.р</w:t>
            </w:r>
            <w:proofErr w:type="spellEnd"/>
            <w:r>
              <w:t>.)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Примечание (что отключено)</w:t>
            </w:r>
          </w:p>
        </w:tc>
      </w:tr>
      <w:tr w:rsidR="002818BF" w:rsidTr="002818B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электрическая энергия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газ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</w:pPr>
            <w:r>
              <w:t>тепловая энергия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BF" w:rsidRDefault="002818BF">
            <w:pPr>
              <w:autoSpaceDE w:val="0"/>
              <w:autoSpaceDN w:val="0"/>
              <w:jc w:val="center"/>
            </w:pPr>
            <w:r>
              <w:rPr>
                <w:b/>
              </w:rPr>
              <w:t>Объекты СКН:</w:t>
            </w:r>
          </w:p>
        </w:tc>
      </w:tr>
      <w:tr w:rsidR="002818BF" w:rsidTr="002818BF">
        <w:trPr>
          <w:cantSplit/>
          <w:trHeight w:val="321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>Объектов СКН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>включено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Причина не включения </w:t>
            </w:r>
          </w:p>
        </w:tc>
      </w:tr>
      <w:tr w:rsidR="002818BF" w:rsidTr="002818B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>Общеобразовательные школы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/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>Детские дошкольные учреждения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/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cantSplit/>
          <w:trHeight w:val="269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Учреждения здравоохранения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/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Учреждения культуры </w:t>
            </w:r>
            <w:r>
              <w:br/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/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Интернаты, дома </w:t>
            </w:r>
            <w:proofErr w:type="gramStart"/>
            <w:r>
              <w:t>престарелых</w:t>
            </w:r>
            <w:proofErr w:type="gramEnd"/>
            <w:r>
              <w:t>, детские дома и т.п.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/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Прочие объекты </w:t>
            </w:r>
            <w:proofErr w:type="spellStart"/>
            <w:r>
              <w:t>соцсферы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/>
          <w:p w:rsidR="002818BF" w:rsidRDefault="002818BF">
            <w:pPr>
              <w:autoSpaceDE w:val="0"/>
              <w:autoSpaceDN w:val="0"/>
            </w:pPr>
          </w:p>
        </w:tc>
      </w:tr>
      <w:tr w:rsidR="002818BF" w:rsidTr="002818BF">
        <w:trPr>
          <w:cantSplit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BF" w:rsidRDefault="002818BF">
            <w:pPr>
              <w:autoSpaceDE w:val="0"/>
              <w:autoSpaceDN w:val="0"/>
            </w:pPr>
            <w:r>
              <w:t xml:space="preserve">Итого объектов </w:t>
            </w:r>
            <w:proofErr w:type="spellStart"/>
            <w:r>
              <w:t>соцсферы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F" w:rsidRDefault="002818BF">
            <w:pPr>
              <w:autoSpaceDE w:val="0"/>
              <w:autoSpaceDN w:val="0"/>
            </w:pPr>
          </w:p>
        </w:tc>
      </w:tr>
    </w:tbl>
    <w:p w:rsidR="002818BF" w:rsidRDefault="002818BF" w:rsidP="002818BF">
      <w:pPr>
        <w:jc w:val="both"/>
      </w:pPr>
      <w:r>
        <w:rPr>
          <w:b/>
        </w:rPr>
        <w:t xml:space="preserve">Примечание: </w:t>
      </w:r>
      <w:r>
        <w:t>1.</w:t>
      </w:r>
      <w:r>
        <w:rPr>
          <w:b/>
        </w:rPr>
        <w:t xml:space="preserve"> </w:t>
      </w:r>
      <w:r>
        <w:t xml:space="preserve">Информация представляется </w:t>
      </w:r>
      <w:r>
        <w:rPr>
          <w:b/>
        </w:rPr>
        <w:t xml:space="preserve">до 100% включения теплоснабжения </w:t>
      </w:r>
      <w:r>
        <w:t xml:space="preserve">в </w:t>
      </w:r>
      <w:proofErr w:type="gramStart"/>
      <w:r>
        <w:t>жилищном</w:t>
      </w:r>
      <w:proofErr w:type="gramEnd"/>
      <w:r>
        <w:t xml:space="preserve"> фонда, имеющего централизованное теплоснабжение и объектов социальной сферы, как имеющих централизованное теплоснабжение, так и автономное.</w:t>
      </w:r>
    </w:p>
    <w:p w:rsidR="002818BF" w:rsidRDefault="002818BF" w:rsidP="002818BF">
      <w:pPr>
        <w:jc w:val="both"/>
      </w:pPr>
      <w:r>
        <w:t>2. Котельные указываются, которые осуществляют теплоснабжение жилищного фонда, объектов социального назначения и объектов жизнеобеспечения.</w:t>
      </w:r>
    </w:p>
    <w:p w:rsidR="002818BF" w:rsidRPr="00165074" w:rsidRDefault="002818BF" w:rsidP="00725F80">
      <w:pPr>
        <w:rPr>
          <w:b/>
          <w:sz w:val="28"/>
          <w:szCs w:val="28"/>
        </w:rPr>
        <w:sectPr w:rsidR="002818BF" w:rsidRPr="00165074" w:rsidSect="00165074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1578C6" w:rsidRDefault="001578C6" w:rsidP="001578C6">
      <w:pPr>
        <w:jc w:val="right"/>
      </w:pPr>
      <w:r>
        <w:lastRenderedPageBreak/>
        <w:t xml:space="preserve">Приложение № </w:t>
      </w:r>
      <w:r w:rsidR="009C3649">
        <w:t>2</w:t>
      </w:r>
      <w:r>
        <w:t xml:space="preserve"> </w:t>
      </w:r>
    </w:p>
    <w:p w:rsidR="001578C6" w:rsidRDefault="001578C6" w:rsidP="001578C6">
      <w:pPr>
        <w:jc w:val="right"/>
      </w:pPr>
      <w:r>
        <w:t xml:space="preserve">к распоряжению </w:t>
      </w:r>
      <w:r w:rsidRPr="002818BF">
        <w:t xml:space="preserve">администрации </w:t>
      </w:r>
    </w:p>
    <w:p w:rsidR="001578C6" w:rsidRDefault="001578C6" w:rsidP="001578C6">
      <w:pPr>
        <w:jc w:val="right"/>
      </w:pPr>
      <w:r w:rsidRPr="002818BF">
        <w:t xml:space="preserve">Муниципального образования </w:t>
      </w:r>
    </w:p>
    <w:p w:rsidR="001578C6" w:rsidRDefault="001578C6" w:rsidP="001578C6">
      <w:pPr>
        <w:jc w:val="right"/>
      </w:pPr>
      <w:r>
        <w:t>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1578C6" w:rsidRDefault="001578C6" w:rsidP="001578C6">
      <w:pPr>
        <w:jc w:val="right"/>
      </w:pPr>
      <w:r>
        <w:t>от 01.09.2016 г. № 8</w:t>
      </w:r>
      <w:r w:rsidR="00757D60">
        <w:t>5</w:t>
      </w:r>
      <w:bookmarkStart w:id="0" w:name="_GoBack"/>
      <w:bookmarkEnd w:id="0"/>
    </w:p>
    <w:p w:rsidR="009B65E9" w:rsidRPr="003213B4" w:rsidRDefault="009B65E9" w:rsidP="009B65E9">
      <w:pPr>
        <w:jc w:val="right"/>
        <w:rPr>
          <w:rFonts w:ascii="Arial" w:hAnsi="Arial" w:cs="Arial"/>
          <w:b/>
          <w:sz w:val="16"/>
          <w:szCs w:val="16"/>
        </w:rPr>
      </w:pPr>
    </w:p>
    <w:p w:rsidR="009B65E9" w:rsidRPr="00AC45D8" w:rsidRDefault="009B65E9" w:rsidP="009B65E9">
      <w:pPr>
        <w:tabs>
          <w:tab w:val="left" w:pos="5940"/>
        </w:tabs>
        <w:jc w:val="center"/>
        <w:rPr>
          <w:b/>
          <w:sz w:val="28"/>
          <w:szCs w:val="28"/>
        </w:rPr>
      </w:pPr>
      <w:r w:rsidRPr="00AC45D8">
        <w:rPr>
          <w:b/>
          <w:sz w:val="28"/>
          <w:szCs w:val="28"/>
        </w:rPr>
        <w:t>ГРАФИК</w:t>
      </w:r>
    </w:p>
    <w:p w:rsidR="009B65E9" w:rsidRPr="000419CA" w:rsidRDefault="009B65E9" w:rsidP="009B65E9">
      <w:pPr>
        <w:jc w:val="center"/>
        <w:rPr>
          <w:b/>
          <w:sz w:val="26"/>
          <w:szCs w:val="26"/>
        </w:rPr>
      </w:pPr>
      <w:r w:rsidRPr="000419CA">
        <w:rPr>
          <w:b/>
          <w:sz w:val="26"/>
          <w:szCs w:val="26"/>
        </w:rPr>
        <w:t xml:space="preserve">дежурства сотрудников администрации муниципального образования Обуховское сельское поселение </w:t>
      </w:r>
    </w:p>
    <w:p w:rsidR="009B65E9" w:rsidRPr="000419CA" w:rsidRDefault="009B65E9" w:rsidP="00B92C5B">
      <w:pPr>
        <w:jc w:val="center"/>
        <w:rPr>
          <w:b/>
          <w:sz w:val="26"/>
          <w:szCs w:val="26"/>
        </w:rPr>
      </w:pPr>
      <w:r w:rsidRPr="000419CA">
        <w:rPr>
          <w:b/>
          <w:sz w:val="26"/>
          <w:szCs w:val="26"/>
        </w:rPr>
        <w:t xml:space="preserve">в </w:t>
      </w:r>
      <w:r w:rsidR="00B92C5B">
        <w:rPr>
          <w:b/>
          <w:sz w:val="26"/>
          <w:szCs w:val="26"/>
        </w:rPr>
        <w:t>выходные дни для мониторинга пуска тепла.</w:t>
      </w:r>
    </w:p>
    <w:p w:rsidR="009B65E9" w:rsidRPr="00586D15" w:rsidRDefault="009B65E9" w:rsidP="009B65E9">
      <w:pPr>
        <w:jc w:val="center"/>
      </w:pPr>
    </w:p>
    <w:tbl>
      <w:tblPr>
        <w:tblStyle w:val="a3"/>
        <w:tblW w:w="1588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130"/>
        <w:gridCol w:w="184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88062F" w:rsidTr="009F6712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2F" w:rsidRPr="00FD7218" w:rsidRDefault="0088062F" w:rsidP="003D074A">
            <w:pPr>
              <w:jc w:val="center"/>
              <w:rPr>
                <w:b/>
              </w:rPr>
            </w:pPr>
            <w:r w:rsidRPr="00FD7218">
              <w:rPr>
                <w:b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2F" w:rsidRPr="00FD7218" w:rsidRDefault="0088062F" w:rsidP="00086E9A">
            <w:pPr>
              <w:jc w:val="center"/>
              <w:rPr>
                <w:b/>
              </w:rPr>
            </w:pPr>
            <w:r w:rsidRPr="00FD7218">
              <w:rPr>
                <w:b/>
              </w:rPr>
              <w:t>Телефоны:</w:t>
            </w:r>
          </w:p>
          <w:p w:rsidR="0088062F" w:rsidRPr="00FD7218" w:rsidRDefault="0088062F" w:rsidP="00086E9A">
            <w:pPr>
              <w:jc w:val="center"/>
              <w:rPr>
                <w:i/>
              </w:rPr>
            </w:pPr>
            <w:r w:rsidRPr="00FD7218">
              <w:rPr>
                <w:i/>
              </w:rPr>
              <w:t>Рабочий,</w:t>
            </w:r>
          </w:p>
          <w:p w:rsidR="0088062F" w:rsidRPr="00FD7218" w:rsidRDefault="0088062F" w:rsidP="00086E9A">
            <w:pPr>
              <w:jc w:val="center"/>
              <w:rPr>
                <w:i/>
              </w:rPr>
            </w:pPr>
            <w:r w:rsidRPr="00FD7218">
              <w:rPr>
                <w:i/>
              </w:rPr>
              <w:t>мобильный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Default="0088062F" w:rsidP="003D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дежурств</w:t>
            </w:r>
          </w:p>
        </w:tc>
      </w:tr>
      <w:tr w:rsidR="0088062F" w:rsidTr="009F6712">
        <w:trPr>
          <w:trHeight w:val="293"/>
        </w:trPr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2F" w:rsidRDefault="0088062F" w:rsidP="003D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2F" w:rsidRDefault="0088062F" w:rsidP="00086E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FD7218" w:rsidRDefault="0088062F" w:rsidP="003D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Default="0088062F" w:rsidP="003D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</w:tr>
      <w:tr w:rsidR="0088062F" w:rsidTr="009F6712">
        <w:trPr>
          <w:trHeight w:val="292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F" w:rsidRDefault="0088062F" w:rsidP="003D074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2F" w:rsidRDefault="0088062F" w:rsidP="00086E9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2F" w:rsidRDefault="00D153A1" w:rsidP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Default="00D153A1">
            <w:pPr>
              <w:pStyle w:val="p19"/>
              <w:spacing w:before="59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D7218" w:rsidRDefault="0088062F" w:rsidP="003D07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b/>
                <w:sz w:val="22"/>
                <w:szCs w:val="22"/>
              </w:rPr>
              <w:t>Обуховское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D7218" w:rsidRDefault="0088062F" w:rsidP="00086E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165074" w:rsidRDefault="0088062F" w:rsidP="003D074A">
            <w:pPr>
              <w:jc w:val="center"/>
              <w:rPr>
                <w:b/>
              </w:rPr>
            </w:pPr>
            <w:r w:rsidRPr="00165074">
              <w:rPr>
                <w:b/>
              </w:rPr>
              <w:t>Телефон «горячей линии»</w:t>
            </w:r>
          </w:p>
          <w:p w:rsidR="0088062F" w:rsidRPr="00165074" w:rsidRDefault="0088062F" w:rsidP="003D074A">
            <w:pPr>
              <w:jc w:val="center"/>
              <w:rPr>
                <w:b/>
              </w:rPr>
            </w:pPr>
            <w:r w:rsidRPr="00165074">
              <w:rPr>
                <w:b/>
              </w:rPr>
              <w:t>8-</w:t>
            </w:r>
            <w:r>
              <w:rPr>
                <w:b/>
              </w:rPr>
              <w:t>(34375) 32-5-48</w:t>
            </w: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0C6D28">
            <w:pPr>
              <w:rPr>
                <w:b/>
                <w:sz w:val="22"/>
                <w:szCs w:val="22"/>
              </w:rPr>
            </w:pPr>
            <w:r w:rsidRPr="00FB1883">
              <w:rPr>
                <w:b/>
                <w:sz w:val="22"/>
                <w:szCs w:val="22"/>
              </w:rPr>
              <w:t>Артемьева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086E9A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32-5-48</w:t>
            </w:r>
          </w:p>
          <w:p w:rsidR="0088062F" w:rsidRPr="00FB1883" w:rsidRDefault="0088062F" w:rsidP="009004E7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8-906-814-32-04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580D16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9F6712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0575A4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0575A4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3B3D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Меньшикова</w:t>
            </w:r>
            <w:r w:rsidRPr="00FB1883">
              <w:rPr>
                <w:b/>
                <w:sz w:val="22"/>
                <w:szCs w:val="22"/>
              </w:rPr>
              <w:t xml:space="preserve"> </w:t>
            </w:r>
          </w:p>
          <w:p w:rsidR="0088062F" w:rsidRPr="00FB1883" w:rsidRDefault="0088062F" w:rsidP="003B3D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Вл</w:t>
            </w:r>
            <w:r w:rsidR="007F10D9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3B3DF3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32-5-48</w:t>
            </w:r>
          </w:p>
          <w:p w:rsidR="0088062F" w:rsidRPr="00FB1883" w:rsidRDefault="0088062F" w:rsidP="00916723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8-9</w:t>
            </w:r>
            <w:r w:rsidR="00916723">
              <w:rPr>
                <w:sz w:val="22"/>
                <w:szCs w:val="22"/>
              </w:rPr>
              <w:t>04-389</w:t>
            </w:r>
            <w:r w:rsidRPr="00FB1883">
              <w:rPr>
                <w:sz w:val="22"/>
                <w:szCs w:val="22"/>
              </w:rPr>
              <w:t>-</w:t>
            </w:r>
            <w:r w:rsidR="00916723">
              <w:rPr>
                <w:sz w:val="22"/>
                <w:szCs w:val="22"/>
              </w:rPr>
              <w:t>47-38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FB1883">
            <w:pPr>
              <w:rPr>
                <w:b/>
                <w:sz w:val="22"/>
                <w:szCs w:val="22"/>
              </w:rPr>
            </w:pPr>
            <w:r w:rsidRPr="00FB1883">
              <w:rPr>
                <w:b/>
                <w:sz w:val="22"/>
                <w:szCs w:val="22"/>
              </w:rPr>
              <w:t xml:space="preserve">Чуркина </w:t>
            </w:r>
          </w:p>
          <w:p w:rsidR="0088062F" w:rsidRPr="00FB1883" w:rsidRDefault="0088062F" w:rsidP="00FB1883">
            <w:pPr>
              <w:rPr>
                <w:b/>
                <w:sz w:val="22"/>
                <w:szCs w:val="22"/>
              </w:rPr>
            </w:pPr>
            <w:r w:rsidRPr="00FB1883">
              <w:rPr>
                <w:b/>
                <w:sz w:val="22"/>
                <w:szCs w:val="22"/>
              </w:rPr>
              <w:t>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086E9A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32-5-48</w:t>
            </w:r>
          </w:p>
          <w:p w:rsidR="0088062F" w:rsidRPr="00FB1883" w:rsidRDefault="0088062F" w:rsidP="0088062F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8-912-033-35-19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0C6D28">
            <w:pPr>
              <w:rPr>
                <w:b/>
                <w:sz w:val="22"/>
                <w:szCs w:val="22"/>
              </w:rPr>
            </w:pPr>
            <w:proofErr w:type="spellStart"/>
            <w:r w:rsidRPr="00FB1883">
              <w:rPr>
                <w:b/>
                <w:sz w:val="22"/>
                <w:szCs w:val="22"/>
              </w:rPr>
              <w:t>Темерева</w:t>
            </w:r>
            <w:proofErr w:type="spellEnd"/>
            <w:r w:rsidRPr="00FB1883">
              <w:rPr>
                <w:b/>
                <w:sz w:val="22"/>
                <w:szCs w:val="22"/>
              </w:rPr>
              <w:t xml:space="preserve">  </w:t>
            </w:r>
          </w:p>
          <w:p w:rsidR="0088062F" w:rsidRPr="00FB1883" w:rsidRDefault="0088062F" w:rsidP="000C6D28">
            <w:pPr>
              <w:rPr>
                <w:b/>
                <w:sz w:val="22"/>
                <w:szCs w:val="22"/>
              </w:rPr>
            </w:pPr>
            <w:r w:rsidRPr="00FB1883">
              <w:rPr>
                <w:b/>
                <w:sz w:val="22"/>
                <w:szCs w:val="22"/>
              </w:rPr>
              <w:t>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086E9A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32-8-55</w:t>
            </w:r>
          </w:p>
          <w:p w:rsidR="0088062F" w:rsidRPr="00FB1883" w:rsidRDefault="0088062F" w:rsidP="00086E9A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8-919-365-76-82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916723" w:rsidP="003B3D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Чистяков 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3B3DF3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32-5-48</w:t>
            </w:r>
          </w:p>
          <w:p w:rsidR="0088062F" w:rsidRPr="00FB1883" w:rsidRDefault="00916723" w:rsidP="00916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8-912-274-85-20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586D15" w:rsidP="0082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580D16" w:rsidP="0082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580D16" w:rsidP="0082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3B3DF3">
            <w:pPr>
              <w:rPr>
                <w:b/>
                <w:sz w:val="22"/>
                <w:szCs w:val="22"/>
              </w:rPr>
            </w:pPr>
            <w:r w:rsidRPr="00FB1883">
              <w:rPr>
                <w:b/>
                <w:sz w:val="22"/>
                <w:szCs w:val="22"/>
              </w:rPr>
              <w:t xml:space="preserve">Волкова </w:t>
            </w:r>
          </w:p>
          <w:p w:rsidR="0088062F" w:rsidRPr="00FB1883" w:rsidRDefault="0088062F" w:rsidP="003B3DF3">
            <w:pPr>
              <w:rPr>
                <w:b/>
                <w:sz w:val="22"/>
                <w:szCs w:val="22"/>
              </w:rPr>
            </w:pPr>
            <w:r w:rsidRPr="00FB1883">
              <w:rPr>
                <w:b/>
                <w:sz w:val="22"/>
                <w:szCs w:val="22"/>
              </w:rPr>
              <w:t>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3B3DF3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32-8-55</w:t>
            </w:r>
          </w:p>
          <w:p w:rsidR="0088062F" w:rsidRPr="00FB1883" w:rsidRDefault="0088062F" w:rsidP="003B3DF3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8-950-547-59-44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88062F" w:rsidP="008200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62F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916723" w:rsidP="003D074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Клементьева</w:t>
            </w:r>
            <w:proofErr w:type="spellEnd"/>
            <w:r>
              <w:rPr>
                <w:b/>
                <w:sz w:val="22"/>
                <w:szCs w:val="22"/>
              </w:rPr>
              <w:t xml:space="preserve">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2F" w:rsidRPr="00FB1883" w:rsidRDefault="0088062F" w:rsidP="00086E9A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(34375) 32-5-48</w:t>
            </w:r>
          </w:p>
          <w:p w:rsidR="0088062F" w:rsidRPr="00FB1883" w:rsidRDefault="0088062F" w:rsidP="00916723">
            <w:pPr>
              <w:jc w:val="center"/>
              <w:rPr>
                <w:sz w:val="22"/>
                <w:szCs w:val="22"/>
              </w:rPr>
            </w:pPr>
            <w:r w:rsidRPr="00FB1883">
              <w:rPr>
                <w:sz w:val="22"/>
                <w:szCs w:val="22"/>
              </w:rPr>
              <w:t>8-9</w:t>
            </w:r>
            <w:r w:rsidR="00916723">
              <w:rPr>
                <w:sz w:val="22"/>
                <w:szCs w:val="22"/>
              </w:rPr>
              <w:t>53-600</w:t>
            </w:r>
            <w:r w:rsidRPr="00FB1883">
              <w:rPr>
                <w:sz w:val="22"/>
                <w:szCs w:val="22"/>
              </w:rPr>
              <w:t>-</w:t>
            </w:r>
            <w:r w:rsidR="00916723">
              <w:rPr>
                <w:sz w:val="22"/>
                <w:szCs w:val="22"/>
              </w:rPr>
              <w:t>36</w:t>
            </w:r>
            <w:r w:rsidRPr="00FB1883">
              <w:rPr>
                <w:sz w:val="22"/>
                <w:szCs w:val="22"/>
              </w:rPr>
              <w:t>-</w:t>
            </w:r>
            <w:r w:rsidR="00916723">
              <w:rPr>
                <w:sz w:val="22"/>
                <w:szCs w:val="22"/>
              </w:rPr>
              <w:t>00</w:t>
            </w:r>
            <w:r w:rsidR="00F04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062F" w:rsidRPr="00CA33AC" w:rsidRDefault="0088062F" w:rsidP="003D07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569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165074" w:rsidRDefault="00A41569" w:rsidP="009F671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Ширыкалова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FD7218" w:rsidRDefault="00A41569" w:rsidP="00086E9A">
            <w:pPr>
              <w:jc w:val="center"/>
              <w:rPr>
                <w:sz w:val="22"/>
                <w:szCs w:val="22"/>
              </w:rPr>
            </w:pPr>
            <w:r w:rsidRPr="00FD7218">
              <w:rPr>
                <w:sz w:val="22"/>
                <w:szCs w:val="22"/>
              </w:rPr>
              <w:t>(34375) 41-3-</w:t>
            </w:r>
            <w:r>
              <w:rPr>
                <w:sz w:val="22"/>
                <w:szCs w:val="22"/>
              </w:rPr>
              <w:t>37</w:t>
            </w:r>
          </w:p>
          <w:p w:rsidR="00A41569" w:rsidRPr="00FD7218" w:rsidRDefault="00A41569" w:rsidP="00086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8-912-638-83-30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Default="00A41569" w:rsidP="00086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A41569" w:rsidTr="009F671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0419CA" w:rsidRDefault="00A41569" w:rsidP="009F671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Болышева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FD7218">
              <w:rPr>
                <w:b/>
                <w:sz w:val="22"/>
                <w:szCs w:val="22"/>
              </w:rPr>
              <w:t>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FD7218" w:rsidRDefault="00A41569" w:rsidP="00086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(34375)  41-7-37</w:t>
            </w:r>
          </w:p>
          <w:p w:rsidR="00A41569" w:rsidRPr="00FD7218" w:rsidRDefault="00A41569" w:rsidP="00086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8-982-614-12-74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Default="00A41569" w:rsidP="00086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</w:tbl>
    <w:p w:rsidR="00076CF4" w:rsidRDefault="001A4EC2" w:rsidP="001A4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B65E9" w:rsidRPr="00BC2819" w:rsidRDefault="009B65E9" w:rsidP="001A4EC2">
      <w:r w:rsidRPr="00BC2819">
        <w:t xml:space="preserve">С  распоряжением   </w:t>
      </w:r>
      <w:proofErr w:type="gramStart"/>
      <w:r w:rsidRPr="00BC2819">
        <w:t>ознакомлены</w:t>
      </w:r>
      <w:proofErr w:type="gramEnd"/>
      <w:r w:rsidRPr="00BC2819">
        <w:t>:</w:t>
      </w:r>
      <w:r w:rsidRPr="00BC2819">
        <w:tab/>
      </w:r>
      <w:r w:rsidR="00BC2819">
        <w:t xml:space="preserve">           </w:t>
      </w:r>
      <w:r w:rsidR="00076CF4">
        <w:t xml:space="preserve">           </w:t>
      </w:r>
      <w:r w:rsidR="00BC2819">
        <w:t xml:space="preserve"> </w:t>
      </w:r>
      <w:r w:rsidRPr="00BC2819">
        <w:t xml:space="preserve">1. ____________  </w:t>
      </w:r>
      <w:r w:rsidR="003213B4">
        <w:t>Чуркина Е.Н</w:t>
      </w:r>
      <w:r w:rsidRPr="00BC2819">
        <w:t>.</w:t>
      </w:r>
      <w:r w:rsidR="00602FAF" w:rsidRPr="00BC2819">
        <w:t xml:space="preserve">                 </w:t>
      </w:r>
      <w:r w:rsidR="003213B4">
        <w:t xml:space="preserve">      </w:t>
      </w:r>
      <w:r w:rsidR="00602FAF" w:rsidRPr="00BC2819">
        <w:t xml:space="preserve">       </w:t>
      </w:r>
      <w:r w:rsidR="009F6712">
        <w:t>5</w:t>
      </w:r>
      <w:r w:rsidR="00165074">
        <w:t>.</w:t>
      </w:r>
      <w:r w:rsidR="00802CA5">
        <w:t xml:space="preserve"> </w:t>
      </w:r>
      <w:r w:rsidR="00165074">
        <w:t xml:space="preserve">____________ </w:t>
      </w:r>
      <w:proofErr w:type="spellStart"/>
      <w:r w:rsidR="007F10D9" w:rsidRPr="007F10D9">
        <w:t>Клементьева</w:t>
      </w:r>
      <w:proofErr w:type="spellEnd"/>
      <w:r w:rsidR="007F10D9">
        <w:t xml:space="preserve"> М.В</w:t>
      </w:r>
      <w:r w:rsidR="00602FAF" w:rsidRPr="00BC2819">
        <w:t>.</w:t>
      </w:r>
    </w:p>
    <w:p w:rsidR="009B65E9" w:rsidRPr="00BC2819" w:rsidRDefault="009B65E9" w:rsidP="00165074">
      <w:pPr>
        <w:ind w:left="1080"/>
      </w:pPr>
      <w:r w:rsidRPr="00BC2819">
        <w:tab/>
      </w:r>
      <w:r w:rsidRPr="00BC2819">
        <w:tab/>
      </w:r>
      <w:r w:rsidRPr="00BC2819">
        <w:tab/>
      </w:r>
      <w:r w:rsidRPr="00BC2819">
        <w:tab/>
      </w:r>
      <w:r w:rsidRPr="00BC2819">
        <w:tab/>
      </w:r>
      <w:r w:rsidRPr="00BC2819">
        <w:tab/>
      </w:r>
      <w:r w:rsidR="00165074">
        <w:t>2</w:t>
      </w:r>
      <w:r w:rsidRPr="00BC2819">
        <w:t xml:space="preserve">. ____________  </w:t>
      </w:r>
      <w:r w:rsidR="00D231E2" w:rsidRPr="00D231E2">
        <w:t xml:space="preserve">Артемьева </w:t>
      </w:r>
      <w:r w:rsidR="00D231E2">
        <w:t>М.С</w:t>
      </w:r>
      <w:r w:rsidRPr="00BC2819">
        <w:t>.</w:t>
      </w:r>
      <w:r w:rsidR="00602FAF" w:rsidRPr="00BC2819">
        <w:t xml:space="preserve">                 </w:t>
      </w:r>
      <w:r w:rsidR="00AE36BF">
        <w:t xml:space="preserve">        </w:t>
      </w:r>
      <w:r w:rsidR="009F6712">
        <w:t>6</w:t>
      </w:r>
      <w:r w:rsidR="00076CF4">
        <w:t xml:space="preserve">. ____________ </w:t>
      </w:r>
      <w:r w:rsidR="007F10D9" w:rsidRPr="007F10D9">
        <w:t>Чистяков</w:t>
      </w:r>
      <w:r w:rsidR="007F10D9">
        <w:t xml:space="preserve"> А.П</w:t>
      </w:r>
      <w:r w:rsidRPr="00BC2819">
        <w:t>.</w:t>
      </w:r>
    </w:p>
    <w:p w:rsidR="009B65E9" w:rsidRPr="00BC2819" w:rsidRDefault="009B65E9" w:rsidP="009B65E9">
      <w:pPr>
        <w:ind w:left="1080"/>
      </w:pPr>
      <w:r w:rsidRPr="00BC2819">
        <w:tab/>
      </w:r>
      <w:r w:rsidRPr="00BC2819">
        <w:tab/>
      </w:r>
      <w:r w:rsidRPr="00BC2819">
        <w:tab/>
      </w:r>
      <w:r w:rsidRPr="00BC2819">
        <w:tab/>
      </w:r>
      <w:r w:rsidRPr="00BC2819">
        <w:tab/>
      </w:r>
      <w:r w:rsidRPr="00BC2819">
        <w:tab/>
      </w:r>
      <w:r w:rsidR="00165074">
        <w:t>3</w:t>
      </w:r>
      <w:r w:rsidRPr="00BC2819">
        <w:t xml:space="preserve">. ____________  </w:t>
      </w:r>
      <w:r w:rsidR="007F10D9" w:rsidRPr="007F10D9">
        <w:t>Меньшикова</w:t>
      </w:r>
      <w:r w:rsidR="007F10D9">
        <w:t xml:space="preserve"> О.В</w:t>
      </w:r>
      <w:r w:rsidRPr="00BC2819">
        <w:t>.</w:t>
      </w:r>
      <w:r w:rsidR="00165074">
        <w:t xml:space="preserve">                      </w:t>
      </w:r>
      <w:r w:rsidR="009F6712">
        <w:t>7</w:t>
      </w:r>
      <w:r w:rsidR="00165074">
        <w:t>.</w:t>
      </w:r>
      <w:r w:rsidR="009F6712" w:rsidRPr="009F6712">
        <w:t xml:space="preserve"> </w:t>
      </w:r>
      <w:r w:rsidR="009F6712">
        <w:t>____________ Волкова В.Н.</w:t>
      </w:r>
    </w:p>
    <w:p w:rsidR="009B65E9" w:rsidRDefault="009B65E9" w:rsidP="009B65E9">
      <w:pPr>
        <w:ind w:left="1080"/>
      </w:pPr>
      <w:r w:rsidRPr="00BC2819">
        <w:tab/>
      </w:r>
      <w:r w:rsidRPr="00BC2819">
        <w:tab/>
      </w:r>
      <w:r w:rsidRPr="00BC2819">
        <w:tab/>
      </w:r>
      <w:r w:rsidRPr="00BC2819">
        <w:tab/>
      </w:r>
      <w:r w:rsidRPr="00BC2819">
        <w:tab/>
      </w:r>
      <w:r w:rsidRPr="00BC2819">
        <w:tab/>
      </w:r>
      <w:r w:rsidR="00165074">
        <w:t>4</w:t>
      </w:r>
      <w:r w:rsidRPr="00BC2819">
        <w:t xml:space="preserve">. ____________  </w:t>
      </w:r>
      <w:proofErr w:type="spellStart"/>
      <w:r w:rsidR="00586D15" w:rsidRPr="00BC2819">
        <w:t>Темерева</w:t>
      </w:r>
      <w:proofErr w:type="spellEnd"/>
      <w:r w:rsidR="00586D15" w:rsidRPr="00BC2819">
        <w:t xml:space="preserve"> И.В.</w:t>
      </w:r>
      <w:r w:rsidR="00165074">
        <w:t xml:space="preserve"> </w:t>
      </w:r>
    </w:p>
    <w:p w:rsidR="00BB7B8C" w:rsidRDefault="00BB7B8C" w:rsidP="009B65E9">
      <w:pPr>
        <w:ind w:left="1080"/>
        <w:sectPr w:rsidR="00BB7B8C" w:rsidSect="001A4EC2">
          <w:pgSz w:w="16838" w:h="11906" w:orient="landscape"/>
          <w:pgMar w:top="360" w:right="1134" w:bottom="284" w:left="1134" w:header="709" w:footer="709" w:gutter="0"/>
          <w:cols w:space="708"/>
          <w:docGrid w:linePitch="360"/>
        </w:sectPr>
      </w:pPr>
    </w:p>
    <w:p w:rsidR="00BB7B8C" w:rsidRPr="00BB7B8C" w:rsidRDefault="00BB7B8C" w:rsidP="00BB7B8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BB7B8C">
        <w:rPr>
          <w:b/>
          <w:sz w:val="28"/>
          <w:szCs w:val="28"/>
        </w:rPr>
        <w:lastRenderedPageBreak/>
        <w:t>ГРАФИК</w:t>
      </w:r>
    </w:p>
    <w:p w:rsidR="00BB7B8C" w:rsidRPr="00BB7B8C" w:rsidRDefault="00BB7B8C" w:rsidP="00BB7B8C">
      <w:pPr>
        <w:tabs>
          <w:tab w:val="left" w:pos="851"/>
        </w:tabs>
        <w:jc w:val="center"/>
        <w:rPr>
          <w:b/>
          <w:sz w:val="28"/>
          <w:szCs w:val="28"/>
        </w:rPr>
      </w:pPr>
      <w:r w:rsidRPr="00BB7B8C">
        <w:rPr>
          <w:b/>
          <w:sz w:val="28"/>
          <w:szCs w:val="28"/>
        </w:rPr>
        <w:t>дежурства сотрудников Министерства энергетики и жилищно-коммунального хозяйства Свердловской области в выходные дни вплоть до полного подключения жилищного фонда и объектов социального и культурного назначения в муниципальных образованиях, расположенных на территории Свердловской области</w:t>
      </w:r>
    </w:p>
    <w:p w:rsidR="00BB7B8C" w:rsidRPr="00BB7B8C" w:rsidRDefault="00BB7B8C" w:rsidP="00BB7B8C">
      <w:pPr>
        <w:jc w:val="center"/>
        <w:rPr>
          <w:b/>
        </w:rPr>
      </w:pPr>
    </w:p>
    <w:p w:rsidR="00BB7B8C" w:rsidRPr="00BB7B8C" w:rsidRDefault="00BB7B8C" w:rsidP="00BB7B8C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08"/>
      </w:tblGrid>
      <w:tr w:rsidR="00BB7B8C" w:rsidRPr="00BB7B8C" w:rsidTr="00835AA3">
        <w:trPr>
          <w:trHeight w:val="412"/>
        </w:trPr>
        <w:tc>
          <w:tcPr>
            <w:tcW w:w="709" w:type="dxa"/>
            <w:vMerge w:val="restart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№</w:t>
            </w:r>
          </w:p>
          <w:p w:rsidR="00BB7B8C" w:rsidRPr="00BB7B8C" w:rsidRDefault="00BB7B8C" w:rsidP="00BB7B8C">
            <w:pPr>
              <w:jc w:val="center"/>
            </w:pPr>
            <w:proofErr w:type="gramStart"/>
            <w:r w:rsidRPr="00BB7B8C">
              <w:t>п</w:t>
            </w:r>
            <w:proofErr w:type="gramEnd"/>
            <w:r w:rsidRPr="00BB7B8C"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Фамилия, имя, отчество дежурного сотрудника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Рабочий и сотовый телефон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Дни дежурства</w:t>
            </w:r>
          </w:p>
        </w:tc>
      </w:tr>
      <w:tr w:rsidR="00BB7B8C" w:rsidRPr="00BB7B8C" w:rsidTr="00835AA3">
        <w:tc>
          <w:tcPr>
            <w:tcW w:w="709" w:type="dxa"/>
            <w:vMerge/>
            <w:shd w:val="clear" w:color="auto" w:fill="auto"/>
          </w:tcPr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BB7B8C" w:rsidRPr="00BB7B8C" w:rsidRDefault="00BB7B8C" w:rsidP="00BB7B8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B7B8C" w:rsidRPr="00BB7B8C" w:rsidRDefault="00BB7B8C" w:rsidP="00BB7B8C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17.09.2016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18.09.2016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pPr>
              <w:jc w:val="center"/>
            </w:pPr>
            <w:r w:rsidRPr="00BB7B8C">
              <w:t>24.09.2016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pPr>
              <w:jc w:val="center"/>
            </w:pPr>
            <w:r w:rsidRPr="00BB7B8C">
              <w:t>25.09.2016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pPr>
              <w:jc w:val="center"/>
            </w:pPr>
            <w:r w:rsidRPr="00BB7B8C">
              <w:t>01.10.2016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r w:rsidRPr="00BB7B8C">
              <w:t>02.10.2016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r w:rsidRPr="00BB7B8C">
              <w:t>08.10.2016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r w:rsidRPr="00BB7B8C">
              <w:t>09.10.2016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BB7B8C" w:rsidRPr="00BB7B8C" w:rsidRDefault="00BB7B8C" w:rsidP="00BB7B8C">
            <w:r w:rsidRPr="00BB7B8C">
              <w:t>15.10.2016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BB7B8C" w:rsidRPr="00BB7B8C" w:rsidRDefault="00BB7B8C" w:rsidP="00BB7B8C">
            <w:pPr>
              <w:ind w:left="-28"/>
            </w:pPr>
            <w:r w:rsidRPr="00BB7B8C">
              <w:t>16.10.2016</w:t>
            </w: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1.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proofErr w:type="spellStart"/>
            <w:r w:rsidRPr="00BB7B8C">
              <w:t>Минак</w:t>
            </w:r>
            <w:proofErr w:type="spellEnd"/>
          </w:p>
          <w:p w:rsidR="00BB7B8C" w:rsidRPr="00BB7B8C" w:rsidRDefault="00BB7B8C" w:rsidP="00BB7B8C">
            <w:pPr>
              <w:ind w:left="-47"/>
            </w:pPr>
            <w:r w:rsidRPr="00BB7B8C">
              <w:t>Артем Андреевич</w:t>
            </w:r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 (343) 312-00-12 (доб. 803),</w:t>
            </w:r>
          </w:p>
          <w:p w:rsidR="00BB7B8C" w:rsidRPr="00BB7B8C" w:rsidRDefault="00BB7B8C" w:rsidP="00BB7B8C">
            <w:pPr>
              <w:jc w:val="center"/>
            </w:pPr>
            <w:r w:rsidRPr="00BB7B8C">
              <w:t>8-904-383-52-20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  <w:r w:rsidRPr="00BB7B8C">
              <w:t>+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2.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r w:rsidRPr="00BB7B8C">
              <w:t>Рыбакова</w:t>
            </w:r>
          </w:p>
          <w:p w:rsidR="00BB7B8C" w:rsidRPr="00BB7B8C" w:rsidRDefault="00BB7B8C" w:rsidP="00BB7B8C">
            <w:pPr>
              <w:ind w:left="-47"/>
            </w:pPr>
            <w:r w:rsidRPr="00BB7B8C">
              <w:t xml:space="preserve">Диана </w:t>
            </w:r>
            <w:proofErr w:type="spellStart"/>
            <w:r w:rsidRPr="00BB7B8C">
              <w:t>Равильевна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 (343) 312-00-12 (доб. 810), 8-922-142-14-92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3.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r w:rsidRPr="00BB7B8C">
              <w:t>Лапшина</w:t>
            </w:r>
          </w:p>
          <w:p w:rsidR="00BB7B8C" w:rsidRPr="00BB7B8C" w:rsidRDefault="00BB7B8C" w:rsidP="00BB7B8C">
            <w:pPr>
              <w:ind w:left="-47"/>
            </w:pPr>
            <w:r w:rsidRPr="00BB7B8C">
              <w:t xml:space="preserve">Марина </w:t>
            </w:r>
            <w:proofErr w:type="spellStart"/>
            <w:r w:rsidRPr="00BB7B8C">
              <w:t>Стальевна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 (343) 312-00-12 (доб. 806), 8-906-805-95-86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4.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r w:rsidRPr="00BB7B8C">
              <w:t>Ермак</w:t>
            </w:r>
          </w:p>
          <w:p w:rsidR="00BB7B8C" w:rsidRPr="00BB7B8C" w:rsidRDefault="00BB7B8C" w:rsidP="00BB7B8C">
            <w:pPr>
              <w:ind w:left="-47"/>
            </w:pPr>
            <w:r w:rsidRPr="00BB7B8C">
              <w:t>Александр Иосифович</w:t>
            </w:r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 (343) 312-00-12 (доб. 805), 8-961-574-55-85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5.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r w:rsidRPr="00BB7B8C">
              <w:t>Кононова</w:t>
            </w:r>
          </w:p>
          <w:p w:rsidR="00BB7B8C" w:rsidRPr="00BB7B8C" w:rsidRDefault="00BB7B8C" w:rsidP="00BB7B8C">
            <w:pPr>
              <w:ind w:left="-47"/>
            </w:pPr>
            <w:r w:rsidRPr="00BB7B8C">
              <w:t>Светлана Борисовна</w:t>
            </w:r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</w:t>
            </w:r>
            <w:r w:rsidRPr="00BB7B8C">
              <w:rPr>
                <w:sz w:val="20"/>
                <w:szCs w:val="20"/>
              </w:rPr>
              <w:t xml:space="preserve"> </w:t>
            </w:r>
            <w:r w:rsidRPr="00BB7B8C">
              <w:t>(343) 312-00-12 (доб. 809), 8-912-676-65-90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6.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r w:rsidRPr="00BB7B8C">
              <w:t>Тарасовская</w:t>
            </w:r>
          </w:p>
          <w:p w:rsidR="00BB7B8C" w:rsidRPr="00BB7B8C" w:rsidRDefault="00BB7B8C" w:rsidP="00BB7B8C">
            <w:pPr>
              <w:ind w:left="-47"/>
            </w:pPr>
            <w:r w:rsidRPr="00BB7B8C">
              <w:t>Елена Федоровна</w:t>
            </w:r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 (343) 312-00-12 (доб. 808), 8-922-135-56-11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</w:tr>
      <w:tr w:rsidR="00BB7B8C" w:rsidRPr="00BB7B8C" w:rsidTr="00835AA3">
        <w:tc>
          <w:tcPr>
            <w:tcW w:w="709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7.</w:t>
            </w:r>
          </w:p>
          <w:p w:rsidR="00BB7B8C" w:rsidRPr="00BB7B8C" w:rsidRDefault="00BB7B8C" w:rsidP="00BB7B8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7B8C" w:rsidRPr="00BB7B8C" w:rsidRDefault="00BB7B8C" w:rsidP="00BB7B8C">
            <w:pPr>
              <w:ind w:left="-47"/>
            </w:pPr>
            <w:r w:rsidRPr="00BB7B8C">
              <w:t>Савельева</w:t>
            </w:r>
          </w:p>
          <w:p w:rsidR="00BB7B8C" w:rsidRPr="00BB7B8C" w:rsidRDefault="00BB7B8C" w:rsidP="00BB7B8C">
            <w:pPr>
              <w:ind w:left="-47"/>
            </w:pPr>
            <w:r w:rsidRPr="00BB7B8C">
              <w:t>Мария Сергеевна</w:t>
            </w:r>
          </w:p>
        </w:tc>
        <w:tc>
          <w:tcPr>
            <w:tcW w:w="3260" w:type="dxa"/>
            <w:shd w:val="clear" w:color="auto" w:fill="auto"/>
          </w:tcPr>
          <w:p w:rsidR="00BB7B8C" w:rsidRPr="00BB7B8C" w:rsidRDefault="00BB7B8C" w:rsidP="00BB7B8C">
            <w:pPr>
              <w:jc w:val="center"/>
            </w:pPr>
            <w:r w:rsidRPr="00BB7B8C">
              <w:t>р. (343) 312-00-12 (доб. 812), 8-902-448-16-13</w:t>
            </w: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  <w:r w:rsidRPr="00BB7B8C">
              <w:rPr>
                <w:b/>
              </w:rPr>
              <w:t>+</w:t>
            </w:r>
          </w:p>
        </w:tc>
        <w:tc>
          <w:tcPr>
            <w:tcW w:w="808" w:type="dxa"/>
            <w:shd w:val="clear" w:color="auto" w:fill="auto"/>
          </w:tcPr>
          <w:p w:rsidR="00BB7B8C" w:rsidRPr="00BB7B8C" w:rsidRDefault="00BB7B8C" w:rsidP="00BB7B8C">
            <w:pPr>
              <w:ind w:left="-148" w:right="-62"/>
              <w:jc w:val="center"/>
              <w:rPr>
                <w:b/>
              </w:rPr>
            </w:pPr>
          </w:p>
        </w:tc>
      </w:tr>
    </w:tbl>
    <w:p w:rsidR="00BB7B8C" w:rsidRPr="00BB7B8C" w:rsidRDefault="00BB7B8C" w:rsidP="00BB7B8C">
      <w:pPr>
        <w:rPr>
          <w:sz w:val="28"/>
          <w:szCs w:val="28"/>
        </w:rPr>
      </w:pPr>
    </w:p>
    <w:p w:rsidR="00BB7B8C" w:rsidRPr="00BB7B8C" w:rsidRDefault="00BB7B8C" w:rsidP="00BB7B8C">
      <w:pPr>
        <w:rPr>
          <w:sz w:val="28"/>
          <w:szCs w:val="28"/>
        </w:rPr>
      </w:pPr>
      <w:r w:rsidRPr="00BB7B8C">
        <w:rPr>
          <w:sz w:val="28"/>
          <w:szCs w:val="28"/>
        </w:rPr>
        <w:t>Примечание. Дежурство осуществляется с 09.00 до 16.00 часов на рабочих местах.</w:t>
      </w:r>
    </w:p>
    <w:p w:rsidR="00BB7B8C" w:rsidRPr="00BB7B8C" w:rsidRDefault="00BB7B8C" w:rsidP="00BB7B8C">
      <w:pPr>
        <w:tabs>
          <w:tab w:val="left" w:pos="709"/>
        </w:tabs>
        <w:jc w:val="both"/>
        <w:rPr>
          <w:sz w:val="28"/>
          <w:szCs w:val="28"/>
        </w:rPr>
      </w:pPr>
      <w:r w:rsidRPr="00BB7B8C">
        <w:rPr>
          <w:sz w:val="28"/>
          <w:szCs w:val="28"/>
        </w:rPr>
        <w:t xml:space="preserve">Факс на </w:t>
      </w:r>
      <w:proofErr w:type="spellStart"/>
      <w:r w:rsidRPr="00BB7B8C">
        <w:rPr>
          <w:sz w:val="28"/>
          <w:szCs w:val="28"/>
        </w:rPr>
        <w:t>автоприеме</w:t>
      </w:r>
      <w:proofErr w:type="spellEnd"/>
      <w:r w:rsidRPr="00BB7B8C">
        <w:rPr>
          <w:sz w:val="28"/>
          <w:szCs w:val="28"/>
        </w:rPr>
        <w:t>: (343) 378-90-55.</w:t>
      </w:r>
    </w:p>
    <w:p w:rsidR="00BB7B8C" w:rsidRPr="00BB7B8C" w:rsidRDefault="00BB7B8C" w:rsidP="00BB7B8C">
      <w:pPr>
        <w:tabs>
          <w:tab w:val="left" w:pos="709"/>
        </w:tabs>
        <w:jc w:val="both"/>
        <w:rPr>
          <w:b/>
          <w:sz w:val="28"/>
          <w:szCs w:val="28"/>
        </w:rPr>
      </w:pPr>
      <w:r w:rsidRPr="00BB7B8C">
        <w:rPr>
          <w:sz w:val="28"/>
          <w:szCs w:val="28"/>
          <w:lang w:val="en-US"/>
        </w:rPr>
        <w:t>E</w:t>
      </w:r>
      <w:r w:rsidRPr="00BB7B8C">
        <w:rPr>
          <w:sz w:val="28"/>
          <w:szCs w:val="28"/>
        </w:rPr>
        <w:t>-</w:t>
      </w:r>
      <w:r w:rsidRPr="00BB7B8C">
        <w:rPr>
          <w:sz w:val="28"/>
          <w:szCs w:val="28"/>
          <w:lang w:val="en-US"/>
        </w:rPr>
        <w:t>mail</w:t>
      </w:r>
      <w:r w:rsidRPr="00BB7B8C">
        <w:rPr>
          <w:sz w:val="28"/>
          <w:szCs w:val="28"/>
        </w:rPr>
        <w:t xml:space="preserve">: </w:t>
      </w:r>
      <w:hyperlink r:id="rId9" w:history="1">
        <w:r w:rsidRPr="00BB7B8C">
          <w:rPr>
            <w:sz w:val="28"/>
            <w:szCs w:val="28"/>
            <w:lang w:val="en-US"/>
          </w:rPr>
          <w:t>a</w:t>
        </w:r>
        <w:r w:rsidRPr="00BB7B8C">
          <w:rPr>
            <w:sz w:val="28"/>
            <w:szCs w:val="28"/>
          </w:rPr>
          <w:t>.</w:t>
        </w:r>
        <w:r w:rsidRPr="00BB7B8C">
          <w:rPr>
            <w:sz w:val="28"/>
            <w:szCs w:val="28"/>
            <w:lang w:val="en-US"/>
          </w:rPr>
          <w:t>ermak</w:t>
        </w:r>
        <w:r w:rsidRPr="00BB7B8C">
          <w:rPr>
            <w:sz w:val="28"/>
            <w:szCs w:val="28"/>
          </w:rPr>
          <w:t>@</w:t>
        </w:r>
        <w:r w:rsidRPr="00BB7B8C">
          <w:rPr>
            <w:sz w:val="28"/>
            <w:szCs w:val="28"/>
            <w:lang w:val="en-US"/>
          </w:rPr>
          <w:t>egov</w:t>
        </w:r>
        <w:r w:rsidRPr="00BB7B8C">
          <w:rPr>
            <w:sz w:val="28"/>
            <w:szCs w:val="28"/>
          </w:rPr>
          <w:t>66.</w:t>
        </w:r>
        <w:proofErr w:type="spellStart"/>
        <w:r w:rsidRPr="00BB7B8C">
          <w:rPr>
            <w:sz w:val="28"/>
            <w:szCs w:val="28"/>
            <w:lang w:val="en-US"/>
          </w:rPr>
          <w:t>ru</w:t>
        </w:r>
        <w:proofErr w:type="spellEnd"/>
      </w:hyperlink>
      <w:r w:rsidRPr="00BB7B8C">
        <w:rPr>
          <w:sz w:val="28"/>
          <w:szCs w:val="28"/>
        </w:rPr>
        <w:t>.</w:t>
      </w:r>
    </w:p>
    <w:p w:rsidR="00BB7B8C" w:rsidRPr="00BC2819" w:rsidRDefault="00BB7B8C" w:rsidP="009B65E9">
      <w:pPr>
        <w:ind w:left="1080"/>
      </w:pPr>
    </w:p>
    <w:sectPr w:rsidR="00BB7B8C" w:rsidRPr="00BC2819" w:rsidSect="00B21133">
      <w:headerReference w:type="default" r:id="rId10"/>
      <w:headerReference w:type="first" r:id="rId11"/>
      <w:pgSz w:w="16838" w:h="11906" w:orient="landscape"/>
      <w:pgMar w:top="1418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EA" w:rsidRDefault="00C90FEA">
      <w:r>
        <w:separator/>
      </w:r>
    </w:p>
  </w:endnote>
  <w:endnote w:type="continuationSeparator" w:id="0">
    <w:p w:rsidR="00C90FEA" w:rsidRDefault="00C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EA" w:rsidRDefault="00C90FEA">
      <w:r>
        <w:separator/>
      </w:r>
    </w:p>
  </w:footnote>
  <w:footnote w:type="continuationSeparator" w:id="0">
    <w:p w:rsidR="00C90FEA" w:rsidRDefault="00C9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49" w:rsidRDefault="009C36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92" w:rsidRDefault="005E76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83492" w:rsidRDefault="00C90F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DA"/>
    <w:rsid w:val="000419CA"/>
    <w:rsid w:val="00046791"/>
    <w:rsid w:val="00050987"/>
    <w:rsid w:val="000575A4"/>
    <w:rsid w:val="00076CF4"/>
    <w:rsid w:val="0008646B"/>
    <w:rsid w:val="00086E9A"/>
    <w:rsid w:val="000905B6"/>
    <w:rsid w:val="000C589C"/>
    <w:rsid w:val="000C6D28"/>
    <w:rsid w:val="000E0274"/>
    <w:rsid w:val="000F0784"/>
    <w:rsid w:val="00102B33"/>
    <w:rsid w:val="001110AB"/>
    <w:rsid w:val="0014032F"/>
    <w:rsid w:val="00154267"/>
    <w:rsid w:val="00154E1B"/>
    <w:rsid w:val="001578C6"/>
    <w:rsid w:val="001609A5"/>
    <w:rsid w:val="0016485F"/>
    <w:rsid w:val="00165074"/>
    <w:rsid w:val="001866E8"/>
    <w:rsid w:val="001A410F"/>
    <w:rsid w:val="001A4EC2"/>
    <w:rsid w:val="001B0F5C"/>
    <w:rsid w:val="001B64B9"/>
    <w:rsid w:val="001B6947"/>
    <w:rsid w:val="001B754D"/>
    <w:rsid w:val="001C04C5"/>
    <w:rsid w:val="001C0574"/>
    <w:rsid w:val="001C4293"/>
    <w:rsid w:val="001C48AD"/>
    <w:rsid w:val="001D22DA"/>
    <w:rsid w:val="001E1437"/>
    <w:rsid w:val="00203BE7"/>
    <w:rsid w:val="00207DC5"/>
    <w:rsid w:val="00210476"/>
    <w:rsid w:val="00237937"/>
    <w:rsid w:val="00246BAB"/>
    <w:rsid w:val="002568F2"/>
    <w:rsid w:val="0026408E"/>
    <w:rsid w:val="00267ACA"/>
    <w:rsid w:val="00273E17"/>
    <w:rsid w:val="0027612F"/>
    <w:rsid w:val="002818BF"/>
    <w:rsid w:val="00282B9E"/>
    <w:rsid w:val="00285DD7"/>
    <w:rsid w:val="00294761"/>
    <w:rsid w:val="002A6956"/>
    <w:rsid w:val="002C1600"/>
    <w:rsid w:val="002C4B9C"/>
    <w:rsid w:val="002C54B7"/>
    <w:rsid w:val="002D04CB"/>
    <w:rsid w:val="002D412D"/>
    <w:rsid w:val="002D6B39"/>
    <w:rsid w:val="002E1D41"/>
    <w:rsid w:val="00304D14"/>
    <w:rsid w:val="00307EC5"/>
    <w:rsid w:val="0031494E"/>
    <w:rsid w:val="00317F0C"/>
    <w:rsid w:val="003213B4"/>
    <w:rsid w:val="00323F87"/>
    <w:rsid w:val="00333612"/>
    <w:rsid w:val="0035552D"/>
    <w:rsid w:val="00373050"/>
    <w:rsid w:val="003741A5"/>
    <w:rsid w:val="00376DCF"/>
    <w:rsid w:val="00390A6A"/>
    <w:rsid w:val="00394E25"/>
    <w:rsid w:val="003A6CAD"/>
    <w:rsid w:val="003A6F3A"/>
    <w:rsid w:val="003C254E"/>
    <w:rsid w:val="003C5D27"/>
    <w:rsid w:val="003F4C77"/>
    <w:rsid w:val="004025F9"/>
    <w:rsid w:val="00403C57"/>
    <w:rsid w:val="00406D81"/>
    <w:rsid w:val="004233DD"/>
    <w:rsid w:val="00425967"/>
    <w:rsid w:val="00426921"/>
    <w:rsid w:val="00434D20"/>
    <w:rsid w:val="00436F39"/>
    <w:rsid w:val="00441985"/>
    <w:rsid w:val="0045728D"/>
    <w:rsid w:val="004638E4"/>
    <w:rsid w:val="004654A3"/>
    <w:rsid w:val="00466FA8"/>
    <w:rsid w:val="00475477"/>
    <w:rsid w:val="00475A3F"/>
    <w:rsid w:val="00475F4C"/>
    <w:rsid w:val="00480FFB"/>
    <w:rsid w:val="00481293"/>
    <w:rsid w:val="0048319F"/>
    <w:rsid w:val="004A07C7"/>
    <w:rsid w:val="004A0A67"/>
    <w:rsid w:val="004A2C0B"/>
    <w:rsid w:val="004B17DC"/>
    <w:rsid w:val="004C3887"/>
    <w:rsid w:val="004C473F"/>
    <w:rsid w:val="004F6642"/>
    <w:rsid w:val="004F6EAD"/>
    <w:rsid w:val="00511579"/>
    <w:rsid w:val="00517D9D"/>
    <w:rsid w:val="0053789F"/>
    <w:rsid w:val="00551C95"/>
    <w:rsid w:val="00555983"/>
    <w:rsid w:val="005668B8"/>
    <w:rsid w:val="005808D5"/>
    <w:rsid w:val="00580D16"/>
    <w:rsid w:val="00580D24"/>
    <w:rsid w:val="00586D15"/>
    <w:rsid w:val="005948A0"/>
    <w:rsid w:val="005960D7"/>
    <w:rsid w:val="005B5F39"/>
    <w:rsid w:val="005C1A30"/>
    <w:rsid w:val="005D724D"/>
    <w:rsid w:val="005E76D9"/>
    <w:rsid w:val="005F2C3B"/>
    <w:rsid w:val="005F5F09"/>
    <w:rsid w:val="005F6A9D"/>
    <w:rsid w:val="00602FAF"/>
    <w:rsid w:val="00605C9A"/>
    <w:rsid w:val="00606D4D"/>
    <w:rsid w:val="0061104F"/>
    <w:rsid w:val="00611993"/>
    <w:rsid w:val="00612888"/>
    <w:rsid w:val="00612C67"/>
    <w:rsid w:val="006148B5"/>
    <w:rsid w:val="006218C8"/>
    <w:rsid w:val="00624143"/>
    <w:rsid w:val="00630116"/>
    <w:rsid w:val="0063061A"/>
    <w:rsid w:val="0063661E"/>
    <w:rsid w:val="00637587"/>
    <w:rsid w:val="00642084"/>
    <w:rsid w:val="0064507B"/>
    <w:rsid w:val="00653F7A"/>
    <w:rsid w:val="00655634"/>
    <w:rsid w:val="00663699"/>
    <w:rsid w:val="00681899"/>
    <w:rsid w:val="00681A3D"/>
    <w:rsid w:val="00682A2C"/>
    <w:rsid w:val="00684280"/>
    <w:rsid w:val="00684B2A"/>
    <w:rsid w:val="00686F3C"/>
    <w:rsid w:val="006A2C24"/>
    <w:rsid w:val="006A3551"/>
    <w:rsid w:val="006B23D3"/>
    <w:rsid w:val="006B62CA"/>
    <w:rsid w:val="006C4F25"/>
    <w:rsid w:val="006C50A6"/>
    <w:rsid w:val="006D18A3"/>
    <w:rsid w:val="006F3831"/>
    <w:rsid w:val="006F5952"/>
    <w:rsid w:val="00715DC2"/>
    <w:rsid w:val="00722A66"/>
    <w:rsid w:val="00725F80"/>
    <w:rsid w:val="007377E9"/>
    <w:rsid w:val="00742F5F"/>
    <w:rsid w:val="00747F64"/>
    <w:rsid w:val="0075086F"/>
    <w:rsid w:val="00754241"/>
    <w:rsid w:val="00757D60"/>
    <w:rsid w:val="00766A15"/>
    <w:rsid w:val="00767E93"/>
    <w:rsid w:val="0078577E"/>
    <w:rsid w:val="0078780A"/>
    <w:rsid w:val="007900A2"/>
    <w:rsid w:val="007A02AD"/>
    <w:rsid w:val="007A41B6"/>
    <w:rsid w:val="007A7091"/>
    <w:rsid w:val="007B47E6"/>
    <w:rsid w:val="007C19DE"/>
    <w:rsid w:val="007C36BD"/>
    <w:rsid w:val="007F10D9"/>
    <w:rsid w:val="007F311E"/>
    <w:rsid w:val="007F5D29"/>
    <w:rsid w:val="00802CA5"/>
    <w:rsid w:val="00836B18"/>
    <w:rsid w:val="00851379"/>
    <w:rsid w:val="00865D68"/>
    <w:rsid w:val="00873695"/>
    <w:rsid w:val="008767E9"/>
    <w:rsid w:val="0088062F"/>
    <w:rsid w:val="00880912"/>
    <w:rsid w:val="00886540"/>
    <w:rsid w:val="0089082E"/>
    <w:rsid w:val="008A55B9"/>
    <w:rsid w:val="008D3F5A"/>
    <w:rsid w:val="008E3F10"/>
    <w:rsid w:val="008E5516"/>
    <w:rsid w:val="009004E7"/>
    <w:rsid w:val="00900C9E"/>
    <w:rsid w:val="0090450B"/>
    <w:rsid w:val="00916723"/>
    <w:rsid w:val="00927513"/>
    <w:rsid w:val="009317A0"/>
    <w:rsid w:val="0093421B"/>
    <w:rsid w:val="00941BB4"/>
    <w:rsid w:val="00941C70"/>
    <w:rsid w:val="00957FBC"/>
    <w:rsid w:val="00965620"/>
    <w:rsid w:val="00967FEC"/>
    <w:rsid w:val="00974218"/>
    <w:rsid w:val="00994854"/>
    <w:rsid w:val="00994E78"/>
    <w:rsid w:val="009B0F14"/>
    <w:rsid w:val="009B0F39"/>
    <w:rsid w:val="009B65E9"/>
    <w:rsid w:val="009B74E6"/>
    <w:rsid w:val="009B7895"/>
    <w:rsid w:val="009C3649"/>
    <w:rsid w:val="009C5F7B"/>
    <w:rsid w:val="009D3C16"/>
    <w:rsid w:val="009F405B"/>
    <w:rsid w:val="009F4150"/>
    <w:rsid w:val="009F6712"/>
    <w:rsid w:val="009F7868"/>
    <w:rsid w:val="00A00F04"/>
    <w:rsid w:val="00A05275"/>
    <w:rsid w:val="00A12A09"/>
    <w:rsid w:val="00A17067"/>
    <w:rsid w:val="00A25645"/>
    <w:rsid w:val="00A41569"/>
    <w:rsid w:val="00A567FE"/>
    <w:rsid w:val="00A643DA"/>
    <w:rsid w:val="00A65ABB"/>
    <w:rsid w:val="00A73C58"/>
    <w:rsid w:val="00A92B65"/>
    <w:rsid w:val="00AA4E15"/>
    <w:rsid w:val="00AA4ED7"/>
    <w:rsid w:val="00AA5239"/>
    <w:rsid w:val="00AC2CF4"/>
    <w:rsid w:val="00AC73FD"/>
    <w:rsid w:val="00AE1170"/>
    <w:rsid w:val="00AE36BF"/>
    <w:rsid w:val="00AE569E"/>
    <w:rsid w:val="00AE77FB"/>
    <w:rsid w:val="00AE78B3"/>
    <w:rsid w:val="00AF19F5"/>
    <w:rsid w:val="00AF2DA2"/>
    <w:rsid w:val="00AF2EFE"/>
    <w:rsid w:val="00AF3BDE"/>
    <w:rsid w:val="00AF5295"/>
    <w:rsid w:val="00B0197E"/>
    <w:rsid w:val="00B141BF"/>
    <w:rsid w:val="00B32D05"/>
    <w:rsid w:val="00B4616B"/>
    <w:rsid w:val="00B65E1E"/>
    <w:rsid w:val="00B841E2"/>
    <w:rsid w:val="00B92C5B"/>
    <w:rsid w:val="00B95068"/>
    <w:rsid w:val="00BA4172"/>
    <w:rsid w:val="00BA588E"/>
    <w:rsid w:val="00BB0A23"/>
    <w:rsid w:val="00BB7B8C"/>
    <w:rsid w:val="00BC2819"/>
    <w:rsid w:val="00BC6306"/>
    <w:rsid w:val="00BF0C84"/>
    <w:rsid w:val="00C106B6"/>
    <w:rsid w:val="00C222B4"/>
    <w:rsid w:val="00C23642"/>
    <w:rsid w:val="00C42BE4"/>
    <w:rsid w:val="00C67D69"/>
    <w:rsid w:val="00C83F80"/>
    <w:rsid w:val="00C85984"/>
    <w:rsid w:val="00C90FEA"/>
    <w:rsid w:val="00C95D73"/>
    <w:rsid w:val="00CA75D2"/>
    <w:rsid w:val="00CF41DA"/>
    <w:rsid w:val="00CF4BA7"/>
    <w:rsid w:val="00D0238E"/>
    <w:rsid w:val="00D05623"/>
    <w:rsid w:val="00D11C1B"/>
    <w:rsid w:val="00D153A1"/>
    <w:rsid w:val="00D231E2"/>
    <w:rsid w:val="00D231EC"/>
    <w:rsid w:val="00D41CC2"/>
    <w:rsid w:val="00D65A3F"/>
    <w:rsid w:val="00D6638D"/>
    <w:rsid w:val="00D75239"/>
    <w:rsid w:val="00D75B89"/>
    <w:rsid w:val="00D8124C"/>
    <w:rsid w:val="00D90836"/>
    <w:rsid w:val="00D93602"/>
    <w:rsid w:val="00D962AA"/>
    <w:rsid w:val="00D97E40"/>
    <w:rsid w:val="00D97F79"/>
    <w:rsid w:val="00DA6737"/>
    <w:rsid w:val="00DC54CA"/>
    <w:rsid w:val="00DC5C61"/>
    <w:rsid w:val="00DC6198"/>
    <w:rsid w:val="00DE243A"/>
    <w:rsid w:val="00DE2A8D"/>
    <w:rsid w:val="00DF1146"/>
    <w:rsid w:val="00E169CC"/>
    <w:rsid w:val="00E5302F"/>
    <w:rsid w:val="00E55DCB"/>
    <w:rsid w:val="00E57370"/>
    <w:rsid w:val="00E60FDC"/>
    <w:rsid w:val="00E64030"/>
    <w:rsid w:val="00E648D2"/>
    <w:rsid w:val="00E704BC"/>
    <w:rsid w:val="00E76D95"/>
    <w:rsid w:val="00E80EA9"/>
    <w:rsid w:val="00E81152"/>
    <w:rsid w:val="00E91645"/>
    <w:rsid w:val="00E967CB"/>
    <w:rsid w:val="00EA54D1"/>
    <w:rsid w:val="00EB5142"/>
    <w:rsid w:val="00EC0BDF"/>
    <w:rsid w:val="00F02A07"/>
    <w:rsid w:val="00F04AE0"/>
    <w:rsid w:val="00F06114"/>
    <w:rsid w:val="00F06B13"/>
    <w:rsid w:val="00F07B01"/>
    <w:rsid w:val="00F15AC6"/>
    <w:rsid w:val="00F367BA"/>
    <w:rsid w:val="00F64941"/>
    <w:rsid w:val="00FB0940"/>
    <w:rsid w:val="00FB1883"/>
    <w:rsid w:val="00FB28FC"/>
    <w:rsid w:val="00FC1019"/>
    <w:rsid w:val="00FD0AB7"/>
    <w:rsid w:val="00FD5C9F"/>
    <w:rsid w:val="00FD5D64"/>
    <w:rsid w:val="00FD7BC7"/>
    <w:rsid w:val="00FE00CF"/>
    <w:rsid w:val="00FE0128"/>
    <w:rsid w:val="00FE6E13"/>
    <w:rsid w:val="00FF70C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9">
    <w:name w:val="p19"/>
    <w:basedOn w:val="a"/>
    <w:rsid w:val="00880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BB7B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7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9">
    <w:name w:val="p19"/>
    <w:basedOn w:val="a"/>
    <w:rsid w:val="00880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BB7B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7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ermak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EDAF-DDD4-4BB0-A035-13EE814F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2016-09-06T06:19:00Z</cp:lastPrinted>
  <dcterms:created xsi:type="dcterms:W3CDTF">2016-09-02T06:32:00Z</dcterms:created>
  <dcterms:modified xsi:type="dcterms:W3CDTF">2016-09-06T06:30:00Z</dcterms:modified>
</cp:coreProperties>
</file>