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89" w:rsidRDefault="00D86089" w:rsidP="00D8608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86089" w:rsidRDefault="00D86089" w:rsidP="00D8608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мероприятий в сфере профилактики правонарушений на территории МО «</w:t>
      </w:r>
      <w:proofErr w:type="spellStart"/>
      <w:r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86089" w:rsidRPr="00D86089" w:rsidRDefault="00D86089" w:rsidP="00D8608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6089" w:rsidRDefault="00D86089" w:rsidP="00D860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2016 года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остается сложной, совершено 52 преступления (в 2014 году зарегистрировано 78 преступлений, в 2015 году – 51 преступление). Тревожные темпы преступности среди несовершеннолетних и молодежи. В 2016 году выявлено преступлений, совершенных несовершеннолетними или при их соучастии 5 (2014г.– 5, 2015г.- 6). Выявлено 1 преступление в сфере незаконного оборота наркотиков (</w:t>
      </w:r>
      <w:r w:rsidR="001A5BEF">
        <w:rPr>
          <w:sz w:val="28"/>
          <w:szCs w:val="28"/>
        </w:rPr>
        <w:t xml:space="preserve">в </w:t>
      </w:r>
      <w:r>
        <w:rPr>
          <w:sz w:val="28"/>
          <w:szCs w:val="28"/>
        </w:rPr>
        <w:t>2014г., 2015г. – нет)</w:t>
      </w:r>
    </w:p>
    <w:p w:rsidR="00D86089" w:rsidRDefault="00D86089" w:rsidP="00D860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Существенным фактором, негативно влияющим на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 xml:space="preserve">, продолжает оставаться пьянство. </w:t>
      </w:r>
    </w:p>
    <w:p w:rsidR="00D86089" w:rsidRDefault="00D86089" w:rsidP="00D8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мероприятия по профилактике пьянства, наркомании, детской преступности, не только предупреждаются правонарушения, но и решается проблема повышения здоровья граждан, улучшается демографическая ситуация, а главное предотвращаются преступления. Решение данных проблем возможно только при условии комплексного подхода и согласованных действий различных организаций и учреждений, занимающихся данными вопросами. </w:t>
      </w:r>
    </w:p>
    <w:p w:rsidR="00D86089" w:rsidRDefault="00D86089" w:rsidP="00D860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МО 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 поддерживают и поощряют деятельность добровольных народных дружин. В 2016году, в целях профилактики правонарушений и охраны общественного порядка, проведено 185 рейдо</w:t>
      </w:r>
      <w:r w:rsidR="000E1335">
        <w:rPr>
          <w:sz w:val="28"/>
          <w:szCs w:val="28"/>
        </w:rPr>
        <w:t>в добровольной народной дружины</w:t>
      </w:r>
      <w:r>
        <w:rPr>
          <w:sz w:val="28"/>
          <w:szCs w:val="28"/>
        </w:rPr>
        <w:t xml:space="preserve"> (2014г. - 380, 2015г. – 314). Для повышения результатов работы добровольной народной дружины по профилактике правонарушений, снижения уровня детской преступности, более эффективной борьбы с бытовым пьянством и наркоманией проводится процедура регистрации ДНД, как юридического лица.</w:t>
      </w:r>
    </w:p>
    <w:p w:rsidR="001A5BEF" w:rsidRPr="00AE45D4" w:rsidRDefault="000E1335" w:rsidP="001A5B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областного конкурса «Трезвое село» в 2016 году муниципальным казенным учреждением «Западный </w:t>
      </w:r>
      <w:proofErr w:type="spellStart"/>
      <w:r>
        <w:rPr>
          <w:sz w:val="28"/>
          <w:szCs w:val="28"/>
        </w:rPr>
        <w:t>ЦИДиСД</w:t>
      </w:r>
      <w:proofErr w:type="spellEnd"/>
      <w:r>
        <w:rPr>
          <w:sz w:val="28"/>
          <w:szCs w:val="28"/>
        </w:rPr>
        <w:t xml:space="preserve">» проведено </w:t>
      </w:r>
      <w:r w:rsidR="001E5978">
        <w:rPr>
          <w:sz w:val="28"/>
          <w:szCs w:val="28"/>
        </w:rPr>
        <w:t>70</w:t>
      </w:r>
      <w:bookmarkStart w:id="0" w:name="_GoBack"/>
      <w:bookmarkEnd w:id="0"/>
      <w:r w:rsidR="001E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массовых мероприятий и конкурсов, пропагандирующих трезвый образ жизни. 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 стало победителем этого конкурса. </w:t>
      </w:r>
      <w:r w:rsidR="001A5BEF">
        <w:rPr>
          <w:sz w:val="28"/>
          <w:szCs w:val="28"/>
        </w:rPr>
        <w:t>На выделенные средства из Областного бюджета победителям в конкурсе «Трезвое село» приобретено оборудование для спортивной игры «</w:t>
      </w:r>
      <w:proofErr w:type="spellStart"/>
      <w:r w:rsidR="001A5BEF">
        <w:rPr>
          <w:sz w:val="28"/>
          <w:szCs w:val="28"/>
        </w:rPr>
        <w:t>Лазертаг</w:t>
      </w:r>
      <w:proofErr w:type="spellEnd"/>
      <w:r w:rsidR="001A5BEF">
        <w:rPr>
          <w:sz w:val="28"/>
          <w:szCs w:val="28"/>
        </w:rPr>
        <w:t>».</w:t>
      </w:r>
    </w:p>
    <w:p w:rsidR="00D86089" w:rsidRDefault="00D86089" w:rsidP="00D8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криминогенной обстановкой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проводился ежеквартально сбор информации о количестве совершенных преступлений жителями поселения; проводились беседы с населением, склонным к нарушению общественного порядка о вреде алкоголя, наркотических средств, психотропных и токсических веществ; смонтированы системы видеонаблюдения в местах проведения массовых мероприятий ДК Октябрьский, дворовой территории многоквартирных домов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д.10 и д.6 и муниципальной котельной, </w:t>
      </w:r>
      <w:proofErr w:type="spellStart"/>
      <w:r>
        <w:rPr>
          <w:sz w:val="28"/>
          <w:szCs w:val="28"/>
        </w:rPr>
        <w:t>с.Обуховское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114; совместно с представителем ММО МВД России «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>» проведено обследование степени освещенности общественных мест в темное время суток.</w:t>
      </w:r>
    </w:p>
    <w:p w:rsidR="00D86089" w:rsidRDefault="00D86089" w:rsidP="00D860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2016 год составлено 9 административных протоколов  на жителей </w:t>
      </w:r>
      <w:proofErr w:type="spellStart"/>
      <w:r>
        <w:rPr>
          <w:sz w:val="28"/>
          <w:szCs w:val="28"/>
        </w:rPr>
        <w:t>Обуховского</w:t>
      </w:r>
      <w:proofErr w:type="spellEnd"/>
      <w:r>
        <w:rPr>
          <w:sz w:val="28"/>
          <w:szCs w:val="28"/>
        </w:rPr>
        <w:t xml:space="preserve"> сельского поселения за совершение правонарушений, посягающих на нарушение общественного порядка и общественной нравственности.</w:t>
      </w:r>
    </w:p>
    <w:p w:rsidR="00D82707" w:rsidRDefault="00D86089" w:rsidP="00D86089">
      <w:pPr>
        <w:ind w:firstLine="851"/>
        <w:jc w:val="both"/>
      </w:pPr>
      <w:r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разработана и утверждена муниципальная подпрограмма «Правопорядок и безопасность на территории МО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поселение». Расходы бюджета на выполнение мероприятий по профилактике правонарушений, охране общественного порядка и обеспечения общественной безопасности в 2016 году составили 50,0 тыс. рублей.</w:t>
      </w:r>
      <w:r w:rsidRPr="00D86089">
        <w:rPr>
          <w:sz w:val="28"/>
          <w:szCs w:val="28"/>
        </w:rPr>
        <w:t xml:space="preserve"> </w:t>
      </w:r>
    </w:p>
    <w:sectPr w:rsidR="00D82707" w:rsidSect="00D86089">
      <w:type w:val="continuous"/>
      <w:pgSz w:w="11907" w:h="16839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89"/>
    <w:rsid w:val="000E1335"/>
    <w:rsid w:val="001A5BEF"/>
    <w:rsid w:val="001E5978"/>
    <w:rsid w:val="002769B3"/>
    <w:rsid w:val="009A72F9"/>
    <w:rsid w:val="00C370A7"/>
    <w:rsid w:val="00D82707"/>
    <w:rsid w:val="00D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0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0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2017-04-07T03:37:00Z</cp:lastPrinted>
  <dcterms:created xsi:type="dcterms:W3CDTF">2017-04-07T03:26:00Z</dcterms:created>
  <dcterms:modified xsi:type="dcterms:W3CDTF">2017-04-07T10:21:00Z</dcterms:modified>
</cp:coreProperties>
</file>