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0" w:rsidRPr="007B24A0" w:rsidRDefault="007B24A0" w:rsidP="007B24A0">
      <w:pPr>
        <w:spacing w:before="100" w:beforeAutospacing="1" w:after="20"/>
        <w:ind w:left="6237"/>
        <w:jc w:val="right"/>
        <w:rPr>
          <w:rFonts w:ascii="Times New Roman" w:hAnsi="Times New Roman" w:cs="Times New Roman"/>
          <w:sz w:val="24"/>
        </w:rPr>
      </w:pPr>
      <w:r w:rsidRPr="007B24A0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 xml:space="preserve">3 </w:t>
      </w:r>
      <w:r w:rsidRPr="007B24A0">
        <w:rPr>
          <w:rFonts w:ascii="Times New Roman" w:hAnsi="Times New Roman" w:cs="Times New Roman"/>
          <w:sz w:val="24"/>
        </w:rPr>
        <w:t>к Постановлению Главы</w:t>
      </w:r>
      <w:r>
        <w:rPr>
          <w:rFonts w:ascii="Times New Roman" w:hAnsi="Times New Roman" w:cs="Times New Roman"/>
          <w:sz w:val="24"/>
        </w:rPr>
        <w:t xml:space="preserve">  </w:t>
      </w:r>
      <w:r w:rsidRPr="007B24A0"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 xml:space="preserve"> "Обуховское сельское поселение" </w:t>
      </w:r>
      <w:r w:rsidRPr="007B24A0">
        <w:rPr>
          <w:rFonts w:ascii="Times New Roman" w:hAnsi="Times New Roman" w:cs="Times New Roman"/>
          <w:sz w:val="24"/>
        </w:rPr>
        <w:t>от  02.05.2017г.   № 97</w:t>
      </w:r>
    </w:p>
    <w:p w:rsidR="007B24A0" w:rsidRDefault="007B24A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8EE" w:rsidRPr="00DC0198" w:rsidRDefault="001848EE" w:rsidP="00184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848EE" w:rsidRPr="00DC0198" w:rsidRDefault="001848EE" w:rsidP="00184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1848EE">
        <w:rPr>
          <w:rFonts w:ascii="Times New Roman" w:hAnsi="Times New Roman" w:cs="Times New Roman"/>
          <w:b/>
          <w:sz w:val="24"/>
          <w:szCs w:val="24"/>
        </w:rPr>
        <w:t>Выдача разрешений на ввод в эксплуатацию объектов капитального строительства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1848EE" w:rsidRDefault="001848E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7379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услуге»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81"/>
        <w:gridCol w:w="2941"/>
        <w:gridCol w:w="6401"/>
      </w:tblGrid>
      <w:tr w:rsidR="003E0883" w:rsidRPr="0033310C" w:rsidTr="007C14D2">
        <w:tc>
          <w:tcPr>
            <w:tcW w:w="58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shd w:val="clear" w:color="auto" w:fill="CCFFCC"/>
            <w:vAlign w:val="center"/>
          </w:tcPr>
          <w:p w:rsidR="003E0883" w:rsidRPr="007C14D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3E0883" w:rsidRPr="002F6122" w:rsidRDefault="000370EC" w:rsidP="002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Номер услуги в ф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01" w:type="dxa"/>
          </w:tcPr>
          <w:p w:rsidR="003E0883" w:rsidRPr="002F6122" w:rsidRDefault="00FD79A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AB">
              <w:rPr>
                <w:rFonts w:ascii="Times New Roman" w:hAnsi="Times New Roman" w:cs="Times New Roman"/>
                <w:sz w:val="24"/>
                <w:szCs w:val="24"/>
              </w:rPr>
              <w:t>6600000010000522214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3E0883" w:rsidRPr="002110C3" w:rsidRDefault="002110C3" w:rsidP="001F1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C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3E0883" w:rsidRPr="002F6122" w:rsidRDefault="000370EC" w:rsidP="0021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на территории  МО "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0370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3E0883" w:rsidRPr="002F6122" w:rsidRDefault="000370EC" w:rsidP="0021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8D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B47393" w:rsidRPr="001438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1438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10C3" w:rsidRPr="001438D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1438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70E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2110C3" w:rsidRPr="002110C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  <w:r w:rsidRPr="0003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401" w:type="dxa"/>
          </w:tcPr>
          <w:p w:rsidR="00264826" w:rsidRPr="002F6122" w:rsidRDefault="00264826" w:rsidP="00264826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883" w:rsidRPr="002F6122" w:rsidRDefault="00525AC4" w:rsidP="001F1295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разрешение на ввод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7C14D2" w:rsidRPr="002F6122" w:rsidTr="007C14D2">
        <w:trPr>
          <w:trHeight w:val="81"/>
        </w:trPr>
        <w:tc>
          <w:tcPr>
            <w:tcW w:w="581" w:type="dxa"/>
            <w:vMerge w:val="restart"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2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17189" w:rsidRPr="002F6122" w:rsidRDefault="00317189" w:rsidP="003E0883">
      <w:pPr>
        <w:rPr>
          <w:rFonts w:ascii="Times New Roman" w:hAnsi="Times New Roman" w:cs="Times New Roman"/>
          <w:sz w:val="24"/>
          <w:szCs w:val="24"/>
        </w:rPr>
      </w:pPr>
    </w:p>
    <w:p w:rsidR="007B24A0" w:rsidRDefault="007B24A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A0" w:rsidRDefault="007B24A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A0" w:rsidRDefault="007B24A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A0" w:rsidRDefault="007B24A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8EE" w:rsidRDefault="001848E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2F6122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634D1D" w:rsidRPr="002F6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963"/>
        <w:gridCol w:w="6062"/>
      </w:tblGrid>
      <w:tr w:rsidR="00634D1D" w:rsidRPr="002F6122" w:rsidTr="002B5C9C">
        <w:tc>
          <w:tcPr>
            <w:tcW w:w="696" w:type="dxa"/>
          </w:tcPr>
          <w:p w:rsidR="00634D1D" w:rsidRPr="002F6122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634D1D" w:rsidRPr="002F6122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vAlign w:val="center"/>
          </w:tcPr>
          <w:p w:rsidR="00634D1D" w:rsidRPr="002F6122" w:rsidRDefault="00634D1D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F6122" w:rsidTr="002B5C9C">
        <w:tc>
          <w:tcPr>
            <w:tcW w:w="696" w:type="dxa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EA0E3B" w:rsidRPr="002F6122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vAlign w:val="center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427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110C3" w:rsidRDefault="002110C3" w:rsidP="001F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3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2B5C9C" w:rsidRPr="002F6122" w:rsidRDefault="005618D3" w:rsidP="0021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0370EC" w:rsidRPr="000370E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0370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2B5C9C" w:rsidRPr="002F6122" w:rsidRDefault="005618D3" w:rsidP="0021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2B5C9C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выдаче разрешения на ввод объекта в эксплуатацию являются:</w:t>
            </w:r>
          </w:p>
          <w:p w:rsidR="00EF1B29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="00EF1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29" w:rsidRPr="005618D3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618D3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  <w:r w:rsidR="00A91E8F" w:rsidRPr="00561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75BE" w:rsidRPr="0056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3">
              <w:rPr>
                <w:rFonts w:ascii="Times New Roman" w:hAnsi="Times New Roman" w:cs="Times New Roman"/>
                <w:sz w:val="24"/>
                <w:szCs w:val="24"/>
              </w:rPr>
              <w:t>2) градостроительный план земельного участка или в случае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реконструкции линейного объекта проект планировки территории и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межевания территории;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разрешение на строительство;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акт приёмки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FB562C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подписанный лицом, осуществляющим строительство</w:t>
            </w:r>
            <w:r w:rsidR="00FB562C">
              <w:rPr>
                <w:rFonts w:ascii="Times New Roman" w:hAnsi="Times New Roman" w:cs="Times New Roman"/>
                <w:sz w:val="24"/>
                <w:szCs w:val="24"/>
              </w:rPr>
              <w:t xml:space="preserve">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FB562C" w:rsidRDefault="00FB562C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3966D0" w:rsidRDefault="00FB562C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схема, отображающая расположение построенного, реконструированного объекта капитального строите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р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сетей инженерно-технического обеспечения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земельного участка и планировочную организацию земельного участка  и подписанная лицом, осуществляющим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), за исключением случаев строительства, реконструкции линейного объекта;</w:t>
            </w:r>
          </w:p>
          <w:p w:rsidR="00EB55A6" w:rsidRDefault="003966D0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техническим регламентов и проектной документ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энергетических ресурсов, заключение федерального государственного экологического надзора в случаях, предусмотренных частью 7 статьи 54 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федерации;</w:t>
            </w:r>
          </w:p>
          <w:p w:rsidR="00B76391" w:rsidRDefault="00EB55A6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</w:t>
            </w:r>
            <w:r w:rsidR="00B7639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страховании гражданской ответственности владельца опасного объекта за причинение вреда в результате аварии на опасном объекте,</w:t>
            </w:r>
          </w:p>
          <w:p w:rsidR="00B76391" w:rsidRDefault="00B76391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445F16" w:rsidRDefault="00B76391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технический план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1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подготовленный в соответствии с Федеральным законом от 24 июля 2007года №221-ФЗ «О государственном кадастре недвижимости».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2, 8-10, 11.1 части 12 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статьи 48 Градостроительного кодекса Российской Федерации;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копии схемы, отображающей расположение построенного, реконструированного объекта капитального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расположение сетей инженерно-технического обеспечения в границах земельного участка и планировочную организацию земельного участка (часть 9 статьи 55 Градостроительного кодекса Российской Федерации). </w:t>
            </w:r>
          </w:p>
          <w:p w:rsidR="00D77691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317189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4A4279" w:rsidP="004A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2B5C9C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5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2B5C9C" w:rsidRPr="002F6122" w:rsidRDefault="00254E0F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357ADB" w:rsidP="0021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е обращение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законного представителя, средствами почтовой связи, через Единый портал государственных услуг, через региональный портал государственны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х услуг,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64AF1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7E3EC2" w:rsidP="0021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на бумажном носителе,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6062" w:type="dxa"/>
          </w:tcPr>
          <w:p w:rsidR="00D77691" w:rsidRPr="002F6122" w:rsidRDefault="00813B5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A91E8F" w:rsidRPr="002F6122" w:rsidRDefault="005618D3" w:rsidP="0021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A91E8F" w:rsidRPr="002F6122" w:rsidRDefault="005618D3" w:rsidP="0021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услуги исчисляется со дня регистрации заявления в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  <w:p w:rsidR="00A91E8F" w:rsidRPr="002F6122" w:rsidRDefault="00A91E8F" w:rsidP="0021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строительства, кроме оснований, указанных выше, в приеме документов также должно быть отказано, если разрешение на ввод объекта выдано не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а иным органом.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«подуслуги»</w:t>
            </w: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2" w:type="dxa"/>
          </w:tcPr>
          <w:p w:rsidR="003F1491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отказа во внесении изменений в разрешение на ввод объекта в эксплуатацию является отсутствие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письма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 (не требуется в случае технической ошибки в разрешении на ввод объекта в эксплуатацию, допущенной специалистом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2) исправленный документ (из числа документов, представляемых заявителем при получении разрешения на ввод объекта в эксплуатацию) с новыми сведениями о построенном, реконструированном объекте;</w:t>
            </w:r>
          </w:p>
          <w:p w:rsidR="00813B52" w:rsidRPr="002F6122" w:rsidRDefault="003F1491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6122"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два подлинника ранее выданного разрешения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в эксплуатацию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E5A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  <w:r w:rsidR="00946CE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</w:t>
            </w:r>
            <w:r w:rsidR="007A43C5"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6062" w:type="dxa"/>
          </w:tcPr>
          <w:p w:rsidR="00D77691" w:rsidRPr="002F6122" w:rsidRDefault="007E3EC2" w:rsidP="0021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ГБУ СО «МФЦ»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3853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ГБУ СО «МФЦ» на бумажном носителе, через личный кабинет на Едином портале государственных услуг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через личный кабинет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услуг в виде электронного документа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91" w:rsidRPr="002F6122" w:rsidRDefault="00D77691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41B" w:rsidRPr="002F6122" w:rsidRDefault="008F741B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2F6122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A43C5" w:rsidRPr="002F6122" w:rsidRDefault="007A43C5" w:rsidP="0034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D77691" w:rsidRPr="002110C3" w:rsidRDefault="002110C3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разрешений на ввод в эксплуатацию объектов капитального строительства 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D77691" w:rsidRPr="002F6122" w:rsidRDefault="001520B1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на земельном участке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при осуществлении бюджетных инвестиций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реконструкцию объектов капитального строительства, а также выполнение инженерных изысканий, подготовку проектной документации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их строительства, реконструкции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7E3EC2" w:rsidRPr="002F6122" w:rsidRDefault="003F70B8" w:rsidP="007E3EC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88107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>и иное)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373A98" w:rsidRPr="002F6122" w:rsidRDefault="00373A98" w:rsidP="007E3EC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7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от 21 июля 1997 года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№ 122-ФЗ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88107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сделок с ним»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выданное лицу, в соответствии со статьей 51 Градостроительного кодекса Российской Федерации по форме, утвержденной </w:t>
            </w:r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A0429D" w:rsidRPr="002F6122" w:rsidRDefault="004A644C" w:rsidP="0072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77691" w:rsidRPr="002F6122" w:rsidRDefault="003F70B8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порядке, установленном Гражданским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кодексом Российской Федерации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77691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D4026B" w:rsidP="00D4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ригинал или заверенная копия,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оформленная в порядке, установленном Гражданским кодексом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26B"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EA3E5A" w:rsidRPr="002F6122" w:rsidRDefault="00A0429D" w:rsidP="008F7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«подуслуги»</w:t>
            </w:r>
          </w:p>
        </w:tc>
        <w:tc>
          <w:tcPr>
            <w:tcW w:w="5200" w:type="dxa"/>
          </w:tcPr>
          <w:p w:rsidR="00D77691" w:rsidRPr="002F6122" w:rsidRDefault="003F70B8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бюджетных инвестиций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 строительства, реконструкции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88107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иное);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8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1997 года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122-ФЗ «О </w:t>
            </w:r>
            <w:r w:rsidR="0088107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 и сделок с ним»;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4A644C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«подуслуги» представителями заявителя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77691" w:rsidRPr="002F6122" w:rsidRDefault="00D77691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2F6122" w:rsidRDefault="00CC3728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126E88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637123">
        <w:trPr>
          <w:trHeight w:val="567"/>
        </w:trPr>
        <w:tc>
          <w:tcPr>
            <w:tcW w:w="636" w:type="dxa"/>
            <w:vAlign w:val="bottom"/>
          </w:tcPr>
          <w:p w:rsidR="00346FF3" w:rsidRPr="002F6122" w:rsidRDefault="00346FF3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346FF3" w:rsidRPr="002F6122" w:rsidRDefault="00346FF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346FF3" w:rsidRPr="002F6122" w:rsidRDefault="004A644C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2F6122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4A644C" w:rsidRPr="002F6122" w:rsidRDefault="004A644C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4A644C" w:rsidRPr="002F6122" w:rsidRDefault="004A644C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A644C" w:rsidRPr="002F6122" w:rsidRDefault="00EA47F1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637123">
        <w:trPr>
          <w:trHeight w:val="510"/>
        </w:trPr>
        <w:tc>
          <w:tcPr>
            <w:tcW w:w="636" w:type="dxa"/>
            <w:vAlign w:val="bottom"/>
          </w:tcPr>
          <w:p w:rsidR="00733B88" w:rsidRPr="002F6122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8E7DA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733B88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569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B732F1" w:rsidP="00705697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8810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EA47F1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аренды, субаренды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, безвозмездного пользования и т.п.)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с оригиналом и возврат заявителю подлинника, копия для формирования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приемки объекта капитального строительства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995EBE" w:rsidP="009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ельства проектной документации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637123" w:rsidRPr="002F6122" w:rsidRDefault="00637123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оительства техническим условиям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(при их наличии)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2D38DA" w:rsidRPr="002F6122" w:rsidTr="00126E88">
        <w:tc>
          <w:tcPr>
            <w:tcW w:w="636" w:type="dxa"/>
          </w:tcPr>
          <w:p w:rsidR="002D38DA" w:rsidRPr="002F6122" w:rsidRDefault="00705697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11" w:type="dxa"/>
            <w:shd w:val="clear" w:color="auto" w:fill="CCFFCC"/>
          </w:tcPr>
          <w:p w:rsidR="002D38DA" w:rsidRPr="002F6122" w:rsidRDefault="002D38DA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D38DA" w:rsidRPr="002F6122" w:rsidRDefault="002D38DA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2D38DA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планировочную организацию земельного участка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CA1C03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705697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заключение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аварии на опасном объекте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в соответствии с требованиями статьи 41 Федерального закона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 июля 2007 года № 221-ФЗ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кадастре недвижимости»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705697" w:rsidRPr="002F6122" w:rsidRDefault="008F741B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в эксплуатацию объектов капитального строительства 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705697" w:rsidRPr="002F6122" w:rsidRDefault="00126E88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внесение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разрешение на ввод в эксплуатацию объекта капитального строительства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126E88" w:rsidP="006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D5459" w:rsidRPr="002F6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D545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№ 3</w:t>
            </w:r>
          </w:p>
        </w:tc>
      </w:tr>
      <w:tr w:rsidR="006D5459" w:rsidRPr="002F6122" w:rsidTr="00126E88">
        <w:tc>
          <w:tcPr>
            <w:tcW w:w="636" w:type="dxa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6D5459" w:rsidRPr="002F6122" w:rsidRDefault="006D5459" w:rsidP="006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Приложения № 2 и № 3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40544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E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CA1C0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CA1C0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организации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2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эксплуатацию, о допущенной ошибке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объяснительное письмо застройщика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требуется в случае технической ошибки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опечатки в разрешении на ввод объекта в эксплуатацию, допущенной специалистом </w:t>
            </w:r>
            <w:r w:rsidR="0088107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gramEnd"/>
            <w:r w:rsidR="008810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исправленный документ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исправленный документ (из числа документов, представляемых заявителем при получении разрешения на ввод объекта в эксплуатацию),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новыми сведениями о построенном, реконструированном объекте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выданное разрешение на ввод объекта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экз., подлинник, внесение изменений и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55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741B" w:rsidRPr="002F6122" w:rsidRDefault="008F741B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2F6122" w:rsidRDefault="00662136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 w:cs="Times New Roman"/>
          <w:sz w:val="24"/>
          <w:szCs w:val="24"/>
        </w:rPr>
        <w:t xml:space="preserve"> </w:t>
      </w:r>
      <w:r w:rsidR="00CA7285" w:rsidRPr="002F6122">
        <w:rPr>
          <w:rFonts w:ascii="Times New Roman" w:hAnsi="Times New Roman" w:cs="Times New Roman"/>
          <w:sz w:val="24"/>
          <w:szCs w:val="24"/>
        </w:rPr>
        <w:t>и</w:t>
      </w:r>
      <w:r w:rsidRPr="002F6122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10822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A10822">
        <w:trPr>
          <w:trHeight w:val="135"/>
        </w:trPr>
        <w:tc>
          <w:tcPr>
            <w:tcW w:w="63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9176C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5A423D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A10822" w:rsidRPr="002F6122" w:rsidRDefault="003F167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A10822" w:rsidRPr="002F6122" w:rsidRDefault="00881076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A10822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F1673" w:rsidRPr="002F6122" w:rsidRDefault="00E168E5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A10822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5A423D" w:rsidRPr="002F6122" w:rsidRDefault="005A423D" w:rsidP="005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A10822" w:rsidRPr="002F6122" w:rsidRDefault="00A10822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Данные о заявителе (физическом лице)</w:t>
            </w:r>
          </w:p>
          <w:p w:rsidR="00A10822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объекта недвижимости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168E5" w:rsidRPr="002F6122" w:rsidRDefault="00881076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справки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Площадь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ОКАТО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Район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Город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Населенный пункт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Улица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Дом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Корпус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Строение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Квартира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881076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«Восточное сельское поселение»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 кадастра и картографии по Свердловской области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B67FC3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Сервис представления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земельного участка</w:t>
            </w:r>
          </w:p>
          <w:p w:rsidR="0032645B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Площадь земельного участка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881076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F31457" w:rsidP="002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, либо организация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квартал</w:t>
            </w:r>
          </w:p>
          <w:p w:rsidR="00B67FC3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земельного участка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881076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207C5" w:rsidRPr="002F6122" w:rsidRDefault="002D394A" w:rsidP="00E2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орган, либо организация, осуществляющие подготовку </w:t>
            </w:r>
            <w:r w:rsidR="00E207C5" w:rsidRPr="002F6122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Кадастровый номер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23188D" w:rsidP="00E20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«Восточное сельское поселение»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2D394A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выдавший разрешение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застройщика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Номер разрешения на строительство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2D394A" w:rsidRPr="002F6122" w:rsidRDefault="0023188D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2D394A" w:rsidRPr="002F6122" w:rsidRDefault="002D394A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содержащиеся в проектной документации, указанные в подпунктах «а», «б», «в», «г», «д»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Наименование объекта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этапа строительства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Строительный адрес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Номер разрешения на строительство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Дата выдачи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23188D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Cведения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адресе, присвоенном объекту недвижимости, а также реквизитах и наименовании документа, послужившего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основанием для присвоения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Номер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23188D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23188D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6 Наименование объекта капитального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23188D" w:rsidP="00211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2110C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690" w:rsidRPr="002F6122" w:rsidTr="00A10822">
        <w:tc>
          <w:tcPr>
            <w:tcW w:w="636" w:type="dxa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FC0690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D4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7691" w:rsidRPr="002F6122" w:rsidRDefault="00D77691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2F6122" w:rsidRDefault="00807D5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11"/>
        <w:gridCol w:w="5200"/>
      </w:tblGrid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864AF1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370593" w:rsidRDefault="00370593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93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346FF3" w:rsidRPr="002F6122" w:rsidTr="00B529F2">
        <w:trPr>
          <w:trHeight w:val="135"/>
        </w:trPr>
        <w:tc>
          <w:tcPr>
            <w:tcW w:w="75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346FF3" w:rsidRPr="002F6122" w:rsidRDefault="00EB54B9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C944C1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346FF3" w:rsidRPr="002F6122" w:rsidRDefault="00BD4234" w:rsidP="0037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EB54B9" w:rsidRPr="002F6122" w:rsidRDefault="009A0383" w:rsidP="00482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B54B9" w:rsidRPr="002F6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9A0383" w:rsidRPr="002F6122" w:rsidRDefault="009A0383" w:rsidP="0037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EB54B9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C944C1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529F2" w:rsidRPr="002F6122" w:rsidRDefault="00B529F2" w:rsidP="0037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F6AA6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F6AA6" w:rsidRPr="002F6122" w:rsidTr="00B529F2">
        <w:trPr>
          <w:trHeight w:val="1020"/>
        </w:trPr>
        <w:tc>
          <w:tcPr>
            <w:tcW w:w="756" w:type="dxa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bottom"/>
          </w:tcPr>
          <w:p w:rsidR="00BF6AA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Измененное 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строительства 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6AA6" w:rsidRPr="002F6122" w:rsidRDefault="00BF6AA6" w:rsidP="0037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7F6178" w:rsidRPr="007F61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7C19C0" w:rsidRPr="007F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78" w:rsidRPr="007F617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 w:rsidRP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 ввод в эксплуатацию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«подуслуги»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37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9A0383" w:rsidRPr="002F6122" w:rsidRDefault="009A0383" w:rsidP="0040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="00ED3CF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47393" w:rsidRPr="002F6122" w:rsidRDefault="00B47393" w:rsidP="0037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70593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8B4FD6">
            <w:pPr>
              <w:pStyle w:val="a9"/>
            </w:pPr>
            <w:r w:rsidRPr="002F6122">
              <w:t xml:space="preserve">в </w:t>
            </w:r>
            <w:r w:rsidR="007F6178">
              <w:t>Администрацию муниципального образования «</w:t>
            </w:r>
            <w:r w:rsidR="00370593">
              <w:t>Обуховское</w:t>
            </w:r>
            <w:r w:rsidR="007F6178">
              <w:t xml:space="preserve"> сельское поселение» </w:t>
            </w:r>
            <w:r w:rsidRPr="002F6122">
              <w:t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«Восточное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F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7D5F" w:rsidRPr="002F6122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1F158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3795"/>
        <w:gridCol w:w="5159"/>
      </w:tblGrid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346FF3" w:rsidRPr="008B4FD6" w:rsidRDefault="008B4FD6" w:rsidP="008B4FD6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8B4FD6">
              <w:rPr>
                <w:rFonts w:eastAsiaTheme="minorHAnsi"/>
                <w:b/>
                <w:lang w:eastAsia="en-US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346FF3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346FF3" w:rsidRPr="002F6122" w:rsidTr="006A43A0">
        <w:trPr>
          <w:trHeight w:val="135"/>
        </w:trPr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B30E0E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 получении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B47393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ли выдано разрешение на строительство данного объекта капитального строительства, и полномоч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0F6377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эксплуатацию заявленного объекта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пяти дней 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  <w:proofErr w:type="gramEnd"/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и  муниципального образования «Обуховское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в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части 3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  <w:proofErr w:type="gramEnd"/>
          </w:p>
          <w:p w:rsidR="00235C11" w:rsidRPr="002F6122" w:rsidRDefault="00235C11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ей муниципального образования «Обуховское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26D2" w:rsidRPr="002F6122" w:rsidRDefault="00E226D2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E226D2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48243C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B30E0E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СЭД, ИАС УРТ СО, наличие принтера, МФУ)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D77691" w:rsidRPr="002F6122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346FF3" w:rsidRPr="002F6122" w:rsidRDefault="00B30E0E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2505AB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9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77691" w:rsidRPr="002F6122" w:rsidRDefault="002505AB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0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CE2DF4" w:rsidRPr="002F6122" w:rsidRDefault="002505AB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органы местного самоуправлен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ия муниципальных образований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указанных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застройщиком требований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частью 18 статьи 51 и частью 9 статьи 55 Градостроительного кодекса Российской Федерации,</w:t>
            </w:r>
          </w:p>
          <w:p w:rsidR="00D77691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поступают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пяти рабочих дней со дня поступл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ения межведомственного запроса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 муниципальн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A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сервисам, электронной почте,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принтера, МФУ, ключа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подписи)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46FF3" w:rsidRPr="002F6122" w:rsidRDefault="008B3D57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9A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выдаче разрешения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7416B0" w:rsidRPr="002F6122" w:rsidRDefault="00582401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>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осмотр построенного, реконструированного объекта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9A0383" w:rsidRPr="002F6122" w:rsidRDefault="007416B0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9A0383" w:rsidRPr="002F6122" w:rsidRDefault="007416B0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должностным лицом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 позднее 5 (пяти) рабочих дней с момента регистрации заявления.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9A0383" w:rsidRPr="002F6122" w:rsidRDefault="00D83092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поселение»,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D83092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наличие принтера, МФУ,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фотоаппарта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), обеспечение доставки специалиста до места осмотра объекта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D83092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D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7416B0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Решение о наличии оснований для выдачи разрешения на ввод объекта в эксплуатацию оформляется листом внутреннего согласования в течение 1 (одного) часа.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1 (одного) часа с момента принятия решения о наличии оснований для отказа в выдаче разрешения на ввод в эксплуатацию объекта капитального строительства.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Главой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осуществляется уполномоченным должностным лицом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1 (одного) часа.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3B6FD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8309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(одного) часа с момента принятия решения 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8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AD7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83092" w:rsidRPr="002F6122" w:rsidRDefault="006A43A0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665809" w:rsidRPr="002F6122" w:rsidRDefault="00582401" w:rsidP="005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939F1" w:rsidRPr="002F6122" w:rsidRDefault="00104FD8" w:rsidP="0010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Разрешение на ввод в эксплуатацию объекта капитального строительства подписывается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часа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момента подготовки проекта документа.</w:t>
            </w:r>
          </w:p>
          <w:p w:rsidR="00104FD8" w:rsidRPr="002F6122" w:rsidRDefault="00104FD8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Заверение разрешения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ввод в эксплуатацию объекта капитального строительства печатью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  <w:p w:rsidR="00D77691" w:rsidRPr="002F6122" w:rsidRDefault="00D7769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3B6FD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разрешения на ввод в эксплуатацию объекта капитального строительства. Третий подлинник остается на хранении в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окончания предоставления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под роспись заявителя в книге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учета выдачи результатов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Передача разрешения на ввод объекта в эксплуатацию либо уведомления об отказе в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 курьера в книге учета выдачи результатов исполнения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заявителем документов производится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6F5E1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выданные </w:t>
            </w:r>
            <w:r w:rsidR="007A6333" w:rsidRPr="007A6333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 w:rsidRP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7A6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 в ГБУ СО «МФЦ» в течение трех месяцев со дня их получения ГБУ СО «МФЦ».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данного срока документы передаются по ведомости в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48243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77691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ГБУ СО «МФЦ»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выдачи результатов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6F5E1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59" w:type="dxa"/>
          </w:tcPr>
          <w:p w:rsidR="00466836" w:rsidRPr="002F6122" w:rsidRDefault="008F741B" w:rsidP="00C0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и регистрацию заявлений о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7A6333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 получении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определяет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 выдано разрешение на строительство данного объекта капитального строительства, и полномоч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ксплуатацию заявленного объекта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пяти дней 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7A63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2505AB" w:rsidRPr="002F6122" w:rsidRDefault="00C0175A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документов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муниципального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  <w:proofErr w:type="gramEnd"/>
          </w:p>
          <w:p w:rsidR="00235C11" w:rsidRPr="002F6122" w:rsidRDefault="00235C11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документы из числа документов, 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2505AB" w:rsidRPr="002F6122" w:rsidRDefault="002505AB" w:rsidP="0096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ответственный з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прием и регистрацию заявлений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9A5BFE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A0" w:rsidRPr="002F6122" w:rsidTr="006A43A0">
        <w:tc>
          <w:tcPr>
            <w:tcW w:w="883" w:type="dxa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6A43A0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1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2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 в органы местного самоуправления  муниципальн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кроме сведений, указанных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в 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которые поступают  в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срок, не превышающий пяти рабочих дней со дня поступления межведомственного запроса  в органы мест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электронной почте, наличие принтера, МФУ, ключа электронной подписи)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наличия полного пакета документов,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416B0" w:rsidRPr="002F6122" w:rsidRDefault="007416B0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должностным лицом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 позднее 5 (пяти) рабочих дней с момента регистрации заявления.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II.IV.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9A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7416B0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оснований для внесения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ранее выданное разрешение на ввод в эксплуатацию объекта капитального строительства является представление заявителем или всех документов, 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либо установление факта наличия технической ошибки, допущенной специалистом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разрешении на ввод объекта в эксплуатацию.</w:t>
            </w:r>
            <w:proofErr w:type="gramEnd"/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 наличии оснований для внесения изменений в разрешение на ввод в эксплуатацию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оформляется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образования «Обуховское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котором указывается содержание и состав вносимых изменений.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1 (одного) часа с момента принятия решения о наличии оснований для отказа во внесении изменений в разрешение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в эксплуатацию.</w:t>
            </w:r>
          </w:p>
          <w:p w:rsidR="002505AB" w:rsidRPr="002F6122" w:rsidRDefault="007416B0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Главой Администрац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 регистрация осуществляется уполномоченным должностным лицом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1 (одного) часа.</w:t>
            </w:r>
          </w:p>
          <w:p w:rsidR="0009306A" w:rsidRPr="002F6122" w:rsidRDefault="00947DD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часа с момента принятия решения 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E2B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9A5BFE" w:rsidP="009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измененного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составляется проект приказа о внесении изменений в разрешение на ввод в эксплуатацию объекта капитального строительства, в котором указывается содержание и состав вносимых изменений, приказ подписывается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>Главой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 обеспечение подписания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уполномоченным должностным лицом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(одного) часа с момента подготовки проекта документа.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выдачи. При этом в измененном разрешении на ввод объекта в эксплуатацию после заголовка «Разрешение на ввод в эксплуатацию «указывается: «(с изменениями, внесенными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_______ № ________)».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Измененное разрешение на ввод в эксплуатацию объекта капитального строительства подписывается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течение 1 (одного) часа момента подготовки проекта документа.</w:t>
            </w:r>
          </w:p>
          <w:p w:rsidR="002505AB" w:rsidRPr="002F6122" w:rsidRDefault="00104FD8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Заверение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измененного разрешения на ввод в эксплуатацию объекта капитального строительства печатью 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FE2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104FD8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«Обуховское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II.VI.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измененного разрешения на ввод в эксплуатацию объекта капитального строительства. Третий подлинник остается на хранении в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разрешение на ввод объекта в эксплуатацию все экземпляры подлинников первоначального разрешения на ввод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объекта капитального строительства также остаются на хранении в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под роспись заявителя в книге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учета выдачи результатов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измененного разрешения на ввод объекта в эксплуатацию либо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 курьера в книге учета выдачи результатов исполнения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заявителем документов производится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 xml:space="preserve">Обуховское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2505AB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выданные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СО «МФЦ» в течение трех месяцев со дня их получения ГБУ СО «МФЦ».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данного срока документы передаются по ведомости в 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433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(журналы выдачи результатов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7577C2" w:rsidRPr="002F6122" w:rsidRDefault="007577C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A7068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70680">
        <w:tc>
          <w:tcPr>
            <w:tcW w:w="57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346FF3" w:rsidRPr="002F6122" w:rsidRDefault="00346FF3" w:rsidP="00A4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</w:t>
            </w:r>
            <w:r w:rsidR="00A42FB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ьства</w:t>
            </w:r>
          </w:p>
        </w:tc>
      </w:tr>
      <w:tr w:rsidR="00346FF3" w:rsidRPr="002F6122" w:rsidTr="00A70680">
        <w:trPr>
          <w:trHeight w:val="135"/>
        </w:trPr>
        <w:tc>
          <w:tcPr>
            <w:tcW w:w="57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A0100F" w:rsidRPr="002F6122" w:rsidRDefault="00A0100F" w:rsidP="00B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размещается на официальном сайте 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«Восточное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D77691" w:rsidRPr="002F6122" w:rsidRDefault="000C4CF9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D77691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FD799F" w:rsidRPr="002F6122" w:rsidRDefault="00FD799F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77691" w:rsidRPr="002F6122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D799F" w:rsidRPr="002F6122" w:rsidRDefault="001038C6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5185" w:type="dxa"/>
          </w:tcPr>
          <w:p w:rsidR="001038C6" w:rsidRPr="002F6122" w:rsidRDefault="001038C6" w:rsidP="0010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A8109B" w:rsidRPr="002F6122" w:rsidRDefault="001038C6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в личный кабинет на Портале.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2F612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0100F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85" w:type="dxa"/>
          </w:tcPr>
          <w:p w:rsidR="00A8109B" w:rsidRPr="002F6122" w:rsidRDefault="008F741B" w:rsidP="00A42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оплаты муниципальной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выполнения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получает уведомления (на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C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C30C4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B5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B548C1" w:rsidRPr="002F6122" w:rsidRDefault="00B548C1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C30C4A" w:rsidRDefault="006D5459" w:rsidP="00C30C4A">
      <w:pPr>
        <w:spacing w:after="0" w:line="240" w:lineRule="auto"/>
        <w:ind w:left="3686"/>
        <w:jc w:val="right"/>
        <w:rPr>
          <w:rFonts w:cs="Times New Roman"/>
          <w:color w:val="000000"/>
          <w:sz w:val="24"/>
          <w:szCs w:val="24"/>
        </w:rPr>
      </w:pPr>
      <w:r w:rsidRPr="00C30C4A">
        <w:rPr>
          <w:rFonts w:cs="Times New Roman"/>
          <w:color w:val="000000"/>
          <w:sz w:val="24"/>
          <w:szCs w:val="24"/>
        </w:rPr>
        <w:t>Приложение № 1</w:t>
      </w:r>
    </w:p>
    <w:p w:rsidR="006D5459" w:rsidRPr="00C30C4A" w:rsidRDefault="006D5459" w:rsidP="00C30C4A">
      <w:pPr>
        <w:pStyle w:val="ConsPlusNonformat"/>
        <w:jc w:val="right"/>
        <w:rPr>
          <w:rFonts w:asciiTheme="minorHAnsi" w:hAnsiTheme="minorHAnsi" w:cs="Times New Roman"/>
          <w:sz w:val="24"/>
          <w:szCs w:val="24"/>
        </w:rPr>
      </w:pP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</w:p>
    <w:p w:rsidR="006D5459" w:rsidRPr="00C30C4A" w:rsidRDefault="006D5459" w:rsidP="00C30C4A">
      <w:pPr>
        <w:pStyle w:val="ConsPlusNonformat"/>
        <w:ind w:left="3686"/>
        <w:jc w:val="right"/>
        <w:rPr>
          <w:rFonts w:asciiTheme="minorHAnsi" w:hAnsiTheme="minorHAnsi" w:cs="Times New Roman"/>
          <w:sz w:val="24"/>
          <w:szCs w:val="24"/>
        </w:rPr>
      </w:pPr>
      <w:r w:rsidRPr="00C30C4A">
        <w:rPr>
          <w:rFonts w:asciiTheme="minorHAnsi" w:hAnsiTheme="minorHAnsi" w:cs="Times New Roman"/>
          <w:sz w:val="24"/>
          <w:szCs w:val="24"/>
        </w:rPr>
        <w:t xml:space="preserve">В </w:t>
      </w:r>
      <w:r w:rsidR="00B548C1" w:rsidRPr="00C30C4A">
        <w:rPr>
          <w:rFonts w:asciiTheme="minorHAnsi" w:hAnsiTheme="minorHAnsi" w:cs="Times New Roman"/>
          <w:sz w:val="24"/>
          <w:szCs w:val="24"/>
        </w:rPr>
        <w:t>Администрац</w:t>
      </w:r>
      <w:r w:rsidR="00C30C4A" w:rsidRPr="00C30C4A">
        <w:rPr>
          <w:rFonts w:asciiTheme="minorHAnsi" w:hAnsiTheme="minorHAnsi" w:cs="Times New Roman"/>
          <w:sz w:val="24"/>
          <w:szCs w:val="24"/>
        </w:rPr>
        <w:t>ию муниципального образования «Обуховское</w:t>
      </w:r>
      <w:r w:rsidR="00B548C1" w:rsidRPr="00C30C4A">
        <w:rPr>
          <w:rFonts w:asciiTheme="minorHAnsi" w:hAnsiTheme="minorHAnsi" w:cs="Times New Roman"/>
          <w:sz w:val="24"/>
          <w:szCs w:val="24"/>
        </w:rPr>
        <w:t xml:space="preserve"> сельское поселение»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2F6122">
        <w:rPr>
          <w:rFonts w:asciiTheme="minorHAnsi" w:hAnsiTheme="minorHAnsi" w:cs="Times New Roman"/>
          <w:sz w:val="16"/>
          <w:szCs w:val="16"/>
        </w:rPr>
        <w:tab/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в лице: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Сведения о </w:t>
      </w:r>
      <w:r w:rsidR="00737933" w:rsidRPr="002F6122">
        <w:rPr>
          <w:rFonts w:asciiTheme="minorHAnsi" w:hAnsiTheme="minorHAnsi" w:cs="Times New Roman"/>
          <w:sz w:val="24"/>
          <w:szCs w:val="24"/>
        </w:rPr>
        <w:t>муниципальной</w:t>
      </w:r>
      <w:r w:rsidRPr="002F6122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6D5459" w:rsidRPr="002F6122" w:rsidRDefault="006D5459" w:rsidP="006D5459">
      <w:pPr>
        <w:ind w:left="3686"/>
      </w:pPr>
      <w:r w:rsidRPr="002F6122">
        <w:t>___________________________________________________</w:t>
      </w:r>
    </w:p>
    <w:p w:rsidR="006D5459" w:rsidRPr="00EC0790" w:rsidRDefault="006D5459" w:rsidP="006D5459">
      <w:pPr>
        <w:ind w:left="3686"/>
      </w:pPr>
      <w:r w:rsidRPr="002F6122">
        <w:lastRenderedPageBreak/>
        <w:t>___________________</w:t>
      </w:r>
      <w:r w:rsidRPr="00EC0790">
        <w:t>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</w:t>
      </w:r>
    </w:p>
    <w:p w:rsidR="006D5459" w:rsidRPr="00EC0790" w:rsidRDefault="006D5459" w:rsidP="006D5459">
      <w:pPr>
        <w:ind w:left="3686"/>
      </w:pPr>
      <w:r w:rsidRPr="00EC0790">
        <w:t>___________________________________________________</w:t>
      </w:r>
    </w:p>
    <w:p w:rsidR="006D5459" w:rsidRDefault="006D5459" w:rsidP="006D5459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 xml:space="preserve">аявление о выдаче разрешения </w:t>
      </w:r>
    </w:p>
    <w:p w:rsidR="006D5459" w:rsidRDefault="006D5459" w:rsidP="006D545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на ввод в эксплуатацию объекта капитального строительства</w:t>
      </w:r>
    </w:p>
    <w:p w:rsidR="006D5459" w:rsidRPr="0033545F" w:rsidRDefault="006D5459" w:rsidP="006D5459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 xml:space="preserve"> </w:t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Прошу выдать разрешение на ввод в эксплуатацию объекта капитального</w:t>
      </w:r>
    </w:p>
    <w:p w:rsidR="006D5459" w:rsidRPr="00887869" w:rsidRDefault="006D5459" w:rsidP="006D5459">
      <w:pPr>
        <w:spacing w:after="0" w:line="240" w:lineRule="auto"/>
        <w:rPr>
          <w:color w:val="000000"/>
          <w:sz w:val="28"/>
          <w:szCs w:val="28"/>
        </w:rPr>
      </w:pPr>
      <w:r w:rsidRPr="0033545F">
        <w:rPr>
          <w:color w:val="000000"/>
        </w:rPr>
        <w:t>строительства ______________________________________________________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____</w:t>
      </w:r>
      <w:r>
        <w:rPr>
          <w:color w:val="000000"/>
        </w:rPr>
        <w:t>_</w:t>
      </w:r>
      <w:r w:rsidRPr="0033545F">
        <w:rPr>
          <w:color w:val="000000"/>
        </w:rPr>
        <w:t>_</w:t>
      </w:r>
    </w:p>
    <w:p w:rsidR="006D5459" w:rsidRPr="006A26A5" w:rsidRDefault="006D5459" w:rsidP="006D5459">
      <w:pPr>
        <w:spacing w:after="0" w:line="240" w:lineRule="auto"/>
        <w:rPr>
          <w:i/>
          <w:color w:val="000000"/>
          <w:sz w:val="16"/>
          <w:szCs w:val="16"/>
        </w:rPr>
      </w:pP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</w:t>
      </w:r>
    </w:p>
    <w:p w:rsidR="006D5459" w:rsidRPr="00887869" w:rsidRDefault="006D5459" w:rsidP="006D5459">
      <w:pPr>
        <w:spacing w:after="0" w:line="240" w:lineRule="auto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_________________________</w:t>
      </w:r>
      <w:r w:rsidRPr="006D5459">
        <w:rPr>
          <w:color w:val="000000"/>
          <w:sz w:val="28"/>
          <w:szCs w:val="28"/>
        </w:rPr>
        <w:t>__</w:t>
      </w:r>
      <w:r w:rsidRPr="00887869">
        <w:rPr>
          <w:color w:val="000000"/>
          <w:sz w:val="28"/>
          <w:szCs w:val="28"/>
        </w:rPr>
        <w:t>___________________________________________,</w:t>
      </w:r>
    </w:p>
    <w:p w:rsidR="006D5459" w:rsidRPr="006A26A5" w:rsidRDefault="006D5459" w:rsidP="006D5459">
      <w:pPr>
        <w:spacing w:after="0" w:line="240" w:lineRule="auto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 xml:space="preserve">кадастровый (условный) номер объекта </w:t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расположенного по адресу 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</w:t>
      </w:r>
      <w:r>
        <w:rPr>
          <w:color w:val="000000"/>
        </w:rPr>
        <w:t>__</w:t>
      </w:r>
    </w:p>
    <w:p w:rsidR="006D5459" w:rsidRPr="006A26A5" w:rsidRDefault="006D5459" w:rsidP="006D54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i/>
          <w:color w:val="000000"/>
          <w:sz w:val="16"/>
          <w:szCs w:val="16"/>
        </w:rPr>
      </w:pPr>
      <w:r w:rsidRPr="006A26A5">
        <w:rPr>
          <w:rFonts w:eastAsia="Calibri"/>
          <w:i/>
          <w:sz w:val="16"/>
          <w:szCs w:val="16"/>
        </w:rPr>
        <w:t xml:space="preserve">                            указываются реквизиты документов о присвоении/ об изменении адреса</w:t>
      </w:r>
    </w:p>
    <w:p w:rsidR="006D5459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на земельном участке с кадастровым номером ___________________________</w:t>
      </w:r>
      <w:r>
        <w:rPr>
          <w:color w:val="000000"/>
        </w:rPr>
        <w:t>____________</w:t>
      </w:r>
      <w:r w:rsidRPr="001470AA">
        <w:rPr>
          <w:color w:val="000000"/>
        </w:rPr>
        <w:t>___</w:t>
      </w:r>
      <w:r>
        <w:rPr>
          <w:color w:val="000000"/>
        </w:rPr>
        <w:t>,</w:t>
      </w:r>
    </w:p>
    <w:p w:rsidR="006D5459" w:rsidRDefault="006D5459" w:rsidP="006D5459">
      <w:pPr>
        <w:spacing w:after="0" w:line="240" w:lineRule="auto"/>
        <w:rPr>
          <w:color w:val="000000"/>
        </w:rPr>
      </w:pPr>
      <w:r>
        <w:rPr>
          <w:color w:val="000000"/>
        </w:rPr>
        <w:t>построенного в соответствии с разрешением на строительство №______________ от ___</w:t>
      </w:r>
      <w:r w:rsidRPr="001470AA">
        <w:rPr>
          <w:color w:val="000000"/>
        </w:rPr>
        <w:t>_</w:t>
      </w:r>
      <w:r>
        <w:rPr>
          <w:color w:val="000000"/>
        </w:rPr>
        <w:t>_____,</w:t>
      </w:r>
    </w:p>
    <w:p w:rsidR="006D5459" w:rsidRDefault="006D5459" w:rsidP="006D5459">
      <w:pPr>
        <w:spacing w:after="0" w:line="240" w:lineRule="auto"/>
        <w:rPr>
          <w:color w:val="000000"/>
        </w:rPr>
      </w:pPr>
      <w:r>
        <w:rPr>
          <w:color w:val="000000"/>
        </w:rPr>
        <w:t>градостроительным планом земельного участка № ______________________ от _________</w:t>
      </w:r>
      <w:r w:rsidRPr="001470AA">
        <w:rPr>
          <w:color w:val="000000"/>
        </w:rPr>
        <w:t>_</w:t>
      </w:r>
      <w:r>
        <w:rPr>
          <w:color w:val="000000"/>
        </w:rPr>
        <w:t>___/</w:t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>
        <w:rPr>
          <w:color w:val="000000"/>
        </w:rPr>
        <w:t>проектом межевания и проектом планировки территории_________________________________.</w:t>
      </w:r>
    </w:p>
    <w:p w:rsidR="006D5459" w:rsidRDefault="006D5459" w:rsidP="006D5459">
      <w:pPr>
        <w:spacing w:after="0" w:line="240" w:lineRule="auto"/>
        <w:rPr>
          <w:color w:val="000000"/>
          <w:szCs w:val="28"/>
        </w:rPr>
      </w:pPr>
    </w:p>
    <w:p w:rsidR="00EC0790" w:rsidRDefault="00EC0790" w:rsidP="006D5459">
      <w:pPr>
        <w:spacing w:after="0" w:line="240" w:lineRule="auto"/>
        <w:rPr>
          <w:color w:val="000000"/>
          <w:szCs w:val="28"/>
        </w:rPr>
      </w:pPr>
    </w:p>
    <w:p w:rsidR="00EC0790" w:rsidRPr="006D5459" w:rsidRDefault="00EC0790" w:rsidP="006D5459">
      <w:pPr>
        <w:spacing w:after="0" w:line="240" w:lineRule="auto"/>
        <w:rPr>
          <w:color w:val="000000"/>
          <w:szCs w:val="28"/>
        </w:rPr>
      </w:pPr>
    </w:p>
    <w:p w:rsidR="006D5459" w:rsidRDefault="006D5459" w:rsidP="006D545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Сведения об объекте капитального строительства</w:t>
      </w:r>
    </w:p>
    <w:p w:rsidR="006D5459" w:rsidRPr="0033545F" w:rsidRDefault="006D5459" w:rsidP="006D5459">
      <w:pPr>
        <w:spacing w:after="0" w:line="240" w:lineRule="auto"/>
        <w:jc w:val="center"/>
        <w:rPr>
          <w:color w:val="000000"/>
        </w:rPr>
      </w:pPr>
    </w:p>
    <w:p w:rsidR="006D5459" w:rsidRPr="0033545F" w:rsidRDefault="006D5459" w:rsidP="006D5459">
      <w:pPr>
        <w:numPr>
          <w:ilvl w:val="0"/>
          <w:numId w:val="35"/>
        </w:numPr>
        <w:spacing w:after="0" w:line="240" w:lineRule="auto"/>
        <w:jc w:val="center"/>
        <w:rPr>
          <w:color w:val="000000"/>
        </w:rPr>
      </w:pPr>
      <w:r>
        <w:rPr>
          <w:color w:val="000000"/>
        </w:rPr>
        <w:t>Общие показатели вводимого в эксплуатацию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Строительный объем – всего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 xml:space="preserve"> м3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в том числе надземной части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Общая площадь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Площадь нежилых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Площадь встроенно-пристроенных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Количество зданий, сооружений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jc w:val="center"/>
        <w:rPr>
          <w:color w:val="000000"/>
        </w:rPr>
      </w:pPr>
    </w:p>
    <w:p w:rsidR="006D5459" w:rsidRDefault="006D5459" w:rsidP="006D5459">
      <w:pPr>
        <w:numPr>
          <w:ilvl w:val="0"/>
          <w:numId w:val="35"/>
        </w:numPr>
        <w:spacing w:after="0"/>
        <w:jc w:val="center"/>
        <w:rPr>
          <w:color w:val="000000"/>
        </w:rPr>
      </w:pPr>
      <w:r>
        <w:rPr>
          <w:color w:val="000000"/>
        </w:rPr>
        <w:t>Объекты непроизводственного назначения (нежилые объекты)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мест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вместимость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этажей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lastRenderedPageBreak/>
              <w:t>В том числе подземных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лифты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эскалаторы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spacing w:after="0"/>
        <w:jc w:val="center"/>
        <w:rPr>
          <w:color w:val="000000"/>
        </w:rPr>
      </w:pPr>
    </w:p>
    <w:p w:rsidR="00EC0790" w:rsidRDefault="00EC0790" w:rsidP="00EC0790">
      <w:pPr>
        <w:spacing w:after="120"/>
        <w:ind w:left="720"/>
        <w:rPr>
          <w:color w:val="000000"/>
        </w:rPr>
      </w:pPr>
    </w:p>
    <w:p w:rsidR="006D5459" w:rsidRPr="001470AA" w:rsidRDefault="006D5459" w:rsidP="006D5459">
      <w:pPr>
        <w:numPr>
          <w:ilvl w:val="0"/>
          <w:numId w:val="35"/>
        </w:numPr>
        <w:spacing w:after="120"/>
        <w:ind w:firstLine="0"/>
        <w:jc w:val="center"/>
        <w:rPr>
          <w:color w:val="000000"/>
        </w:rPr>
      </w:pPr>
      <w:r>
        <w:rPr>
          <w:color w:val="000000"/>
        </w:rPr>
        <w:t>Объекты производственного назначения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Тип объекта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мощность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производительность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лифты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эскалаторы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28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spacing w:after="0"/>
        <w:jc w:val="center"/>
        <w:rPr>
          <w:color w:val="000000"/>
        </w:rPr>
      </w:pPr>
    </w:p>
    <w:p w:rsidR="006D5459" w:rsidRPr="001470AA" w:rsidRDefault="006D5459" w:rsidP="006D5459">
      <w:pPr>
        <w:numPr>
          <w:ilvl w:val="0"/>
          <w:numId w:val="35"/>
        </w:numPr>
        <w:spacing w:after="0"/>
        <w:ind w:left="0" w:firstLine="0"/>
        <w:jc w:val="center"/>
        <w:rPr>
          <w:color w:val="000000"/>
        </w:rPr>
      </w:pPr>
      <w:r>
        <w:rPr>
          <w:color w:val="000000"/>
        </w:rPr>
        <w:t>Линейные объекты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Категория (класс)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lastRenderedPageBreak/>
              <w:t>протяженность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Тип (КЛ, ВЛ, КВ), уровень напряжения линий электропередачи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6D5459" w:rsidRDefault="006D5459" w:rsidP="006D5459">
      <w:pPr>
        <w:spacing w:after="0"/>
        <w:jc w:val="center"/>
        <w:rPr>
          <w:color w:val="000000"/>
        </w:rPr>
      </w:pPr>
    </w:p>
    <w:p w:rsidR="00EC0790" w:rsidRDefault="00EC0790" w:rsidP="006D5459">
      <w:pPr>
        <w:spacing w:after="0"/>
        <w:jc w:val="center"/>
        <w:rPr>
          <w:color w:val="000000"/>
        </w:rPr>
      </w:pPr>
    </w:p>
    <w:p w:rsidR="00EC0790" w:rsidRPr="0033545F" w:rsidRDefault="00EC0790" w:rsidP="006D5459">
      <w:pPr>
        <w:spacing w:after="0"/>
        <w:jc w:val="center"/>
        <w:rPr>
          <w:color w:val="000000"/>
        </w:rPr>
      </w:pPr>
    </w:p>
    <w:p w:rsidR="006D5459" w:rsidRDefault="006D5459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5.</w:t>
      </w:r>
      <w:r>
        <w:rPr>
          <w:color w:val="000000"/>
        </w:rPr>
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</w:r>
    </w:p>
    <w:p w:rsidR="006D5459" w:rsidRPr="0033545F" w:rsidRDefault="006D5459" w:rsidP="006D5459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3545F"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 xml:space="preserve">Класс </w:t>
            </w:r>
            <w:proofErr w:type="spellStart"/>
            <w:r w:rsidRPr="0033545F">
              <w:rPr>
                <w:color w:val="000000"/>
              </w:rPr>
              <w:t>энергоэффективности</w:t>
            </w:r>
            <w:proofErr w:type="spellEnd"/>
            <w:r w:rsidRPr="0033545F">
              <w:rPr>
                <w:color w:val="000000"/>
              </w:rPr>
              <w:t xml:space="preserve"> здания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Удельный расход тепловой энергии на 1 м2 площади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33545F">
              <w:rPr>
                <w:color w:val="000000"/>
              </w:rPr>
              <w:t>кВт.ч</w:t>
            </w:r>
            <w:proofErr w:type="spellEnd"/>
            <w:r w:rsidRPr="0033545F">
              <w:rPr>
                <w:color w:val="000000"/>
              </w:rPr>
              <w:t>/м2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Заполнение световых проемов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spacing w:after="0"/>
        <w:jc w:val="center"/>
        <w:rPr>
          <w:color w:val="000000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Сведения о техническом плане объекта капитального строительства: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1) дата подготовки технического плана:</w:t>
      </w:r>
      <w:r>
        <w:rPr>
          <w:color w:val="000000"/>
        </w:rPr>
        <w:t xml:space="preserve"> </w:t>
      </w:r>
      <w:r w:rsidRPr="0033545F">
        <w:rPr>
          <w:color w:val="000000"/>
        </w:rPr>
        <w:t>____________________________________</w:t>
      </w:r>
      <w:r>
        <w:rPr>
          <w:color w:val="000000"/>
        </w:rPr>
        <w:t>____________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2) фамилия, имя, отчество кадастрового инженера, подготовившего технический план: ________________________________________________________________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3) номер, дата выдачи квалификационного аттестата кадастрового инженера, орган исполнительной власти, выдавший квалификационный аттестат: 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  <w:r w:rsidRPr="0033545F">
        <w:rPr>
          <w:color w:val="000000"/>
        </w:rPr>
        <w:t>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4) дата внесения сведений о кадастровом инженере в государственный реестр кадастровых инженеров: ________________________________________________</w:t>
      </w:r>
      <w:r>
        <w:rPr>
          <w:color w:val="000000"/>
        </w:rPr>
        <w:t>_______________________</w:t>
      </w:r>
      <w:r w:rsidRPr="0033545F">
        <w:rPr>
          <w:color w:val="000000"/>
        </w:rPr>
        <w:t>_</w:t>
      </w:r>
    </w:p>
    <w:p w:rsidR="006D5459" w:rsidRPr="0033545F" w:rsidRDefault="006D5459" w:rsidP="006D5459">
      <w:pPr>
        <w:spacing w:after="0"/>
        <w:rPr>
          <w:color w:val="000000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Приложение:</w:t>
      </w:r>
      <w:r>
        <w:rPr>
          <w:color w:val="000000"/>
        </w:rPr>
        <w:t xml:space="preserve"> </w:t>
      </w:r>
      <w:r w:rsidRPr="0033545F">
        <w:rPr>
          <w:color w:val="000000"/>
        </w:rPr>
        <w:t>*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lastRenderedPageBreak/>
        <w:t>__________________ _________________________ __________________________</w:t>
      </w:r>
    </w:p>
    <w:p w:rsidR="006D5459" w:rsidRPr="006A26A5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ab/>
        <w:t xml:space="preserve">должность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 xml:space="preserve">подпись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>расшифровка подписи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 ____________________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>дата</w:t>
      </w:r>
      <w:r w:rsidRPr="00887869">
        <w:rPr>
          <w:color w:val="000000"/>
          <w:sz w:val="20"/>
          <w:szCs w:val="20"/>
        </w:rPr>
        <w:t xml:space="preserve">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</w:t>
      </w:r>
      <w:r>
        <w:rPr>
          <w:color w:val="000000"/>
        </w:rPr>
        <w:t>_____________</w:t>
      </w:r>
      <w:r w:rsidRPr="0033545F">
        <w:rPr>
          <w:color w:val="000000"/>
        </w:rPr>
        <w:t>___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*указываются документы, прилагаемые в соответствии с частью 3 статьи 55 Градостроительного кодекса Российской Федерации. </w:t>
      </w:r>
    </w:p>
    <w:p w:rsidR="006D5459" w:rsidRDefault="006D5459" w:rsidP="006D5459">
      <w:pPr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C30C4A" w:rsidRPr="00C30C4A" w:rsidRDefault="00C30C4A" w:rsidP="00C30C4A">
      <w:pPr>
        <w:spacing w:after="0" w:line="240" w:lineRule="auto"/>
        <w:ind w:left="3686"/>
        <w:jc w:val="right"/>
        <w:rPr>
          <w:rFonts w:cs="Times New Roman"/>
          <w:color w:val="000000"/>
          <w:sz w:val="24"/>
          <w:szCs w:val="24"/>
        </w:rPr>
      </w:pPr>
      <w:r w:rsidRPr="00C30C4A">
        <w:rPr>
          <w:rFonts w:cs="Times New Roman"/>
          <w:color w:val="000000"/>
          <w:sz w:val="24"/>
          <w:szCs w:val="24"/>
        </w:rPr>
        <w:t>Приложение № 1</w:t>
      </w:r>
    </w:p>
    <w:p w:rsidR="00C30C4A" w:rsidRPr="00C30C4A" w:rsidRDefault="00C30C4A" w:rsidP="00C30C4A">
      <w:pPr>
        <w:pStyle w:val="ConsPlusNonformat"/>
        <w:jc w:val="right"/>
        <w:rPr>
          <w:rFonts w:asciiTheme="minorHAnsi" w:hAnsiTheme="minorHAnsi" w:cs="Times New Roman"/>
          <w:sz w:val="24"/>
          <w:szCs w:val="24"/>
        </w:rPr>
      </w:pP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</w:p>
    <w:p w:rsidR="00C30C4A" w:rsidRPr="00C30C4A" w:rsidRDefault="00C30C4A" w:rsidP="00C30C4A">
      <w:pPr>
        <w:pStyle w:val="ConsPlusNonformat"/>
        <w:ind w:left="3686"/>
        <w:jc w:val="right"/>
        <w:rPr>
          <w:rFonts w:asciiTheme="minorHAnsi" w:hAnsiTheme="minorHAnsi" w:cs="Times New Roman"/>
          <w:sz w:val="24"/>
          <w:szCs w:val="24"/>
        </w:rPr>
      </w:pPr>
      <w:r w:rsidRPr="00C30C4A">
        <w:rPr>
          <w:rFonts w:asciiTheme="minorHAnsi" w:hAnsiTheme="minorHAnsi" w:cs="Times New Roman"/>
          <w:sz w:val="24"/>
          <w:szCs w:val="24"/>
        </w:rPr>
        <w:t>В Администрацию муниципального образования «Обуховское сельское поселение»</w:t>
      </w:r>
    </w:p>
    <w:p w:rsidR="00C30C4A" w:rsidRPr="002F6122" w:rsidRDefault="00C30C4A" w:rsidP="00C30C4A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Theme="minorHAnsi" w:hAnsiTheme="minorHAnsi" w:cs="Times New Roman"/>
          <w:sz w:val="16"/>
          <w:szCs w:val="16"/>
        </w:rPr>
        <w:tab/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в лице: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Сведения о </w:t>
      </w:r>
      <w:r w:rsidR="00737933">
        <w:rPr>
          <w:rFonts w:asciiTheme="minorHAnsi" w:hAnsiTheme="minorHAnsi" w:cs="Times New Roman"/>
          <w:sz w:val="24"/>
          <w:szCs w:val="24"/>
        </w:rPr>
        <w:t>муниципальной</w:t>
      </w:r>
      <w:r w:rsidRPr="00EC0790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6D5459" w:rsidRPr="00EC0790" w:rsidRDefault="006D5459" w:rsidP="006D5459">
      <w:pPr>
        <w:spacing w:after="0"/>
        <w:ind w:left="3686"/>
      </w:pPr>
      <w:r w:rsidRPr="00EC0790">
        <w:lastRenderedPageBreak/>
        <w:t>___________________________________________________</w:t>
      </w:r>
    </w:p>
    <w:p w:rsidR="006D5459" w:rsidRPr="00EC0790" w:rsidRDefault="006D5459" w:rsidP="006D5459">
      <w:pPr>
        <w:spacing w:after="0"/>
        <w:ind w:left="3686"/>
      </w:pPr>
      <w:r w:rsidRPr="00EC0790"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_____________________________________</w:t>
      </w:r>
    </w:p>
    <w:p w:rsidR="006D5459" w:rsidRPr="00EC0790" w:rsidRDefault="006D5459" w:rsidP="006D5459">
      <w:pPr>
        <w:spacing w:after="0"/>
        <w:ind w:left="3686"/>
        <w:rPr>
          <w:color w:val="000000"/>
          <w:sz w:val="28"/>
          <w:szCs w:val="28"/>
        </w:rPr>
      </w:pPr>
      <w:r w:rsidRPr="00EC0790">
        <w:t>___________________________________________________</w:t>
      </w:r>
    </w:p>
    <w:p w:rsidR="006D5459" w:rsidRPr="00EC0790" w:rsidRDefault="006D5459" w:rsidP="006D5459">
      <w:pPr>
        <w:spacing w:after="0"/>
        <w:ind w:left="3686"/>
        <w:rPr>
          <w:i/>
          <w:color w:val="000000"/>
          <w:sz w:val="20"/>
          <w:szCs w:val="20"/>
        </w:rPr>
      </w:pPr>
    </w:p>
    <w:p w:rsidR="00EC0790" w:rsidRDefault="006D5459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>аявление о внесении изменений в разрешение на ввод объекта в эксплуатацию</w:t>
      </w:r>
      <w:r w:rsidR="00EC0790">
        <w:rPr>
          <w:color w:val="000000"/>
        </w:rPr>
        <w:t xml:space="preserve"> </w:t>
      </w:r>
    </w:p>
    <w:p w:rsidR="006D5459" w:rsidRDefault="00EC0790" w:rsidP="006D5459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(техническая ошибка, допущенная специалистом </w:t>
      </w:r>
      <w:r w:rsidRPr="00EC0790">
        <w:rPr>
          <w:i/>
          <w:color w:val="000000"/>
        </w:rPr>
        <w:t>Органа Муниципального образования</w:t>
      </w:r>
      <w:r>
        <w:rPr>
          <w:color w:val="000000"/>
        </w:rPr>
        <w:t>)</w:t>
      </w:r>
    </w:p>
    <w:p w:rsidR="006D5459" w:rsidRPr="0033545F" w:rsidRDefault="006D5459" w:rsidP="006D5459">
      <w:pPr>
        <w:spacing w:after="0"/>
        <w:rPr>
          <w:color w:val="000000"/>
        </w:rPr>
      </w:pPr>
    </w:p>
    <w:p w:rsidR="006D5459" w:rsidRDefault="006D5459" w:rsidP="006D5459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="00944379" w:rsidRPr="002A59A0">
        <w:rPr>
          <w:rFonts w:ascii="Times New Roman" w:hAnsi="Times New Roman" w:cs="Times New Roman"/>
          <w:i/>
          <w:sz w:val="24"/>
          <w:szCs w:val="24"/>
        </w:rPr>
        <w:t>Органом Муниципального образования</w:t>
      </w:r>
      <w:r w:rsidRPr="008D1DBD">
        <w:rPr>
          <w:color w:val="000000"/>
        </w:rPr>
        <w:t>,</w:t>
      </w:r>
      <w:r w:rsidRPr="0033545F">
        <w:rPr>
          <w:color w:val="000000"/>
        </w:rPr>
        <w:t xml:space="preserve"> </w:t>
      </w:r>
      <w:r w:rsidR="00944379">
        <w:rPr>
          <w:color w:val="000000"/>
        </w:rPr>
        <w:t xml:space="preserve"> </w:t>
      </w:r>
      <w:r w:rsidRPr="0033545F">
        <w:rPr>
          <w:color w:val="000000"/>
        </w:rPr>
        <w:t xml:space="preserve">№______________ </w:t>
      </w:r>
      <w:proofErr w:type="gramStart"/>
      <w:r w:rsidRPr="0033545F">
        <w:rPr>
          <w:color w:val="000000"/>
        </w:rPr>
        <w:t>от</w:t>
      </w:r>
      <w:proofErr w:type="gramEnd"/>
      <w:r w:rsidRPr="0033545F">
        <w:rPr>
          <w:color w:val="000000"/>
        </w:rPr>
        <w:t xml:space="preserve">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6D5459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_________________</w:t>
      </w:r>
    </w:p>
    <w:p w:rsidR="006D5459" w:rsidRPr="0033545F" w:rsidRDefault="006D5459" w:rsidP="006D5459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D5459" w:rsidRPr="006A26A5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____________</w:t>
      </w:r>
      <w:r w:rsidRPr="0033545F">
        <w:rPr>
          <w:color w:val="000000"/>
        </w:rPr>
        <w:t>_</w:t>
      </w:r>
    </w:p>
    <w:p w:rsidR="006D5459" w:rsidRPr="006A26A5" w:rsidRDefault="006D5459" w:rsidP="006D5459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</w:p>
    <w:p w:rsidR="006D5459" w:rsidRDefault="006D5459" w:rsidP="006D5459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</w:t>
      </w:r>
      <w:r w:rsidRPr="008D1DBD">
        <w:rPr>
          <w:color w:val="000000"/>
        </w:rPr>
        <w:t xml:space="preserve"> </w:t>
      </w:r>
      <w:r>
        <w:rPr>
          <w:color w:val="000000"/>
        </w:rPr>
        <w:t>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6D5459" w:rsidRPr="008D1DBD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(указывается в чем заключается   техническая ошибка)</w:t>
      </w:r>
    </w:p>
    <w:p w:rsidR="006D5459" w:rsidRDefault="006D5459" w:rsidP="006D5459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6D5459" w:rsidRPr="005865F6" w:rsidRDefault="006D5459" w:rsidP="006D5459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t>__________________________________________________________________________________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 xml:space="preserve">Приложение: </w:t>
      </w:r>
      <w:r>
        <w:rPr>
          <w:color w:val="000000"/>
        </w:rPr>
        <w:t xml:space="preserve">два </w:t>
      </w:r>
      <w:r w:rsidRPr="0033545F">
        <w:rPr>
          <w:color w:val="000000"/>
        </w:rPr>
        <w:t>подлинник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 *.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   ___________________   _______________________________</w:t>
      </w:r>
    </w:p>
    <w:p w:rsidR="006D5459" w:rsidRPr="0033545F" w:rsidRDefault="006D5459" w:rsidP="006D5459">
      <w:pPr>
        <w:spacing w:after="0"/>
        <w:rPr>
          <w:i/>
          <w:color w:val="000000"/>
          <w:sz w:val="28"/>
          <w:szCs w:val="28"/>
        </w:rPr>
      </w:pPr>
      <w:r w:rsidRPr="0033545F">
        <w:rPr>
          <w:i/>
          <w:color w:val="000000"/>
          <w:sz w:val="20"/>
          <w:szCs w:val="20"/>
        </w:rPr>
        <w:t>должность</w:t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  <w:t xml:space="preserve">           </w:t>
      </w:r>
      <w:r w:rsidRPr="0033545F">
        <w:rPr>
          <w:i/>
          <w:color w:val="000000"/>
          <w:sz w:val="20"/>
          <w:szCs w:val="20"/>
        </w:rPr>
        <w:t>подпись</w:t>
      </w:r>
      <w:r w:rsidRPr="0033545F">
        <w:rPr>
          <w:i/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ab/>
        <w:t xml:space="preserve">                   расшифровка подписи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  <w:t xml:space="preserve">дата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6D5459" w:rsidRDefault="006D5459" w:rsidP="006D5459">
      <w:pPr>
        <w:spacing w:after="0"/>
        <w:rPr>
          <w:color w:val="000000"/>
          <w:sz w:val="20"/>
          <w:szCs w:val="20"/>
        </w:rPr>
      </w:pPr>
      <w:r w:rsidRPr="0033545F">
        <w:rPr>
          <w:color w:val="000000"/>
        </w:rPr>
        <w:t>Исполнитель, телефон:</w:t>
      </w:r>
      <w:r w:rsidRPr="00887869">
        <w:rPr>
          <w:color w:val="000000"/>
          <w:sz w:val="28"/>
          <w:szCs w:val="28"/>
        </w:rPr>
        <w:t xml:space="preserve"> _________________________________________________</w:t>
      </w:r>
      <w:r>
        <w:rPr>
          <w:color w:val="000000"/>
          <w:sz w:val="28"/>
          <w:szCs w:val="28"/>
        </w:rPr>
        <w:t>____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</w:p>
    <w:p w:rsidR="006D5459" w:rsidRDefault="006D5459" w:rsidP="006D545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*с </w:t>
      </w:r>
      <w:r w:rsidRPr="00887869">
        <w:rPr>
          <w:color w:val="000000"/>
          <w:sz w:val="20"/>
          <w:szCs w:val="20"/>
        </w:rPr>
        <w:t>заявлением о</w:t>
      </w:r>
      <w:r>
        <w:rPr>
          <w:color w:val="000000"/>
          <w:sz w:val="20"/>
          <w:szCs w:val="20"/>
        </w:rPr>
        <w:t xml:space="preserve">б исправлении технической ошибки в </w:t>
      </w:r>
      <w:r w:rsidRPr="00887869">
        <w:rPr>
          <w:color w:val="000000"/>
          <w:sz w:val="20"/>
          <w:szCs w:val="20"/>
        </w:rPr>
        <w:t>которо</w:t>
      </w:r>
      <w:r>
        <w:rPr>
          <w:color w:val="000000"/>
          <w:sz w:val="20"/>
          <w:szCs w:val="20"/>
        </w:rPr>
        <w:t>е</w:t>
      </w:r>
      <w:r w:rsidRPr="00887869">
        <w:rPr>
          <w:color w:val="000000"/>
          <w:sz w:val="20"/>
          <w:szCs w:val="20"/>
        </w:rPr>
        <w:t xml:space="preserve"> обратился заявитель.</w:t>
      </w: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C30C4A" w:rsidRDefault="00C30C4A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B548C1">
      <w:pPr>
        <w:spacing w:after="0"/>
        <w:rPr>
          <w:color w:val="000000"/>
          <w:sz w:val="20"/>
          <w:szCs w:val="20"/>
        </w:rPr>
      </w:pPr>
    </w:p>
    <w:p w:rsidR="00C30C4A" w:rsidRPr="00C30C4A" w:rsidRDefault="00C30C4A" w:rsidP="00C30C4A">
      <w:pPr>
        <w:spacing w:after="0" w:line="240" w:lineRule="auto"/>
        <w:ind w:left="3686"/>
        <w:jc w:val="right"/>
        <w:rPr>
          <w:rFonts w:cs="Times New Roman"/>
          <w:color w:val="000000"/>
          <w:sz w:val="24"/>
          <w:szCs w:val="24"/>
        </w:rPr>
      </w:pPr>
      <w:r w:rsidRPr="00C30C4A">
        <w:rPr>
          <w:rFonts w:cs="Times New Roman"/>
          <w:color w:val="000000"/>
          <w:sz w:val="24"/>
          <w:szCs w:val="24"/>
        </w:rPr>
        <w:t>Приложение № 1</w:t>
      </w:r>
    </w:p>
    <w:p w:rsidR="00C30C4A" w:rsidRPr="00C30C4A" w:rsidRDefault="00C30C4A" w:rsidP="00C30C4A">
      <w:pPr>
        <w:pStyle w:val="ConsPlusNonformat"/>
        <w:jc w:val="right"/>
        <w:rPr>
          <w:rFonts w:asciiTheme="minorHAnsi" w:hAnsiTheme="minorHAnsi" w:cs="Times New Roman"/>
          <w:sz w:val="24"/>
          <w:szCs w:val="24"/>
        </w:rPr>
      </w:pP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C30C4A">
        <w:rPr>
          <w:rFonts w:asciiTheme="minorHAnsi" w:hAnsiTheme="minorHAnsi" w:cs="Times New Roman"/>
          <w:color w:val="000000"/>
          <w:sz w:val="24"/>
          <w:szCs w:val="24"/>
        </w:rPr>
        <w:tab/>
      </w:r>
    </w:p>
    <w:p w:rsidR="00C30C4A" w:rsidRPr="00C30C4A" w:rsidRDefault="00C30C4A" w:rsidP="00C30C4A">
      <w:pPr>
        <w:pStyle w:val="ConsPlusNonformat"/>
        <w:ind w:left="3686"/>
        <w:jc w:val="right"/>
        <w:rPr>
          <w:rFonts w:asciiTheme="minorHAnsi" w:hAnsiTheme="minorHAnsi" w:cs="Times New Roman"/>
          <w:sz w:val="24"/>
          <w:szCs w:val="24"/>
        </w:rPr>
      </w:pPr>
      <w:r w:rsidRPr="00C30C4A">
        <w:rPr>
          <w:rFonts w:asciiTheme="minorHAnsi" w:hAnsiTheme="minorHAnsi" w:cs="Times New Roman"/>
          <w:sz w:val="24"/>
          <w:szCs w:val="24"/>
        </w:rPr>
        <w:t>В Администрацию муниципального образования «Обуховское сельское поселение»</w:t>
      </w:r>
    </w:p>
    <w:p w:rsidR="00C30C4A" w:rsidRPr="002F6122" w:rsidRDefault="00C30C4A" w:rsidP="00C30C4A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Theme="minorHAnsi" w:hAnsiTheme="minorHAnsi" w:cs="Times New Roman"/>
          <w:sz w:val="16"/>
          <w:szCs w:val="16"/>
        </w:rPr>
        <w:tab/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в лице: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Сведения о </w:t>
      </w:r>
      <w:r w:rsidR="00737933">
        <w:rPr>
          <w:rFonts w:asciiTheme="minorHAnsi" w:hAnsiTheme="minorHAnsi" w:cs="Times New Roman"/>
          <w:sz w:val="24"/>
          <w:szCs w:val="24"/>
        </w:rPr>
        <w:t>муниципальной</w:t>
      </w:r>
      <w:r w:rsidRPr="00EC0790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6D5459" w:rsidRPr="00EC0790" w:rsidRDefault="006D5459" w:rsidP="006D5459">
      <w:pPr>
        <w:spacing w:after="0"/>
        <w:ind w:left="3686"/>
      </w:pPr>
      <w:r w:rsidRPr="00EC0790">
        <w:lastRenderedPageBreak/>
        <w:t>___________________________________________________</w:t>
      </w:r>
    </w:p>
    <w:p w:rsidR="006D5459" w:rsidRPr="00EC0790" w:rsidRDefault="006D5459" w:rsidP="006D5459">
      <w:pPr>
        <w:spacing w:after="0"/>
        <w:ind w:left="3686"/>
      </w:pPr>
      <w:r w:rsidRPr="00EC0790"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_____________________________________</w:t>
      </w:r>
    </w:p>
    <w:p w:rsidR="006D5459" w:rsidRDefault="006D5459" w:rsidP="006D5459">
      <w:pPr>
        <w:spacing w:after="0"/>
        <w:jc w:val="center"/>
        <w:rPr>
          <w:color w:val="000000"/>
        </w:rPr>
      </w:pPr>
    </w:p>
    <w:p w:rsidR="006D5459" w:rsidRDefault="006D5459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>аявление о внесении изменений в разрешение на ввод объекта в эксплуатацию</w:t>
      </w:r>
    </w:p>
    <w:p w:rsidR="006D5459" w:rsidRPr="00EC0790" w:rsidRDefault="006D5459" w:rsidP="006D5459">
      <w:pPr>
        <w:spacing w:after="0"/>
        <w:rPr>
          <w:color w:val="000000"/>
          <w:sz w:val="20"/>
        </w:rPr>
      </w:pPr>
    </w:p>
    <w:p w:rsidR="006D5459" w:rsidRDefault="006D5459" w:rsidP="006D5459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="00944379" w:rsidRPr="002A59A0">
        <w:rPr>
          <w:rFonts w:ascii="Times New Roman" w:hAnsi="Times New Roman" w:cs="Times New Roman"/>
          <w:i/>
          <w:sz w:val="24"/>
          <w:szCs w:val="24"/>
        </w:rPr>
        <w:t>Органом Муниципального образования</w:t>
      </w:r>
      <w:r w:rsidRPr="002A59A0">
        <w:rPr>
          <w:i/>
          <w:color w:val="000000"/>
        </w:rPr>
        <w:t>,</w:t>
      </w:r>
      <w:r w:rsidRPr="0033545F">
        <w:rPr>
          <w:color w:val="000000"/>
        </w:rPr>
        <w:t xml:space="preserve"> </w:t>
      </w:r>
      <w:r w:rsidR="00944379">
        <w:rPr>
          <w:color w:val="000000"/>
        </w:rPr>
        <w:t xml:space="preserve"> </w:t>
      </w:r>
      <w:r w:rsidRPr="0033545F">
        <w:rPr>
          <w:color w:val="000000"/>
        </w:rPr>
        <w:t xml:space="preserve">№______________ </w:t>
      </w:r>
      <w:proofErr w:type="gramStart"/>
      <w:r w:rsidRPr="0033545F">
        <w:rPr>
          <w:color w:val="000000"/>
        </w:rPr>
        <w:t>от</w:t>
      </w:r>
      <w:proofErr w:type="gramEnd"/>
      <w:r w:rsidRPr="0033545F">
        <w:rPr>
          <w:color w:val="000000"/>
        </w:rPr>
        <w:t xml:space="preserve">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6D5459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</w:t>
      </w:r>
      <w:r w:rsidR="00EC0790">
        <w:rPr>
          <w:color w:val="000000"/>
        </w:rPr>
        <w:t>_______</w:t>
      </w:r>
      <w:r>
        <w:rPr>
          <w:color w:val="000000"/>
        </w:rPr>
        <w:t>__________</w:t>
      </w:r>
    </w:p>
    <w:p w:rsidR="006D5459" w:rsidRPr="0033545F" w:rsidRDefault="006D5459" w:rsidP="006D5459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EC0790">
        <w:rPr>
          <w:color w:val="000000"/>
        </w:rPr>
        <w:t>________</w:t>
      </w:r>
      <w:r>
        <w:rPr>
          <w:color w:val="000000"/>
        </w:rPr>
        <w:t>_____</w:t>
      </w:r>
    </w:p>
    <w:p w:rsidR="006D5459" w:rsidRPr="006A26A5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</w:t>
      </w:r>
      <w:r w:rsidR="00EC0790">
        <w:rPr>
          <w:color w:val="000000"/>
        </w:rPr>
        <w:t>_______</w:t>
      </w:r>
      <w:r>
        <w:rPr>
          <w:color w:val="000000"/>
        </w:rPr>
        <w:t>_______</w:t>
      </w:r>
      <w:r w:rsidRPr="0033545F">
        <w:rPr>
          <w:color w:val="000000"/>
        </w:rPr>
        <w:t>_</w:t>
      </w:r>
    </w:p>
    <w:p w:rsidR="006D5459" w:rsidRPr="006A26A5" w:rsidRDefault="006D5459" w:rsidP="006D5459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</w:p>
    <w:p w:rsidR="006D5459" w:rsidRDefault="006D5459" w:rsidP="006D5459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 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6D5459" w:rsidRPr="008D1DBD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(указывается в чем заключается   техническая ошибка)</w:t>
      </w:r>
    </w:p>
    <w:p w:rsidR="006D5459" w:rsidRDefault="006D5459" w:rsidP="006D5459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6D5459" w:rsidRPr="005865F6" w:rsidRDefault="006D5459" w:rsidP="006D5459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t>_______________</w:t>
      </w:r>
      <w:r w:rsidR="00EC0790">
        <w:rPr>
          <w:i/>
          <w:color w:val="000000"/>
        </w:rPr>
        <w:t>________</w:t>
      </w:r>
      <w:r w:rsidRPr="005865F6">
        <w:rPr>
          <w:i/>
          <w:color w:val="000000"/>
        </w:rPr>
        <w:t>___________________________________________________________________</w:t>
      </w:r>
    </w:p>
    <w:p w:rsidR="006D5459" w:rsidRPr="00EC0790" w:rsidRDefault="006D5459" w:rsidP="006D5459">
      <w:pPr>
        <w:spacing w:after="0"/>
        <w:rPr>
          <w:color w:val="000000"/>
          <w:szCs w:val="28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Приложение: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1. Письмо организации, выполнившей документ*</w:t>
      </w:r>
      <w:r w:rsidRPr="0033545F">
        <w:rPr>
          <w:color w:val="000000"/>
        </w:rPr>
        <w:tab/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2. Исправленный документ**</w:t>
      </w:r>
      <w:r w:rsidRPr="0033545F">
        <w:rPr>
          <w:color w:val="000000"/>
        </w:rPr>
        <w:tab/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 xml:space="preserve">3. </w:t>
      </w:r>
      <w:r>
        <w:rPr>
          <w:color w:val="000000"/>
        </w:rPr>
        <w:t>Два п</w:t>
      </w:r>
      <w:r w:rsidRPr="0033545F">
        <w:rPr>
          <w:color w:val="000000"/>
        </w:rPr>
        <w:t>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эксплуатацию***.</w:t>
      </w:r>
    </w:p>
    <w:p w:rsidR="006D5459" w:rsidRPr="0033545F" w:rsidRDefault="006D5459" w:rsidP="006D5459">
      <w:pPr>
        <w:spacing w:after="0"/>
        <w:rPr>
          <w:color w:val="000000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_________________   ___________________   _______________________________</w:t>
      </w:r>
    </w:p>
    <w:p w:rsidR="006D5459" w:rsidRPr="005865F6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должность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подпись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        расшифровка подписи</w:t>
      </w: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</w:t>
      </w: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>дата</w:t>
      </w:r>
      <w:r w:rsidRPr="005865F6">
        <w:rPr>
          <w:color w:val="000000"/>
          <w:sz w:val="16"/>
          <w:szCs w:val="16"/>
        </w:rPr>
        <w:t xml:space="preserve"> </w:t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  <w:t>М.П.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__________________________________________________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*из числа документов, представляемых заявителем при получении разрешения на ввод объекта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 xml:space="preserve">на основании которого должны быть внесены изменения (исправления) в разрешение на ввод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о допущенной ошибке или объяснительное письмо застройщика;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** из числа документов, представляемых заявителем при получении разрешения на ввод объекта в эксплуатацию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с новыми сведениями о построенном, реконструированном объекте;</w:t>
      </w:r>
    </w:p>
    <w:p w:rsidR="006D545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>*** с заявлением о внесении изменений в которое обратился заявитель.</w:t>
      </w: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sectPr w:rsidR="00944379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238FB"/>
    <w:rsid w:val="00032BC3"/>
    <w:rsid w:val="000370EC"/>
    <w:rsid w:val="00085BBF"/>
    <w:rsid w:val="0009306A"/>
    <w:rsid w:val="000939F1"/>
    <w:rsid w:val="000C4CF9"/>
    <w:rsid w:val="000F6377"/>
    <w:rsid w:val="001038C6"/>
    <w:rsid w:val="00104FD8"/>
    <w:rsid w:val="00126E88"/>
    <w:rsid w:val="001438D1"/>
    <w:rsid w:val="001520B1"/>
    <w:rsid w:val="00154037"/>
    <w:rsid w:val="001762CD"/>
    <w:rsid w:val="001848EE"/>
    <w:rsid w:val="001C3D55"/>
    <w:rsid w:val="001E226F"/>
    <w:rsid w:val="001F1295"/>
    <w:rsid w:val="001F158F"/>
    <w:rsid w:val="00202B3C"/>
    <w:rsid w:val="002110C3"/>
    <w:rsid w:val="0023188D"/>
    <w:rsid w:val="00235C11"/>
    <w:rsid w:val="002505AB"/>
    <w:rsid w:val="00254E0F"/>
    <w:rsid w:val="00264826"/>
    <w:rsid w:val="00267920"/>
    <w:rsid w:val="00273638"/>
    <w:rsid w:val="002A59A0"/>
    <w:rsid w:val="002B363A"/>
    <w:rsid w:val="002B5C9C"/>
    <w:rsid w:val="002C0B1B"/>
    <w:rsid w:val="002D38DA"/>
    <w:rsid w:val="002D394A"/>
    <w:rsid w:val="002E3ED9"/>
    <w:rsid w:val="002E60F0"/>
    <w:rsid w:val="002F6122"/>
    <w:rsid w:val="00317189"/>
    <w:rsid w:val="00320BD5"/>
    <w:rsid w:val="0032645B"/>
    <w:rsid w:val="0033310C"/>
    <w:rsid w:val="00346FF3"/>
    <w:rsid w:val="00357ADB"/>
    <w:rsid w:val="00370593"/>
    <w:rsid w:val="00373A98"/>
    <w:rsid w:val="003853E5"/>
    <w:rsid w:val="003966D0"/>
    <w:rsid w:val="003A1409"/>
    <w:rsid w:val="003B6FDF"/>
    <w:rsid w:val="003C5E64"/>
    <w:rsid w:val="003D50B0"/>
    <w:rsid w:val="003E0883"/>
    <w:rsid w:val="003F1491"/>
    <w:rsid w:val="003F1673"/>
    <w:rsid w:val="003F70B8"/>
    <w:rsid w:val="00405448"/>
    <w:rsid w:val="00423545"/>
    <w:rsid w:val="00433A3A"/>
    <w:rsid w:val="00445F16"/>
    <w:rsid w:val="00466836"/>
    <w:rsid w:val="0047432E"/>
    <w:rsid w:val="0048243C"/>
    <w:rsid w:val="004A4279"/>
    <w:rsid w:val="004A644C"/>
    <w:rsid w:val="004D7F43"/>
    <w:rsid w:val="004E2B1E"/>
    <w:rsid w:val="004E3611"/>
    <w:rsid w:val="004F2B49"/>
    <w:rsid w:val="00516965"/>
    <w:rsid w:val="00525AC4"/>
    <w:rsid w:val="005357B5"/>
    <w:rsid w:val="005618D3"/>
    <w:rsid w:val="005764D8"/>
    <w:rsid w:val="00582401"/>
    <w:rsid w:val="00583475"/>
    <w:rsid w:val="0059646D"/>
    <w:rsid w:val="005A423D"/>
    <w:rsid w:val="005F2679"/>
    <w:rsid w:val="00634D1D"/>
    <w:rsid w:val="00637123"/>
    <w:rsid w:val="00662136"/>
    <w:rsid w:val="00665809"/>
    <w:rsid w:val="00674237"/>
    <w:rsid w:val="006A43A0"/>
    <w:rsid w:val="006D5459"/>
    <w:rsid w:val="006F5E1F"/>
    <w:rsid w:val="00705697"/>
    <w:rsid w:val="00720541"/>
    <w:rsid w:val="00733B88"/>
    <w:rsid w:val="00737933"/>
    <w:rsid w:val="007416B0"/>
    <w:rsid w:val="007575BE"/>
    <w:rsid w:val="007577C2"/>
    <w:rsid w:val="007A43C5"/>
    <w:rsid w:val="007A6333"/>
    <w:rsid w:val="007A6EE3"/>
    <w:rsid w:val="007B24A0"/>
    <w:rsid w:val="007C14D2"/>
    <w:rsid w:val="007C19C0"/>
    <w:rsid w:val="007E3EC2"/>
    <w:rsid w:val="007F6178"/>
    <w:rsid w:val="00807D5F"/>
    <w:rsid w:val="00812BE1"/>
    <w:rsid w:val="00813B52"/>
    <w:rsid w:val="00851CAA"/>
    <w:rsid w:val="008638F6"/>
    <w:rsid w:val="00864AF1"/>
    <w:rsid w:val="00881076"/>
    <w:rsid w:val="00895358"/>
    <w:rsid w:val="008A7368"/>
    <w:rsid w:val="008B3D57"/>
    <w:rsid w:val="008B4FD6"/>
    <w:rsid w:val="008C2DCE"/>
    <w:rsid w:val="008E7DAD"/>
    <w:rsid w:val="008F741B"/>
    <w:rsid w:val="009176C3"/>
    <w:rsid w:val="009340AF"/>
    <w:rsid w:val="00944379"/>
    <w:rsid w:val="00946CE7"/>
    <w:rsid w:val="00947DDB"/>
    <w:rsid w:val="009649DE"/>
    <w:rsid w:val="0097716A"/>
    <w:rsid w:val="00995EBE"/>
    <w:rsid w:val="009A0383"/>
    <w:rsid w:val="009A5BFE"/>
    <w:rsid w:val="009F7FDC"/>
    <w:rsid w:val="00A0100F"/>
    <w:rsid w:val="00A0429D"/>
    <w:rsid w:val="00A10822"/>
    <w:rsid w:val="00A12F9F"/>
    <w:rsid w:val="00A42FBB"/>
    <w:rsid w:val="00A70680"/>
    <w:rsid w:val="00A8109B"/>
    <w:rsid w:val="00A91E8F"/>
    <w:rsid w:val="00AB4A26"/>
    <w:rsid w:val="00AD79E6"/>
    <w:rsid w:val="00B218B3"/>
    <w:rsid w:val="00B30E0E"/>
    <w:rsid w:val="00B47393"/>
    <w:rsid w:val="00B529F2"/>
    <w:rsid w:val="00B548C1"/>
    <w:rsid w:val="00B67FC3"/>
    <w:rsid w:val="00B71354"/>
    <w:rsid w:val="00B732F1"/>
    <w:rsid w:val="00B76325"/>
    <w:rsid w:val="00B76391"/>
    <w:rsid w:val="00B764A9"/>
    <w:rsid w:val="00BD4234"/>
    <w:rsid w:val="00BE6F3D"/>
    <w:rsid w:val="00BF1B50"/>
    <w:rsid w:val="00BF6AA6"/>
    <w:rsid w:val="00C0175A"/>
    <w:rsid w:val="00C059B5"/>
    <w:rsid w:val="00C30C4A"/>
    <w:rsid w:val="00C406CD"/>
    <w:rsid w:val="00C93BC2"/>
    <w:rsid w:val="00C944C1"/>
    <w:rsid w:val="00CA1C03"/>
    <w:rsid w:val="00CA4C32"/>
    <w:rsid w:val="00CA7285"/>
    <w:rsid w:val="00CC3728"/>
    <w:rsid w:val="00CE2DF4"/>
    <w:rsid w:val="00D12828"/>
    <w:rsid w:val="00D4026B"/>
    <w:rsid w:val="00D77691"/>
    <w:rsid w:val="00D83092"/>
    <w:rsid w:val="00DC6F72"/>
    <w:rsid w:val="00DE63E0"/>
    <w:rsid w:val="00E168E5"/>
    <w:rsid w:val="00E207C5"/>
    <w:rsid w:val="00E226D2"/>
    <w:rsid w:val="00E933BE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F1B29"/>
    <w:rsid w:val="00F31457"/>
    <w:rsid w:val="00F54A29"/>
    <w:rsid w:val="00F97EEB"/>
    <w:rsid w:val="00FB562C"/>
    <w:rsid w:val="00FC0690"/>
    <w:rsid w:val="00FD799F"/>
    <w:rsid w:val="00FD79AB"/>
    <w:rsid w:val="00FE20D0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B4F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B4F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B4F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B4F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B6018C16C4663144BED6EF7526787A0C9B07A44D85CD65E41FBDC14151A9BB323A055C101AFAFrCa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7B6018C16C4663144BED6EF7526787A0C9B07A44D85CD65E41FBDC14151A9BB323A055C101AFAFrCa2I" TargetMode="External"/><Relationship Id="rId12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0971C2B94708539BD06035C224A13ABFBD4DBF048FF081026CE26E82FD0D783367A91EqFr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971C2B94708539BD06035C224A13ABFBC43B90F88F081026CE26E82FD0D783367A917F5CD55C0qEr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9E59-873E-4638-AC6C-A628426F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61</Pages>
  <Words>17981</Words>
  <Characters>102495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Пользователь</cp:lastModifiedBy>
  <cp:revision>21</cp:revision>
  <dcterms:created xsi:type="dcterms:W3CDTF">2016-12-09T10:58:00Z</dcterms:created>
  <dcterms:modified xsi:type="dcterms:W3CDTF">2017-05-03T04:47:00Z</dcterms:modified>
</cp:coreProperties>
</file>